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44"/>
          <w:szCs w:val="44"/>
        </w:rPr>
        <w:t>厦门市</w:t>
      </w:r>
      <w:r>
        <w:rPr>
          <w:rFonts w:hint="eastAsia" w:asciiTheme="minorEastAsia" w:hAnsiTheme="minorEastAsia" w:eastAsiaTheme="minorEastAsia"/>
          <w:b/>
          <w:sz w:val="52"/>
          <w:szCs w:val="52"/>
        </w:rPr>
        <w:t>xx</w:t>
      </w:r>
      <w:r>
        <w:rPr>
          <w:rFonts w:hint="eastAsia" w:asciiTheme="minorEastAsia" w:hAnsiTheme="minorEastAsia" w:eastAsiaTheme="minorEastAsia"/>
          <w:b/>
          <w:sz w:val="44"/>
          <w:szCs w:val="44"/>
        </w:rPr>
        <w:t>协会财务财产管理办法</w:t>
      </w:r>
      <w:r>
        <w:rPr>
          <w:rFonts w:hint="eastAsia" w:asciiTheme="minorEastAsia" w:hAnsiTheme="minorEastAsia" w:eastAsiaTheme="minorEastAsia"/>
          <w:sz w:val="28"/>
          <w:szCs w:val="28"/>
        </w:rPr>
        <w:t>（草案）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inorEastAsia" w:hAnsiTheme="minorEastAsia" w:eastAsiaTheme="minorEastAsia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为加强我会的财务管理，依据《中华人民共和国会计法》、《民间非营利组织会计制度》、国家财政部及厦门市财政局制定的财务规章制度的有关规定，结合我会的实际情况，特制定本制度。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一、经费来源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会费；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捐赠；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政府资助；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在核准的业务范围内开展业务服务和劳务的收入；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银行存款利息；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其它合法收入。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二、经费开支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办公开支；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本会工作人员的薪金；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编辑刊印资料费用；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组织有关活动费用；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购置固定资产；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与本会有关的其他开支费用。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三、审批权限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本会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经费开支，应在监事会的监督下，遵循“取之于会员，用之于会员”和“量入为出，合理开支”的原则管理使用。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开支金额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万元（含）以上的，须经理事会会议研究决定后由监事长审核，会长审批，并附上会议纪要备案；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开支金额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万元（含）以上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万元以下的，由监事长审核，会长审批；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039" w:leftChars="266" w:hanging="480" w:hangingChars="150"/>
        <w:textAlignment w:val="auto"/>
        <w:rPr>
          <w:rFonts w:hint="eastAsia" w:ascii="仿宋_GB2312" w:hAnsi="仿宋_GB2312" w:eastAsia="仿宋_GB2312" w:cs="仿宋_GB2312"/>
          <w:color w:val="auto"/>
          <w:spacing w:val="-8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pacing w:val="-8"/>
          <w:sz w:val="32"/>
          <w:szCs w:val="32"/>
        </w:rPr>
        <w:t>开支金额</w:t>
      </w:r>
      <w:r>
        <w:rPr>
          <w:rFonts w:hint="eastAsia" w:ascii="仿宋_GB2312" w:hAnsi="仿宋_GB2312" w:eastAsia="仿宋_GB2312" w:cs="仿宋_GB2312"/>
          <w:color w:val="auto"/>
          <w:spacing w:val="-8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color w:val="auto"/>
          <w:spacing w:val="-8"/>
          <w:sz w:val="32"/>
          <w:szCs w:val="32"/>
        </w:rPr>
        <w:t>万元以下的，由秘书长审核，会长审批；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上报审批时使用《费用开支审批表》。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4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12"/>
          <w:sz w:val="32"/>
          <w:szCs w:val="32"/>
        </w:rPr>
        <w:t>四、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财务管理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遵守《中华人民共和国会计法》、《民间非营利组织会计制度》、《社团登记管理条例》、《会计基础工作规范》、《内部会计控制规范》和《会计档案管理办法》等有关法规，做到会计资料合法、真实、准确、完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本会配备持有会计证的会计员、出纳员，两者不得互相兼任。会计人员必须进行会计核算，实行监督。会计人员调动或离职，必须与接管人员办清交接手续；会计人员应当遵守职业道德，提高业务素质。应保证每年有一定时间用于学习和参加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本会的固定资产、财务收支按照国家规定的财务制度进行管理，接受会员大会和财务、审计机关的监督，并将有关情况以适当的方式发布；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本会更换法定代表人之前，须接受业务主管单位和社团管理机关指定的审计部门的财务审计；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本会专兼职工作人员的工资等待遇参照本市的有关规定，由本会根据实际情况提出方案后执行；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-8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本会的资金、财产，任何部门和个人都不得侵占、私分和挪用。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五、会计、出纳人员工作职责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（一）会计人员职责：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认真审核原始凭证，及时、正确填制记帐凭证；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按照规定设置帐簿，正确使用会计科目；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严格审核，登记入帐做到数字准确，摘要清楚，确保不错帐；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严格掌握费用开支范围，随时掌握开支情况，找出存在浪费或不合理开支的环节，向有关人员提出改进措施和建议；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按季度编制财务报表，年终应认真总结，及时准确地编制决算报表和编写年度财务报告。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每年严格按照会计档案的归档范围和归档要求，负责整理立卷，装订成册，编制会计档案保管清册。按时向协会档案部门移交档案。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（二）出纳人员职责：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遵纪守法，严格遵守现金管理规定，各项现金及时送存银行，不得保留帐外现金；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掌握现金结算起点，不得以白条抵交库存现金；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现金日记帐和银行存款日记帐必须做到逐笔顺序登记，逐日结出帐面金额，做到帐实相符；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办理收、付款项时，必须根据有关经办人员、秘书长证明、相关审批权限的领导审核签字的凭证，进行认真复核报帐；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出纳人员不得兼管稽核、会计档案保管和收入费用、债权债务帐目的登记工作。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六、报销凭证审核制度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报销凭证的格式须符合要求，所反映的经济业务须符合有关财经制度和标准，报销凭证的填写日期必须与经济业务发生日期一致。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从外单位取得的原始凭证（单据上必须有财政部或税务部门的监制章）必须内容完整，真实准确，符合规定，具备品名，数量，单价及接受凭证单位名称等，金额计算无差错，加盖单位有效印章及有关责任人签名或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各类原始凭证（如各种会议补贴等）必须有经办人签名，财务主管审核，领导审批。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购买实物的原始凭证必须有经办人、验收人签名，属于固定资产还须办理相关手续。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一式多联的原始单据，报销联必须为发票正本或指定报销凭证。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经过刮、擦、挖、补或涂改的报销凭证，一律视为无效凭证；对不合理，不合法或伪造，变更的凭证，按有关规定进行处理。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七、报销管理制度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正常行政经费的报销，由经办人及证明人签名，经财务主管审核，按审批权限报会领导批准。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办公费的报销：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办公用品的采购由秘书处专人负责，并由秘书长专人验收，验收无误后，按规定进行办公费报销。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差旅费的报销：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确保出差人员工作与生活的需要，贯彻切合实际，减少手续，厉行勤俭节约的原则。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（1）出差人员的住宿费、伙食补贴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参照</w:t>
      </w:r>
      <w:r>
        <w:rPr>
          <w:rFonts w:hint="eastAsia" w:ascii="仿宋_GB2312" w:hAnsi="仿宋_GB2312" w:eastAsia="仿宋_GB2312" w:cs="仿宋_GB2312"/>
          <w:sz w:val="32"/>
          <w:szCs w:val="32"/>
        </w:rPr>
        <w:t>厦门市财政局定额标准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执行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（2）出差人员要定任务、定地点、定路线，加强控制。出差人员回来后应填写“差旅费报销单”，经财务审核、会长审批后，财务部门方可报销。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公务接待费管理：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因工作需要接待宴请，需经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本会</w:t>
      </w:r>
      <w:r>
        <w:rPr>
          <w:rFonts w:hint="eastAsia" w:ascii="仿宋_GB2312" w:hAnsi="仿宋_GB2312" w:eastAsia="仿宋_GB2312" w:cs="仿宋_GB2312"/>
          <w:sz w:val="32"/>
          <w:szCs w:val="32"/>
        </w:rPr>
        <w:t>会长批准后，审批时须有秘书长审核和会长审批同意，请客时请务必以节约为原则。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八、固定资产财务管理制度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为了便于登记统计和管理，所有固定资产都必须编制固定资产目录，并加以编号。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购买的固定资产：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本会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研究决定购买的固定资产（单位价值2000元以上，并且使用期限超过1年的有形资产）应由经办人，办公室共同验收，并在原始单据签名确认，制定固定资产卡片。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固定资产的报损、报废：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固定资产由于正常使用磨损，或由于事故发生后严重损坏不能修复继续使用，应按以下规定办理报损、报废。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（1）超过使用年限，确实不能使用和修复的，由财务部提出书面报告秘书长审核，会长批准后予以报废。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（2）固定资产的报损、短少，应由秘书长报协会理事长，区分不同情况处理。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（3）因自然灾害等特殊原因造成损失的，报协会理事长批准后，给予核减。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（4）因责任事故造成损失，应查清责任，给过失人必要的处分，属于违反行为的应依法追究，严肃处理。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报废、损的固定资产，应填制“固定资产报废，报损表”，经协会理事长批准后，凭证销账。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九、固定资产的清查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查明各固定资产账、物是否相符，掌握各种固定资产的储备利用情况，秘书长和财务主管应会同相关人员定期组织清查（一年一次），填制固定资产清查表，对清查中发现的问题，应及时报告协会领导并按有关规章制度，及时进行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十、发票管理工作制度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协会发票由出纳统一保管，统一核销，对于新增的收费项目应提供有关文件，及时报出纳，以便申领新发票。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十一、银行预留印鉴的管理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按照本协会制定的《印章管理制度》，财务专用章由秘书长管理，经办人使用印章时必须填写《使用印鉴登记表》，经批准后方可盖章；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个人名章由本人或其授权人员保管；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严禁一人保管支付款项所需的全部印章。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十二、会计档案管理规定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会计档案是指会计凭证、会计帐簿和财务报告等会计核算专业材料，是记录和反映协会经济业务的重要史料和证据。具体包括：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（1）会计凭证类：原始凭证、记帐凭证、汇总凭证、其他会计凭证；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（2）会计帐簿类：总帐、明细表、日记帐、固定资产卡片、辅助帐簿、其他会计帐簿；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（3）财务报告类：月度、季度、年度财务报告，包括会计报表、附表、附注及文字说明，其他财务报告；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（4）其他类：银行存款余额调节表、银行对帐单、其他应当保存的会计核算专业资料、会计档案移交清册、会计保管清册、会计档案销毁清册。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当年形成的会计档案，在会计年度终了后，可暂由会计部门保管一年，期满之后，应编制移交清册，移交协会档案部门统一保管；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移交协会档案部门的会计档案，应当保留原卷册的封装；会计档案不得借出；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会计档案的保管期限与销毁工作按财政部关于《会计档案管理办法》执行。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十三、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本会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财务收支情况由理事会向会员大会每年公开一次。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十四、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本会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的支出不得超过收入且年末应有3万元以上结余，不得对外担保。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十五、本财务管理制度由厦门市xx协会理事会负责解释。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十六、本规定自厦门市xx协会第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届第一次会员大会通过之日起执行。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厦门市xx协会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xx年xx月xx日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</w:p>
    <w:p>
      <w:pPr>
        <w:spacing w:line="360" w:lineRule="auto"/>
        <w:jc w:val="righ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                </w:t>
      </w:r>
    </w:p>
    <w:p/>
    <w:p>
      <w:pPr>
        <w:spacing w:line="360" w:lineRule="auto"/>
        <w:jc w:val="center"/>
        <w:rPr>
          <w:rFonts w:hint="eastAsia" w:asciiTheme="minorEastAsia" w:hAnsiTheme="minorEastAsia" w:eastAsiaTheme="minorEastAsia"/>
          <w:sz w:val="28"/>
          <w:szCs w:val="28"/>
        </w:rPr>
      </w:pPr>
    </w:p>
    <w:sectPr>
      <w:pgSz w:w="11906" w:h="16838"/>
      <w:pgMar w:top="1984" w:right="158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true"/>
  <w:bordersDoNotSurroundFooter w:val="true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44E5"/>
    <w:rsid w:val="00000510"/>
    <w:rsid w:val="00001483"/>
    <w:rsid w:val="00001619"/>
    <w:rsid w:val="000119CD"/>
    <w:rsid w:val="00012804"/>
    <w:rsid w:val="00026650"/>
    <w:rsid w:val="00032862"/>
    <w:rsid w:val="00032F5A"/>
    <w:rsid w:val="000418B0"/>
    <w:rsid w:val="000455D0"/>
    <w:rsid w:val="00047875"/>
    <w:rsid w:val="0005034C"/>
    <w:rsid w:val="000574BD"/>
    <w:rsid w:val="000619FA"/>
    <w:rsid w:val="000721B5"/>
    <w:rsid w:val="000860A9"/>
    <w:rsid w:val="000A731C"/>
    <w:rsid w:val="000B7035"/>
    <w:rsid w:val="000B7C23"/>
    <w:rsid w:val="000C5081"/>
    <w:rsid w:val="000D3EA2"/>
    <w:rsid w:val="000E0E6D"/>
    <w:rsid w:val="000F6545"/>
    <w:rsid w:val="000F6B80"/>
    <w:rsid w:val="001054B0"/>
    <w:rsid w:val="00105E2A"/>
    <w:rsid w:val="00117D75"/>
    <w:rsid w:val="00122793"/>
    <w:rsid w:val="00122CD5"/>
    <w:rsid w:val="00142D0A"/>
    <w:rsid w:val="00143E54"/>
    <w:rsid w:val="00146F68"/>
    <w:rsid w:val="00147CCC"/>
    <w:rsid w:val="00155D22"/>
    <w:rsid w:val="00157365"/>
    <w:rsid w:val="00163825"/>
    <w:rsid w:val="001650DD"/>
    <w:rsid w:val="001663F6"/>
    <w:rsid w:val="001700F2"/>
    <w:rsid w:val="00173B4C"/>
    <w:rsid w:val="00176E88"/>
    <w:rsid w:val="00186959"/>
    <w:rsid w:val="001930DB"/>
    <w:rsid w:val="001934F6"/>
    <w:rsid w:val="001A0B5A"/>
    <w:rsid w:val="001A5A78"/>
    <w:rsid w:val="001A60D4"/>
    <w:rsid w:val="001A7EFA"/>
    <w:rsid w:val="001B7C64"/>
    <w:rsid w:val="001C1D1A"/>
    <w:rsid w:val="001C5307"/>
    <w:rsid w:val="001C5DDA"/>
    <w:rsid w:val="001C64AC"/>
    <w:rsid w:val="001D007E"/>
    <w:rsid w:val="001D28BC"/>
    <w:rsid w:val="001D77BC"/>
    <w:rsid w:val="001E3FFA"/>
    <w:rsid w:val="001F740B"/>
    <w:rsid w:val="0020227E"/>
    <w:rsid w:val="00221EB7"/>
    <w:rsid w:val="00250827"/>
    <w:rsid w:val="00250FAF"/>
    <w:rsid w:val="00261F97"/>
    <w:rsid w:val="00262E76"/>
    <w:rsid w:val="00272E86"/>
    <w:rsid w:val="002842F7"/>
    <w:rsid w:val="002857F4"/>
    <w:rsid w:val="00286670"/>
    <w:rsid w:val="00295C54"/>
    <w:rsid w:val="00297D0D"/>
    <w:rsid w:val="002A5871"/>
    <w:rsid w:val="002B3435"/>
    <w:rsid w:val="002B7686"/>
    <w:rsid w:val="002D3FCE"/>
    <w:rsid w:val="002D75CC"/>
    <w:rsid w:val="002E04FC"/>
    <w:rsid w:val="002E4697"/>
    <w:rsid w:val="002E6B30"/>
    <w:rsid w:val="002F28E4"/>
    <w:rsid w:val="00333E3A"/>
    <w:rsid w:val="0033553F"/>
    <w:rsid w:val="00367C0A"/>
    <w:rsid w:val="00380D55"/>
    <w:rsid w:val="0038733B"/>
    <w:rsid w:val="003A1660"/>
    <w:rsid w:val="003A2850"/>
    <w:rsid w:val="003A5C1F"/>
    <w:rsid w:val="003A6126"/>
    <w:rsid w:val="003B39E6"/>
    <w:rsid w:val="003B4015"/>
    <w:rsid w:val="003B5158"/>
    <w:rsid w:val="003B55D0"/>
    <w:rsid w:val="003C0B91"/>
    <w:rsid w:val="003D1DFC"/>
    <w:rsid w:val="003D701B"/>
    <w:rsid w:val="003E11EE"/>
    <w:rsid w:val="003E7CA4"/>
    <w:rsid w:val="003F585E"/>
    <w:rsid w:val="003F6997"/>
    <w:rsid w:val="00401965"/>
    <w:rsid w:val="00410332"/>
    <w:rsid w:val="00413C6D"/>
    <w:rsid w:val="00424C82"/>
    <w:rsid w:val="00431984"/>
    <w:rsid w:val="00434478"/>
    <w:rsid w:val="00443688"/>
    <w:rsid w:val="0044399B"/>
    <w:rsid w:val="00452227"/>
    <w:rsid w:val="00452B6F"/>
    <w:rsid w:val="00455547"/>
    <w:rsid w:val="00462945"/>
    <w:rsid w:val="004650DE"/>
    <w:rsid w:val="00465361"/>
    <w:rsid w:val="00465DCC"/>
    <w:rsid w:val="004662BA"/>
    <w:rsid w:val="0046706D"/>
    <w:rsid w:val="00486BEA"/>
    <w:rsid w:val="004923CD"/>
    <w:rsid w:val="004935EF"/>
    <w:rsid w:val="004A2E75"/>
    <w:rsid w:val="004A304D"/>
    <w:rsid w:val="004B310A"/>
    <w:rsid w:val="004F05F1"/>
    <w:rsid w:val="004F2C84"/>
    <w:rsid w:val="00500370"/>
    <w:rsid w:val="0050388D"/>
    <w:rsid w:val="00511F17"/>
    <w:rsid w:val="005151A9"/>
    <w:rsid w:val="00517C07"/>
    <w:rsid w:val="00520F70"/>
    <w:rsid w:val="00523576"/>
    <w:rsid w:val="0052417A"/>
    <w:rsid w:val="005338C0"/>
    <w:rsid w:val="005526A0"/>
    <w:rsid w:val="00553280"/>
    <w:rsid w:val="00561B0C"/>
    <w:rsid w:val="0056427E"/>
    <w:rsid w:val="00577EF8"/>
    <w:rsid w:val="00587529"/>
    <w:rsid w:val="005B024B"/>
    <w:rsid w:val="005E1C5B"/>
    <w:rsid w:val="006010FA"/>
    <w:rsid w:val="00633568"/>
    <w:rsid w:val="00647856"/>
    <w:rsid w:val="006569DB"/>
    <w:rsid w:val="0067207F"/>
    <w:rsid w:val="006974FF"/>
    <w:rsid w:val="006A5EE7"/>
    <w:rsid w:val="006B44E5"/>
    <w:rsid w:val="006C21DA"/>
    <w:rsid w:val="006D1837"/>
    <w:rsid w:val="006D4A7A"/>
    <w:rsid w:val="006D6C04"/>
    <w:rsid w:val="006F01BF"/>
    <w:rsid w:val="006F1F45"/>
    <w:rsid w:val="006F78FC"/>
    <w:rsid w:val="00702935"/>
    <w:rsid w:val="00702D4D"/>
    <w:rsid w:val="0070755B"/>
    <w:rsid w:val="00710DC2"/>
    <w:rsid w:val="00726315"/>
    <w:rsid w:val="00736AD3"/>
    <w:rsid w:val="00743175"/>
    <w:rsid w:val="00743524"/>
    <w:rsid w:val="00744853"/>
    <w:rsid w:val="007469CB"/>
    <w:rsid w:val="007578E5"/>
    <w:rsid w:val="00763D5E"/>
    <w:rsid w:val="00767B3D"/>
    <w:rsid w:val="00767EA6"/>
    <w:rsid w:val="007855AB"/>
    <w:rsid w:val="00787B5B"/>
    <w:rsid w:val="00787D88"/>
    <w:rsid w:val="007910DC"/>
    <w:rsid w:val="0079218B"/>
    <w:rsid w:val="007A4498"/>
    <w:rsid w:val="007B78F9"/>
    <w:rsid w:val="007C3A70"/>
    <w:rsid w:val="007C43B0"/>
    <w:rsid w:val="007E23F1"/>
    <w:rsid w:val="007F1DFD"/>
    <w:rsid w:val="007F4B6E"/>
    <w:rsid w:val="007F4D16"/>
    <w:rsid w:val="008007A1"/>
    <w:rsid w:val="00816C29"/>
    <w:rsid w:val="00825ABA"/>
    <w:rsid w:val="00831F46"/>
    <w:rsid w:val="008423CC"/>
    <w:rsid w:val="008457E0"/>
    <w:rsid w:val="00846490"/>
    <w:rsid w:val="008501D1"/>
    <w:rsid w:val="008501FB"/>
    <w:rsid w:val="00852CC1"/>
    <w:rsid w:val="00862DE2"/>
    <w:rsid w:val="00866F26"/>
    <w:rsid w:val="00867F6D"/>
    <w:rsid w:val="00872019"/>
    <w:rsid w:val="008739DC"/>
    <w:rsid w:val="008807A2"/>
    <w:rsid w:val="00883DBF"/>
    <w:rsid w:val="0089166A"/>
    <w:rsid w:val="008A2968"/>
    <w:rsid w:val="008B2420"/>
    <w:rsid w:val="008B7A26"/>
    <w:rsid w:val="008C1936"/>
    <w:rsid w:val="008D13AA"/>
    <w:rsid w:val="008D3A6B"/>
    <w:rsid w:val="00906260"/>
    <w:rsid w:val="00910321"/>
    <w:rsid w:val="009126F5"/>
    <w:rsid w:val="009143CB"/>
    <w:rsid w:val="00914E1A"/>
    <w:rsid w:val="00914E3F"/>
    <w:rsid w:val="00916478"/>
    <w:rsid w:val="009207B1"/>
    <w:rsid w:val="00922E61"/>
    <w:rsid w:val="00924B6B"/>
    <w:rsid w:val="009260F3"/>
    <w:rsid w:val="0092624F"/>
    <w:rsid w:val="00940649"/>
    <w:rsid w:val="00941402"/>
    <w:rsid w:val="0096054A"/>
    <w:rsid w:val="00963228"/>
    <w:rsid w:val="0096406B"/>
    <w:rsid w:val="00965F18"/>
    <w:rsid w:val="009710D3"/>
    <w:rsid w:val="00974D52"/>
    <w:rsid w:val="00985841"/>
    <w:rsid w:val="009A3433"/>
    <w:rsid w:val="009B3D5A"/>
    <w:rsid w:val="009C160F"/>
    <w:rsid w:val="009C2EAF"/>
    <w:rsid w:val="009C648B"/>
    <w:rsid w:val="009C68D6"/>
    <w:rsid w:val="009C6AE4"/>
    <w:rsid w:val="009D0B8C"/>
    <w:rsid w:val="009D705D"/>
    <w:rsid w:val="009E3AC5"/>
    <w:rsid w:val="009F0742"/>
    <w:rsid w:val="00A070BE"/>
    <w:rsid w:val="00A17BAE"/>
    <w:rsid w:val="00A20109"/>
    <w:rsid w:val="00A20342"/>
    <w:rsid w:val="00A267CB"/>
    <w:rsid w:val="00A27D7D"/>
    <w:rsid w:val="00A50DF0"/>
    <w:rsid w:val="00A53F10"/>
    <w:rsid w:val="00A802EA"/>
    <w:rsid w:val="00A845C4"/>
    <w:rsid w:val="00A9318E"/>
    <w:rsid w:val="00A96A91"/>
    <w:rsid w:val="00AA41A6"/>
    <w:rsid w:val="00AB46D2"/>
    <w:rsid w:val="00AB6FA3"/>
    <w:rsid w:val="00AC7486"/>
    <w:rsid w:val="00AD602B"/>
    <w:rsid w:val="00AD7F9C"/>
    <w:rsid w:val="00AE1127"/>
    <w:rsid w:val="00AE1B66"/>
    <w:rsid w:val="00AE34C8"/>
    <w:rsid w:val="00B108D5"/>
    <w:rsid w:val="00B179DA"/>
    <w:rsid w:val="00B26302"/>
    <w:rsid w:val="00B26D83"/>
    <w:rsid w:val="00B376B9"/>
    <w:rsid w:val="00B41C8C"/>
    <w:rsid w:val="00B42288"/>
    <w:rsid w:val="00B4668C"/>
    <w:rsid w:val="00B5374D"/>
    <w:rsid w:val="00B64F94"/>
    <w:rsid w:val="00B701D0"/>
    <w:rsid w:val="00B703C7"/>
    <w:rsid w:val="00B70733"/>
    <w:rsid w:val="00B97C2D"/>
    <w:rsid w:val="00BA513E"/>
    <w:rsid w:val="00BB0C4E"/>
    <w:rsid w:val="00BB2FF0"/>
    <w:rsid w:val="00BC2380"/>
    <w:rsid w:val="00BD00AA"/>
    <w:rsid w:val="00BD0CB9"/>
    <w:rsid w:val="00BD16CE"/>
    <w:rsid w:val="00BE19AC"/>
    <w:rsid w:val="00BE4A02"/>
    <w:rsid w:val="00BF4CDD"/>
    <w:rsid w:val="00BF74F1"/>
    <w:rsid w:val="00C13C6E"/>
    <w:rsid w:val="00C17C11"/>
    <w:rsid w:val="00C23BC5"/>
    <w:rsid w:val="00C2581E"/>
    <w:rsid w:val="00C26704"/>
    <w:rsid w:val="00C36F1B"/>
    <w:rsid w:val="00C376C9"/>
    <w:rsid w:val="00C45CB7"/>
    <w:rsid w:val="00C75151"/>
    <w:rsid w:val="00C81A99"/>
    <w:rsid w:val="00C85A52"/>
    <w:rsid w:val="00C97394"/>
    <w:rsid w:val="00CA2200"/>
    <w:rsid w:val="00CA7CDB"/>
    <w:rsid w:val="00CB54B1"/>
    <w:rsid w:val="00CD3DCF"/>
    <w:rsid w:val="00CD5D9D"/>
    <w:rsid w:val="00CF2B40"/>
    <w:rsid w:val="00D11CF3"/>
    <w:rsid w:val="00D179DA"/>
    <w:rsid w:val="00D2157D"/>
    <w:rsid w:val="00D26715"/>
    <w:rsid w:val="00D4259D"/>
    <w:rsid w:val="00D455BF"/>
    <w:rsid w:val="00D45E92"/>
    <w:rsid w:val="00D51576"/>
    <w:rsid w:val="00D6238E"/>
    <w:rsid w:val="00D64BAB"/>
    <w:rsid w:val="00D6502B"/>
    <w:rsid w:val="00D7029E"/>
    <w:rsid w:val="00D75826"/>
    <w:rsid w:val="00D82923"/>
    <w:rsid w:val="00D903DB"/>
    <w:rsid w:val="00D92C54"/>
    <w:rsid w:val="00D94880"/>
    <w:rsid w:val="00DA0D58"/>
    <w:rsid w:val="00DA164A"/>
    <w:rsid w:val="00DB3B46"/>
    <w:rsid w:val="00DB6A85"/>
    <w:rsid w:val="00DC28D0"/>
    <w:rsid w:val="00DC318D"/>
    <w:rsid w:val="00DC4173"/>
    <w:rsid w:val="00DD06DA"/>
    <w:rsid w:val="00DD53A4"/>
    <w:rsid w:val="00DD5E6B"/>
    <w:rsid w:val="00DD726E"/>
    <w:rsid w:val="00DE2556"/>
    <w:rsid w:val="00DE7BC9"/>
    <w:rsid w:val="00DF0619"/>
    <w:rsid w:val="00DF2FF9"/>
    <w:rsid w:val="00DF5B62"/>
    <w:rsid w:val="00E06E7D"/>
    <w:rsid w:val="00E07B2A"/>
    <w:rsid w:val="00E13667"/>
    <w:rsid w:val="00E1707F"/>
    <w:rsid w:val="00E51C48"/>
    <w:rsid w:val="00E524D9"/>
    <w:rsid w:val="00E66979"/>
    <w:rsid w:val="00E73699"/>
    <w:rsid w:val="00E75C73"/>
    <w:rsid w:val="00E92467"/>
    <w:rsid w:val="00E92DA4"/>
    <w:rsid w:val="00E95591"/>
    <w:rsid w:val="00EA4136"/>
    <w:rsid w:val="00EA665B"/>
    <w:rsid w:val="00EB3524"/>
    <w:rsid w:val="00ED20CD"/>
    <w:rsid w:val="00EE5157"/>
    <w:rsid w:val="00EF4447"/>
    <w:rsid w:val="00F00800"/>
    <w:rsid w:val="00F05C9B"/>
    <w:rsid w:val="00F32695"/>
    <w:rsid w:val="00F32C40"/>
    <w:rsid w:val="00F4316D"/>
    <w:rsid w:val="00F5264A"/>
    <w:rsid w:val="00F5477A"/>
    <w:rsid w:val="00F57ED4"/>
    <w:rsid w:val="00F70D46"/>
    <w:rsid w:val="00F723F3"/>
    <w:rsid w:val="00F730CD"/>
    <w:rsid w:val="00F83245"/>
    <w:rsid w:val="00F86F73"/>
    <w:rsid w:val="00F9413A"/>
    <w:rsid w:val="00F96E67"/>
    <w:rsid w:val="00F97236"/>
    <w:rsid w:val="00FA1E25"/>
    <w:rsid w:val="00FA1EDC"/>
    <w:rsid w:val="00FA379C"/>
    <w:rsid w:val="00FC1E37"/>
    <w:rsid w:val="27FD95FB"/>
    <w:rsid w:val="4BFF2783"/>
    <w:rsid w:val="695FCCA6"/>
    <w:rsid w:val="7AAFABCA"/>
    <w:rsid w:val="A9F319E3"/>
    <w:rsid w:val="CFFDC426"/>
    <w:rsid w:val="DD725B2A"/>
    <w:rsid w:val="DDCD7683"/>
    <w:rsid w:val="F3F6F172"/>
    <w:rsid w:val="FD3FF7E8"/>
    <w:rsid w:val="FDFE52C0"/>
    <w:rsid w:val="FFB7BBE5"/>
    <w:rsid w:val="FFDB6BC5"/>
    <w:rsid w:val="FFD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next w:val="1"/>
    <w:link w:val="9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9">
    <w:name w:val="副标题 Char"/>
    <w:basedOn w:val="6"/>
    <w:link w:val="4"/>
    <w:qFormat/>
    <w:uiPriority w:val="0"/>
    <w:rPr>
      <w:rFonts w:ascii="Cambria" w:hAnsi="Cambria"/>
      <w:b/>
      <w:bCs/>
      <w:kern w:val="28"/>
      <w:sz w:val="32"/>
      <w:szCs w:val="32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xmadmin/C:\Program%20Files\Microsoft%20Office\Templates\2052\Office%20Word%202003%20Look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Look.dotx</Template>
  <Pages>1</Pages>
  <Words>396</Words>
  <Characters>2263</Characters>
  <Lines>18</Lines>
  <Paragraphs>5</Paragraphs>
  <TotalTime>0</TotalTime>
  <ScaleCrop>false</ScaleCrop>
  <LinksUpToDate>false</LinksUpToDate>
  <CharactersWithSpaces>2654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2019-08-07T06:47:00Z</dcterms:created>
  <dcterms:modified xsi:type="dcterms:W3CDTF">2023-12-19T15:26:17Z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D12514ACC49132BF228D486464D50CE7</vt:lpwstr>
  </property>
</Properties>
</file>