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7863C" w14:textId="77777777" w:rsidR="00FD2D34" w:rsidRDefault="00FD2D34">
      <w:pPr>
        <w:jc w:val="left"/>
        <w:rPr>
          <w:rFonts w:ascii="方正小标宋简体" w:eastAsia="方正小标宋简体" w:hAnsi="宋体" w:cs="宋体"/>
          <w:b/>
          <w:bCs/>
          <w:kern w:val="0"/>
          <w:sz w:val="72"/>
          <w:szCs w:val="53"/>
        </w:rPr>
      </w:pPr>
    </w:p>
    <w:p w14:paraId="0362CC32" w14:textId="77777777" w:rsidR="00FD2D34" w:rsidRDefault="00FD2D34"/>
    <w:p w14:paraId="2CAE47E6" w14:textId="77777777" w:rsidR="00FD2D34" w:rsidRDefault="00F869F9">
      <w:pPr>
        <w:jc w:val="center"/>
        <w:rPr>
          <w:rFonts w:asciiTheme="minorEastAsia" w:eastAsiaTheme="minorEastAsia" w:hAnsiTheme="minorEastAsia" w:cs="宋体"/>
          <w:b/>
          <w:bCs/>
          <w:kern w:val="0"/>
          <w:sz w:val="72"/>
          <w:szCs w:val="53"/>
        </w:rPr>
      </w:pPr>
      <w:r>
        <w:rPr>
          <w:rFonts w:asciiTheme="minorEastAsia" w:eastAsiaTheme="minorEastAsia" w:hAnsiTheme="minorEastAsia" w:cs="宋体" w:hint="eastAsia"/>
          <w:b/>
          <w:bCs/>
          <w:kern w:val="0"/>
          <w:sz w:val="72"/>
          <w:szCs w:val="53"/>
        </w:rPr>
        <w:t>竞争性磋商文件</w:t>
      </w:r>
    </w:p>
    <w:p w14:paraId="69257D3E" w14:textId="77777777" w:rsidR="00FD2D34" w:rsidRDefault="00FD2D34">
      <w:pPr>
        <w:jc w:val="center"/>
        <w:rPr>
          <w:rFonts w:asciiTheme="minorEastAsia" w:eastAsiaTheme="minorEastAsia" w:hAnsiTheme="minorEastAsia" w:cs="宋体"/>
          <w:b/>
          <w:bCs/>
          <w:kern w:val="0"/>
          <w:sz w:val="72"/>
          <w:szCs w:val="53"/>
        </w:rPr>
      </w:pPr>
    </w:p>
    <w:p w14:paraId="7A4B2B0A" w14:textId="77777777" w:rsidR="00FD2D34" w:rsidRDefault="00FD2D34">
      <w:pPr>
        <w:jc w:val="center"/>
        <w:rPr>
          <w:rFonts w:ascii="方正小标宋简体" w:eastAsia="方正小标宋简体" w:hAnsi="宋体" w:cs="宋体"/>
          <w:bCs/>
          <w:kern w:val="0"/>
          <w:sz w:val="72"/>
          <w:szCs w:val="53"/>
        </w:rPr>
      </w:pPr>
    </w:p>
    <w:p w14:paraId="16F7D878" w14:textId="575E0686" w:rsidR="00FD2D34" w:rsidRDefault="00F869F9">
      <w:pPr>
        <w:spacing w:line="360" w:lineRule="auto"/>
        <w:jc w:val="center"/>
        <w:rPr>
          <w:rFonts w:asciiTheme="minorEastAsia" w:eastAsiaTheme="minorEastAsia" w:hAnsiTheme="minorEastAsia" w:cs="宋体"/>
          <w:b/>
          <w:bCs/>
          <w:kern w:val="0"/>
          <w:sz w:val="32"/>
          <w:szCs w:val="32"/>
        </w:rPr>
      </w:pPr>
      <w:r>
        <w:rPr>
          <w:rFonts w:asciiTheme="minorEastAsia" w:eastAsiaTheme="minorEastAsia" w:hAnsiTheme="minorEastAsia" w:cs="宋体"/>
          <w:b/>
          <w:bCs/>
          <w:kern w:val="0"/>
          <w:sz w:val="32"/>
          <w:szCs w:val="32"/>
        </w:rPr>
        <w:t>项目名称：</w:t>
      </w:r>
      <w:r>
        <w:rPr>
          <w:rFonts w:asciiTheme="minorEastAsia" w:eastAsiaTheme="minorEastAsia" w:hAnsiTheme="minorEastAsia" w:cs="宋体" w:hint="eastAsia"/>
          <w:b/>
          <w:bCs/>
          <w:kern w:val="0"/>
          <w:sz w:val="32"/>
          <w:szCs w:val="32"/>
        </w:rPr>
        <w:t>信息技术及智能化</w:t>
      </w:r>
      <w:r w:rsidR="002478DE">
        <w:rPr>
          <w:rFonts w:asciiTheme="minorEastAsia" w:eastAsiaTheme="minorEastAsia" w:hAnsiTheme="minorEastAsia" w:cs="宋体" w:hint="eastAsia"/>
          <w:b/>
          <w:bCs/>
          <w:kern w:val="0"/>
          <w:sz w:val="32"/>
          <w:szCs w:val="32"/>
        </w:rPr>
        <w:t>运行维护服务</w:t>
      </w:r>
    </w:p>
    <w:p w14:paraId="09CFEC99" w14:textId="20D80DB8" w:rsidR="00E63B12" w:rsidRPr="00E63B12" w:rsidRDefault="00E63B12" w:rsidP="00E63B12">
      <w:pPr>
        <w:spacing w:line="360" w:lineRule="auto"/>
        <w:jc w:val="center"/>
        <w:rPr>
          <w:rFonts w:asciiTheme="minorEastAsia" w:eastAsiaTheme="minorEastAsia" w:hAnsiTheme="minorEastAsia" w:cs="宋体"/>
          <w:b/>
          <w:bCs/>
          <w:kern w:val="0"/>
          <w:sz w:val="32"/>
          <w:szCs w:val="32"/>
        </w:rPr>
      </w:pPr>
      <w:r w:rsidRPr="00E63B12">
        <w:rPr>
          <w:rFonts w:asciiTheme="minorEastAsia" w:eastAsiaTheme="minorEastAsia" w:hAnsiTheme="minorEastAsia" w:cs="宋体"/>
          <w:b/>
          <w:bCs/>
          <w:kern w:val="0"/>
          <w:sz w:val="32"/>
          <w:szCs w:val="32"/>
        </w:rPr>
        <w:t>项目编号：</w:t>
      </w:r>
      <w:proofErr w:type="gramStart"/>
      <w:r w:rsidRPr="00E63B12">
        <w:rPr>
          <w:rFonts w:asciiTheme="minorEastAsia" w:eastAsiaTheme="minorEastAsia" w:hAnsiTheme="minorEastAsia" w:cs="宋体"/>
          <w:b/>
          <w:bCs/>
          <w:kern w:val="0"/>
          <w:sz w:val="32"/>
          <w:szCs w:val="32"/>
        </w:rPr>
        <w:t>XMFL[</w:t>
      </w:r>
      <w:proofErr w:type="gramEnd"/>
      <w:r w:rsidRPr="00E63B12">
        <w:rPr>
          <w:rFonts w:asciiTheme="minorEastAsia" w:eastAsiaTheme="minorEastAsia" w:hAnsiTheme="minorEastAsia" w:cs="宋体"/>
          <w:b/>
          <w:bCs/>
          <w:kern w:val="0"/>
          <w:sz w:val="32"/>
          <w:szCs w:val="32"/>
        </w:rPr>
        <w:t>CS]2025001</w:t>
      </w:r>
    </w:p>
    <w:p w14:paraId="6D43F28C" w14:textId="77777777" w:rsidR="00FD2D34" w:rsidRPr="00E63B12" w:rsidRDefault="00FD2D34">
      <w:pPr>
        <w:spacing w:line="360" w:lineRule="auto"/>
        <w:rPr>
          <w:rFonts w:asciiTheme="minorEastAsia" w:eastAsiaTheme="minorEastAsia" w:hAnsiTheme="minorEastAsia" w:cs="宋体"/>
          <w:kern w:val="0"/>
          <w:sz w:val="32"/>
          <w:szCs w:val="32"/>
        </w:rPr>
      </w:pPr>
    </w:p>
    <w:p w14:paraId="2BC042D0" w14:textId="77777777" w:rsidR="00E63B12" w:rsidRPr="00E63B12" w:rsidRDefault="00E63B12" w:rsidP="00E63B12">
      <w:pPr>
        <w:pStyle w:val="a0"/>
      </w:pPr>
    </w:p>
    <w:p w14:paraId="4800F993" w14:textId="77777777" w:rsidR="00FD2D34" w:rsidRDefault="00F869F9">
      <w:pPr>
        <w:spacing w:line="360" w:lineRule="auto"/>
        <w:jc w:val="center"/>
        <w:rPr>
          <w:rFonts w:asciiTheme="minorEastAsia" w:eastAsiaTheme="minorEastAsia" w:hAnsiTheme="minorEastAsia" w:cs="宋体"/>
          <w:kern w:val="0"/>
          <w:sz w:val="32"/>
          <w:szCs w:val="32"/>
        </w:rPr>
      </w:pPr>
      <w:r>
        <w:rPr>
          <w:rFonts w:asciiTheme="minorEastAsia" w:eastAsiaTheme="minorEastAsia" w:hAnsiTheme="minorEastAsia" w:cs="宋体"/>
          <w:b/>
          <w:bCs/>
          <w:kern w:val="0"/>
          <w:sz w:val="32"/>
          <w:szCs w:val="32"/>
        </w:rPr>
        <w:t>采购人</w:t>
      </w:r>
      <w:r>
        <w:rPr>
          <w:rFonts w:asciiTheme="minorEastAsia" w:eastAsiaTheme="minorEastAsia" w:hAnsiTheme="minorEastAsia" w:cs="宋体" w:hint="eastAsia"/>
          <w:b/>
          <w:bCs/>
          <w:kern w:val="0"/>
          <w:sz w:val="32"/>
          <w:szCs w:val="32"/>
        </w:rPr>
        <w:t>：厦门市社会福利中心</w:t>
      </w:r>
    </w:p>
    <w:p w14:paraId="09CD2B0B" w14:textId="77777777" w:rsidR="00FD2D34" w:rsidRDefault="00FD2D34">
      <w:pPr>
        <w:spacing w:line="360" w:lineRule="auto"/>
        <w:jc w:val="center"/>
        <w:rPr>
          <w:rFonts w:asciiTheme="minorEastAsia" w:eastAsiaTheme="minorEastAsia" w:hAnsiTheme="minorEastAsia" w:cs="宋体"/>
          <w:kern w:val="0"/>
          <w:sz w:val="32"/>
          <w:szCs w:val="32"/>
        </w:rPr>
      </w:pPr>
    </w:p>
    <w:p w14:paraId="7CFE01FD" w14:textId="77777777" w:rsidR="00FD2D34" w:rsidRDefault="00F869F9">
      <w:pPr>
        <w:spacing w:line="360" w:lineRule="auto"/>
        <w:jc w:val="center"/>
        <w:rPr>
          <w:rFonts w:asciiTheme="minorEastAsia" w:eastAsiaTheme="minorEastAsia" w:hAnsiTheme="minorEastAsia" w:cs="宋体"/>
          <w:kern w:val="0"/>
          <w:sz w:val="32"/>
          <w:szCs w:val="32"/>
        </w:rPr>
      </w:pPr>
      <w:r>
        <w:rPr>
          <w:rFonts w:asciiTheme="minorEastAsia" w:eastAsiaTheme="minorEastAsia" w:hAnsiTheme="minorEastAsia" w:cs="宋体"/>
          <w:b/>
          <w:bCs/>
          <w:kern w:val="0"/>
          <w:sz w:val="32"/>
          <w:szCs w:val="32"/>
        </w:rPr>
        <w:t>202</w:t>
      </w:r>
      <w:r>
        <w:rPr>
          <w:rFonts w:asciiTheme="minorEastAsia" w:eastAsiaTheme="minorEastAsia" w:hAnsiTheme="minorEastAsia" w:cs="宋体" w:hint="eastAsia"/>
          <w:b/>
          <w:bCs/>
          <w:kern w:val="0"/>
          <w:sz w:val="32"/>
          <w:szCs w:val="32"/>
        </w:rPr>
        <w:t>5</w:t>
      </w:r>
      <w:r>
        <w:rPr>
          <w:rFonts w:asciiTheme="minorEastAsia" w:eastAsiaTheme="minorEastAsia" w:hAnsiTheme="minorEastAsia" w:cs="宋体"/>
          <w:b/>
          <w:bCs/>
          <w:kern w:val="0"/>
          <w:sz w:val="32"/>
          <w:szCs w:val="32"/>
        </w:rPr>
        <w:t>年</w:t>
      </w:r>
      <w:r>
        <w:rPr>
          <w:rFonts w:asciiTheme="minorEastAsia" w:eastAsiaTheme="minorEastAsia" w:hAnsiTheme="minorEastAsia" w:cs="宋体" w:hint="eastAsia"/>
          <w:b/>
          <w:bCs/>
          <w:kern w:val="0"/>
          <w:sz w:val="32"/>
          <w:szCs w:val="32"/>
        </w:rPr>
        <w:t>1</w:t>
      </w:r>
      <w:r>
        <w:rPr>
          <w:rFonts w:asciiTheme="minorEastAsia" w:eastAsiaTheme="minorEastAsia" w:hAnsiTheme="minorEastAsia" w:cs="宋体"/>
          <w:b/>
          <w:bCs/>
          <w:kern w:val="0"/>
          <w:sz w:val="32"/>
          <w:szCs w:val="32"/>
        </w:rPr>
        <w:t>月</w:t>
      </w:r>
    </w:p>
    <w:p w14:paraId="5AD74C50" w14:textId="77777777" w:rsidR="00FD2D34" w:rsidRDefault="00FD2D34">
      <w:pPr>
        <w:spacing w:line="360" w:lineRule="auto"/>
        <w:ind w:right="532"/>
        <w:jc w:val="center"/>
        <w:rPr>
          <w:rFonts w:asciiTheme="minorEastAsia" w:eastAsiaTheme="minorEastAsia" w:hAnsiTheme="minorEastAsia" w:cs="宋体"/>
          <w:kern w:val="0"/>
          <w:sz w:val="28"/>
          <w:szCs w:val="28"/>
        </w:rPr>
        <w:sectPr w:rsidR="00FD2D3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418" w:right="1418" w:bottom="1418" w:left="1418" w:header="851" w:footer="992" w:gutter="0"/>
          <w:pgNumType w:start="1"/>
          <w:cols w:space="720"/>
          <w:titlePg/>
          <w:docGrid w:linePitch="312"/>
        </w:sectPr>
      </w:pPr>
    </w:p>
    <w:p w14:paraId="28417B16" w14:textId="77777777" w:rsidR="00FD2D34" w:rsidRDefault="00FD2D34"/>
    <w:sdt>
      <w:sdtPr>
        <w:rPr>
          <w:rFonts w:ascii="Times New Roman" w:hAnsi="Times New Roman"/>
          <w:b w:val="0"/>
          <w:bCs w:val="0"/>
          <w:color w:val="auto"/>
          <w:kern w:val="2"/>
          <w:sz w:val="21"/>
          <w:szCs w:val="24"/>
          <w:lang w:val="zh-CN"/>
        </w:rPr>
        <w:id w:val="4463516"/>
        <w:docPartObj>
          <w:docPartGallery w:val="Table of Contents"/>
          <w:docPartUnique/>
        </w:docPartObj>
      </w:sdtPr>
      <w:sdtEndPr>
        <w:rPr>
          <w:lang w:val="en-US"/>
        </w:rPr>
      </w:sdtEndPr>
      <w:sdtContent>
        <w:p w14:paraId="3B124674" w14:textId="77777777" w:rsidR="00FD2D34" w:rsidRDefault="00F869F9">
          <w:pPr>
            <w:pStyle w:val="TOC1"/>
            <w:widowControl w:val="0"/>
            <w:spacing w:before="240" w:after="24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2576A005" w14:textId="77777777" w:rsidR="0087260C" w:rsidRDefault="00F869F9">
          <w:pPr>
            <w:pStyle w:val="10"/>
            <w:tabs>
              <w:tab w:val="right" w:leader="dot" w:pos="9060"/>
            </w:tabs>
            <w:rPr>
              <w:rFonts w:asciiTheme="minorHAnsi" w:eastAsiaTheme="minorEastAsia" w:hAnsiTheme="minorHAnsi" w:cstheme="minorBidi"/>
              <w:b w:val="0"/>
              <w:bCs w:val="0"/>
              <w:caps w:val="0"/>
              <w:noProof/>
              <w:sz w:val="21"/>
              <w:szCs w:val="22"/>
            </w:rPr>
          </w:pP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TOC \o "1-3" \h \z \u </w:instrText>
          </w:r>
          <w:r>
            <w:rPr>
              <w:rFonts w:asciiTheme="minorEastAsia" w:eastAsiaTheme="minorEastAsia" w:hAnsiTheme="minorEastAsia"/>
              <w:szCs w:val="24"/>
            </w:rPr>
            <w:fldChar w:fldCharType="separate"/>
          </w:r>
          <w:hyperlink w:anchor="_Toc188781190" w:history="1">
            <w:r w:rsidR="0087260C" w:rsidRPr="009808A3">
              <w:rPr>
                <w:rStyle w:val="af6"/>
                <w:rFonts w:hint="eastAsia"/>
                <w:noProof/>
              </w:rPr>
              <w:t>第一章</w:t>
            </w:r>
            <w:r w:rsidR="0087260C" w:rsidRPr="009808A3">
              <w:rPr>
                <w:rStyle w:val="af6"/>
                <w:rFonts w:ascii="宋体" w:hAnsi="宋体" w:cs="宋体"/>
                <w:noProof/>
              </w:rPr>
              <w:t xml:space="preserve">  </w:t>
            </w:r>
            <w:r w:rsidR="0087260C" w:rsidRPr="009808A3">
              <w:rPr>
                <w:rStyle w:val="af6"/>
                <w:rFonts w:hint="eastAsia"/>
                <w:noProof/>
              </w:rPr>
              <w:t>采购邀请书</w:t>
            </w:r>
            <w:r w:rsidR="0087260C">
              <w:rPr>
                <w:noProof/>
                <w:webHidden/>
              </w:rPr>
              <w:tab/>
            </w:r>
            <w:r w:rsidR="0087260C">
              <w:rPr>
                <w:noProof/>
                <w:webHidden/>
              </w:rPr>
              <w:fldChar w:fldCharType="begin"/>
            </w:r>
            <w:r w:rsidR="0087260C">
              <w:rPr>
                <w:noProof/>
                <w:webHidden/>
              </w:rPr>
              <w:instrText xml:space="preserve"> PAGEREF _Toc188781190 \h </w:instrText>
            </w:r>
            <w:r w:rsidR="0087260C">
              <w:rPr>
                <w:noProof/>
                <w:webHidden/>
              </w:rPr>
            </w:r>
            <w:r w:rsidR="0087260C">
              <w:rPr>
                <w:noProof/>
                <w:webHidden/>
              </w:rPr>
              <w:fldChar w:fldCharType="separate"/>
            </w:r>
            <w:r w:rsidR="00FA1E04">
              <w:rPr>
                <w:noProof/>
                <w:webHidden/>
              </w:rPr>
              <w:t>3</w:t>
            </w:r>
            <w:r w:rsidR="0087260C">
              <w:rPr>
                <w:noProof/>
                <w:webHidden/>
              </w:rPr>
              <w:fldChar w:fldCharType="end"/>
            </w:r>
          </w:hyperlink>
        </w:p>
        <w:p w14:paraId="52E5A533" w14:textId="77777777" w:rsidR="0087260C" w:rsidRDefault="0087260C">
          <w:pPr>
            <w:pStyle w:val="10"/>
            <w:tabs>
              <w:tab w:val="right" w:leader="dot" w:pos="9060"/>
            </w:tabs>
            <w:rPr>
              <w:rFonts w:asciiTheme="minorHAnsi" w:eastAsiaTheme="minorEastAsia" w:hAnsiTheme="minorHAnsi" w:cstheme="minorBidi"/>
              <w:b w:val="0"/>
              <w:bCs w:val="0"/>
              <w:caps w:val="0"/>
              <w:noProof/>
              <w:sz w:val="21"/>
              <w:szCs w:val="22"/>
            </w:rPr>
          </w:pPr>
          <w:hyperlink w:anchor="_Toc188781191" w:history="1">
            <w:r w:rsidRPr="009808A3">
              <w:rPr>
                <w:rStyle w:val="af6"/>
                <w:rFonts w:ascii="黑体" w:hAnsi="黑体" w:hint="eastAsia"/>
                <w:noProof/>
              </w:rPr>
              <w:t>第二章</w:t>
            </w:r>
            <w:r w:rsidRPr="009808A3">
              <w:rPr>
                <w:rStyle w:val="af6"/>
                <w:rFonts w:ascii="黑体" w:hAnsi="黑体"/>
                <w:noProof/>
              </w:rPr>
              <w:t xml:space="preserve">  </w:t>
            </w:r>
            <w:r w:rsidRPr="009808A3">
              <w:rPr>
                <w:rStyle w:val="af6"/>
                <w:rFonts w:ascii="黑体" w:hAnsi="黑体" w:hint="eastAsia"/>
                <w:noProof/>
              </w:rPr>
              <w:t>竞争性磋商须知</w:t>
            </w:r>
            <w:r>
              <w:rPr>
                <w:noProof/>
                <w:webHidden/>
              </w:rPr>
              <w:tab/>
            </w:r>
            <w:r>
              <w:rPr>
                <w:noProof/>
                <w:webHidden/>
              </w:rPr>
              <w:fldChar w:fldCharType="begin"/>
            </w:r>
            <w:r>
              <w:rPr>
                <w:noProof/>
                <w:webHidden/>
              </w:rPr>
              <w:instrText xml:space="preserve"> PAGEREF _Toc188781191 \h </w:instrText>
            </w:r>
            <w:r>
              <w:rPr>
                <w:noProof/>
                <w:webHidden/>
              </w:rPr>
            </w:r>
            <w:r>
              <w:rPr>
                <w:noProof/>
                <w:webHidden/>
              </w:rPr>
              <w:fldChar w:fldCharType="separate"/>
            </w:r>
            <w:r w:rsidR="00FA1E04">
              <w:rPr>
                <w:noProof/>
                <w:webHidden/>
              </w:rPr>
              <w:t>6</w:t>
            </w:r>
            <w:r>
              <w:rPr>
                <w:noProof/>
                <w:webHidden/>
              </w:rPr>
              <w:fldChar w:fldCharType="end"/>
            </w:r>
          </w:hyperlink>
        </w:p>
        <w:p w14:paraId="4EFF7702" w14:textId="77777777" w:rsidR="0087260C" w:rsidRDefault="0087260C">
          <w:pPr>
            <w:pStyle w:val="21"/>
            <w:tabs>
              <w:tab w:val="right" w:leader="dot" w:pos="9060"/>
            </w:tabs>
            <w:rPr>
              <w:rFonts w:asciiTheme="minorHAnsi" w:eastAsiaTheme="minorEastAsia" w:hAnsiTheme="minorHAnsi" w:cstheme="minorBidi"/>
              <w:smallCaps w:val="0"/>
              <w:noProof/>
              <w:sz w:val="21"/>
              <w:szCs w:val="22"/>
            </w:rPr>
          </w:pPr>
          <w:hyperlink w:anchor="_Toc188781192" w:history="1">
            <w:r w:rsidRPr="009808A3">
              <w:rPr>
                <w:rStyle w:val="af6"/>
                <w:rFonts w:hint="eastAsia"/>
                <w:noProof/>
                <w:kern w:val="0"/>
              </w:rPr>
              <w:t>第</w:t>
            </w:r>
            <w:r w:rsidRPr="009808A3">
              <w:rPr>
                <w:rStyle w:val="af6"/>
                <w:noProof/>
                <w:kern w:val="0"/>
              </w:rPr>
              <w:t>1</w:t>
            </w:r>
            <w:r w:rsidRPr="009808A3">
              <w:rPr>
                <w:rStyle w:val="af6"/>
                <w:rFonts w:hint="eastAsia"/>
                <w:noProof/>
                <w:kern w:val="0"/>
              </w:rPr>
              <w:t>节</w:t>
            </w:r>
            <w:r w:rsidRPr="009808A3">
              <w:rPr>
                <w:rStyle w:val="af6"/>
                <w:noProof/>
                <w:kern w:val="0"/>
              </w:rPr>
              <w:t xml:space="preserve">  </w:t>
            </w:r>
            <w:r w:rsidRPr="009808A3">
              <w:rPr>
                <w:rStyle w:val="af6"/>
                <w:rFonts w:hint="eastAsia"/>
                <w:noProof/>
                <w:kern w:val="0"/>
              </w:rPr>
              <w:t>竞争性磋商须知前附表</w:t>
            </w:r>
            <w:r>
              <w:rPr>
                <w:noProof/>
                <w:webHidden/>
              </w:rPr>
              <w:tab/>
            </w:r>
            <w:r>
              <w:rPr>
                <w:noProof/>
                <w:webHidden/>
              </w:rPr>
              <w:fldChar w:fldCharType="begin"/>
            </w:r>
            <w:r>
              <w:rPr>
                <w:noProof/>
                <w:webHidden/>
              </w:rPr>
              <w:instrText xml:space="preserve"> PAGEREF _Toc188781192 \h </w:instrText>
            </w:r>
            <w:r>
              <w:rPr>
                <w:noProof/>
                <w:webHidden/>
              </w:rPr>
            </w:r>
            <w:r>
              <w:rPr>
                <w:noProof/>
                <w:webHidden/>
              </w:rPr>
              <w:fldChar w:fldCharType="separate"/>
            </w:r>
            <w:r w:rsidR="00FA1E04">
              <w:rPr>
                <w:noProof/>
                <w:webHidden/>
              </w:rPr>
              <w:t>6</w:t>
            </w:r>
            <w:r>
              <w:rPr>
                <w:noProof/>
                <w:webHidden/>
              </w:rPr>
              <w:fldChar w:fldCharType="end"/>
            </w:r>
          </w:hyperlink>
        </w:p>
        <w:p w14:paraId="39856DA1"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193" w:history="1">
            <w:r w:rsidRPr="009808A3">
              <w:rPr>
                <w:rStyle w:val="af6"/>
                <w:rFonts w:hint="eastAsia"/>
                <w:noProof/>
                <w:kern w:val="0"/>
              </w:rPr>
              <w:t>专项附件：评审的标准和方法</w:t>
            </w:r>
            <w:r>
              <w:rPr>
                <w:noProof/>
                <w:webHidden/>
              </w:rPr>
              <w:tab/>
            </w:r>
            <w:r>
              <w:rPr>
                <w:noProof/>
                <w:webHidden/>
              </w:rPr>
              <w:fldChar w:fldCharType="begin"/>
            </w:r>
            <w:r>
              <w:rPr>
                <w:noProof/>
                <w:webHidden/>
              </w:rPr>
              <w:instrText xml:space="preserve"> PAGEREF _Toc188781193 \h </w:instrText>
            </w:r>
            <w:r>
              <w:rPr>
                <w:noProof/>
                <w:webHidden/>
              </w:rPr>
            </w:r>
            <w:r>
              <w:rPr>
                <w:noProof/>
                <w:webHidden/>
              </w:rPr>
              <w:fldChar w:fldCharType="separate"/>
            </w:r>
            <w:r w:rsidR="00FA1E04">
              <w:rPr>
                <w:noProof/>
                <w:webHidden/>
              </w:rPr>
              <w:t>9</w:t>
            </w:r>
            <w:r>
              <w:rPr>
                <w:noProof/>
                <w:webHidden/>
              </w:rPr>
              <w:fldChar w:fldCharType="end"/>
            </w:r>
          </w:hyperlink>
        </w:p>
        <w:p w14:paraId="4ECB9487"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194" w:history="1">
            <w:r w:rsidRPr="009808A3">
              <w:rPr>
                <w:rStyle w:val="af6"/>
                <w:rFonts w:hint="eastAsia"/>
                <w:noProof/>
                <w:kern w:val="0"/>
              </w:rPr>
              <w:t>一、磋商小组</w:t>
            </w:r>
            <w:r>
              <w:rPr>
                <w:noProof/>
                <w:webHidden/>
              </w:rPr>
              <w:tab/>
            </w:r>
            <w:r>
              <w:rPr>
                <w:noProof/>
                <w:webHidden/>
              </w:rPr>
              <w:fldChar w:fldCharType="begin"/>
            </w:r>
            <w:r>
              <w:rPr>
                <w:noProof/>
                <w:webHidden/>
              </w:rPr>
              <w:instrText xml:space="preserve"> PAGEREF _Toc188781194 \h </w:instrText>
            </w:r>
            <w:r>
              <w:rPr>
                <w:noProof/>
                <w:webHidden/>
              </w:rPr>
            </w:r>
            <w:r>
              <w:rPr>
                <w:noProof/>
                <w:webHidden/>
              </w:rPr>
              <w:fldChar w:fldCharType="separate"/>
            </w:r>
            <w:r w:rsidR="00FA1E04">
              <w:rPr>
                <w:noProof/>
                <w:webHidden/>
              </w:rPr>
              <w:t>9</w:t>
            </w:r>
            <w:r>
              <w:rPr>
                <w:noProof/>
                <w:webHidden/>
              </w:rPr>
              <w:fldChar w:fldCharType="end"/>
            </w:r>
          </w:hyperlink>
        </w:p>
        <w:p w14:paraId="730DCD1E"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195" w:history="1">
            <w:r w:rsidRPr="009808A3">
              <w:rPr>
                <w:rStyle w:val="af6"/>
                <w:rFonts w:hint="eastAsia"/>
                <w:noProof/>
                <w:kern w:val="0"/>
              </w:rPr>
              <w:t>二、磋商程序</w:t>
            </w:r>
            <w:r>
              <w:rPr>
                <w:noProof/>
                <w:webHidden/>
              </w:rPr>
              <w:tab/>
            </w:r>
            <w:r>
              <w:rPr>
                <w:noProof/>
                <w:webHidden/>
              </w:rPr>
              <w:fldChar w:fldCharType="begin"/>
            </w:r>
            <w:r>
              <w:rPr>
                <w:noProof/>
                <w:webHidden/>
              </w:rPr>
              <w:instrText xml:space="preserve"> PAGEREF _Toc188781195 \h </w:instrText>
            </w:r>
            <w:r>
              <w:rPr>
                <w:noProof/>
                <w:webHidden/>
              </w:rPr>
            </w:r>
            <w:r>
              <w:rPr>
                <w:noProof/>
                <w:webHidden/>
              </w:rPr>
              <w:fldChar w:fldCharType="separate"/>
            </w:r>
            <w:r w:rsidR="00FA1E04">
              <w:rPr>
                <w:noProof/>
                <w:webHidden/>
              </w:rPr>
              <w:t>9</w:t>
            </w:r>
            <w:r>
              <w:rPr>
                <w:noProof/>
                <w:webHidden/>
              </w:rPr>
              <w:fldChar w:fldCharType="end"/>
            </w:r>
          </w:hyperlink>
        </w:p>
        <w:p w14:paraId="7382DC13"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196" w:history="1">
            <w:r w:rsidRPr="009808A3">
              <w:rPr>
                <w:rStyle w:val="af6"/>
                <w:rFonts w:hint="eastAsia"/>
                <w:noProof/>
                <w:kern w:val="0"/>
              </w:rPr>
              <w:t>三、综合评分的标准和方法</w:t>
            </w:r>
            <w:r>
              <w:rPr>
                <w:noProof/>
                <w:webHidden/>
              </w:rPr>
              <w:tab/>
            </w:r>
            <w:r>
              <w:rPr>
                <w:noProof/>
                <w:webHidden/>
              </w:rPr>
              <w:fldChar w:fldCharType="begin"/>
            </w:r>
            <w:r>
              <w:rPr>
                <w:noProof/>
                <w:webHidden/>
              </w:rPr>
              <w:instrText xml:space="preserve"> PAGEREF _Toc188781196 \h </w:instrText>
            </w:r>
            <w:r>
              <w:rPr>
                <w:noProof/>
                <w:webHidden/>
              </w:rPr>
            </w:r>
            <w:r>
              <w:rPr>
                <w:noProof/>
                <w:webHidden/>
              </w:rPr>
              <w:fldChar w:fldCharType="separate"/>
            </w:r>
            <w:r w:rsidR="00FA1E04">
              <w:rPr>
                <w:noProof/>
                <w:webHidden/>
              </w:rPr>
              <w:t>10</w:t>
            </w:r>
            <w:r>
              <w:rPr>
                <w:noProof/>
                <w:webHidden/>
              </w:rPr>
              <w:fldChar w:fldCharType="end"/>
            </w:r>
          </w:hyperlink>
        </w:p>
        <w:p w14:paraId="7E41BF8E"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197" w:history="1">
            <w:r w:rsidRPr="009808A3">
              <w:rPr>
                <w:rStyle w:val="af6"/>
                <w:rFonts w:hint="eastAsia"/>
                <w:noProof/>
                <w:kern w:val="0"/>
              </w:rPr>
              <w:t>四、评审报告</w:t>
            </w:r>
            <w:r>
              <w:rPr>
                <w:noProof/>
                <w:webHidden/>
              </w:rPr>
              <w:tab/>
            </w:r>
            <w:r>
              <w:rPr>
                <w:noProof/>
                <w:webHidden/>
              </w:rPr>
              <w:fldChar w:fldCharType="begin"/>
            </w:r>
            <w:r>
              <w:rPr>
                <w:noProof/>
                <w:webHidden/>
              </w:rPr>
              <w:instrText xml:space="preserve"> PAGEREF _Toc188781197 \h </w:instrText>
            </w:r>
            <w:r>
              <w:rPr>
                <w:noProof/>
                <w:webHidden/>
              </w:rPr>
            </w:r>
            <w:r>
              <w:rPr>
                <w:noProof/>
                <w:webHidden/>
              </w:rPr>
              <w:fldChar w:fldCharType="separate"/>
            </w:r>
            <w:r w:rsidR="00FA1E04">
              <w:rPr>
                <w:noProof/>
                <w:webHidden/>
              </w:rPr>
              <w:t>13</w:t>
            </w:r>
            <w:r>
              <w:rPr>
                <w:noProof/>
                <w:webHidden/>
              </w:rPr>
              <w:fldChar w:fldCharType="end"/>
            </w:r>
          </w:hyperlink>
        </w:p>
        <w:p w14:paraId="3B5EB820"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198" w:history="1">
            <w:r w:rsidRPr="009808A3">
              <w:rPr>
                <w:rStyle w:val="af6"/>
                <w:rFonts w:hint="eastAsia"/>
                <w:noProof/>
                <w:kern w:val="0"/>
              </w:rPr>
              <w:t>五、其他规定</w:t>
            </w:r>
            <w:r>
              <w:rPr>
                <w:noProof/>
                <w:webHidden/>
              </w:rPr>
              <w:tab/>
            </w:r>
            <w:r>
              <w:rPr>
                <w:noProof/>
                <w:webHidden/>
              </w:rPr>
              <w:fldChar w:fldCharType="begin"/>
            </w:r>
            <w:r>
              <w:rPr>
                <w:noProof/>
                <w:webHidden/>
              </w:rPr>
              <w:instrText xml:space="preserve"> PAGEREF _Toc188781198 \h </w:instrText>
            </w:r>
            <w:r>
              <w:rPr>
                <w:noProof/>
                <w:webHidden/>
              </w:rPr>
            </w:r>
            <w:r>
              <w:rPr>
                <w:noProof/>
                <w:webHidden/>
              </w:rPr>
              <w:fldChar w:fldCharType="separate"/>
            </w:r>
            <w:r w:rsidR="00FA1E04">
              <w:rPr>
                <w:noProof/>
                <w:webHidden/>
              </w:rPr>
              <w:t>13</w:t>
            </w:r>
            <w:r>
              <w:rPr>
                <w:noProof/>
                <w:webHidden/>
              </w:rPr>
              <w:fldChar w:fldCharType="end"/>
            </w:r>
          </w:hyperlink>
        </w:p>
        <w:p w14:paraId="3BCA821C" w14:textId="77777777" w:rsidR="0087260C" w:rsidRDefault="0087260C">
          <w:pPr>
            <w:pStyle w:val="21"/>
            <w:tabs>
              <w:tab w:val="right" w:leader="dot" w:pos="9060"/>
            </w:tabs>
            <w:rPr>
              <w:rFonts w:asciiTheme="minorHAnsi" w:eastAsiaTheme="minorEastAsia" w:hAnsiTheme="minorHAnsi" w:cstheme="minorBidi"/>
              <w:smallCaps w:val="0"/>
              <w:noProof/>
              <w:sz w:val="21"/>
              <w:szCs w:val="22"/>
            </w:rPr>
          </w:pPr>
          <w:hyperlink w:anchor="_Toc188781199" w:history="1">
            <w:r w:rsidRPr="009808A3">
              <w:rPr>
                <w:rStyle w:val="af6"/>
                <w:rFonts w:hint="eastAsia"/>
                <w:noProof/>
                <w:kern w:val="0"/>
              </w:rPr>
              <w:t>第</w:t>
            </w:r>
            <w:r w:rsidRPr="009808A3">
              <w:rPr>
                <w:rStyle w:val="af6"/>
                <w:noProof/>
                <w:kern w:val="0"/>
              </w:rPr>
              <w:t>2</w:t>
            </w:r>
            <w:r w:rsidRPr="009808A3">
              <w:rPr>
                <w:rStyle w:val="af6"/>
                <w:rFonts w:hint="eastAsia"/>
                <w:noProof/>
                <w:kern w:val="0"/>
              </w:rPr>
              <w:t>节</w:t>
            </w:r>
            <w:r w:rsidRPr="009808A3">
              <w:rPr>
                <w:rStyle w:val="af6"/>
                <w:noProof/>
                <w:kern w:val="0"/>
              </w:rPr>
              <w:t xml:space="preserve">  </w:t>
            </w:r>
            <w:r w:rsidRPr="009808A3">
              <w:rPr>
                <w:rStyle w:val="af6"/>
                <w:rFonts w:hint="eastAsia"/>
                <w:noProof/>
                <w:kern w:val="0"/>
              </w:rPr>
              <w:t>竞争性磋商须知</w:t>
            </w:r>
            <w:r>
              <w:rPr>
                <w:noProof/>
                <w:webHidden/>
              </w:rPr>
              <w:tab/>
            </w:r>
            <w:r>
              <w:rPr>
                <w:noProof/>
                <w:webHidden/>
              </w:rPr>
              <w:fldChar w:fldCharType="begin"/>
            </w:r>
            <w:r>
              <w:rPr>
                <w:noProof/>
                <w:webHidden/>
              </w:rPr>
              <w:instrText xml:space="preserve"> PAGEREF _Toc188781199 \h </w:instrText>
            </w:r>
            <w:r>
              <w:rPr>
                <w:noProof/>
                <w:webHidden/>
              </w:rPr>
            </w:r>
            <w:r>
              <w:rPr>
                <w:noProof/>
                <w:webHidden/>
              </w:rPr>
              <w:fldChar w:fldCharType="separate"/>
            </w:r>
            <w:r w:rsidR="00FA1E04">
              <w:rPr>
                <w:noProof/>
                <w:webHidden/>
              </w:rPr>
              <w:t>15</w:t>
            </w:r>
            <w:r>
              <w:rPr>
                <w:noProof/>
                <w:webHidden/>
              </w:rPr>
              <w:fldChar w:fldCharType="end"/>
            </w:r>
          </w:hyperlink>
        </w:p>
        <w:p w14:paraId="62EE47E2"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0" w:history="1">
            <w:r w:rsidRPr="009808A3">
              <w:rPr>
                <w:rStyle w:val="af6"/>
                <w:rFonts w:hint="eastAsia"/>
                <w:noProof/>
              </w:rPr>
              <w:t>一、总则</w:t>
            </w:r>
            <w:r>
              <w:rPr>
                <w:noProof/>
                <w:webHidden/>
              </w:rPr>
              <w:tab/>
            </w:r>
            <w:r>
              <w:rPr>
                <w:noProof/>
                <w:webHidden/>
              </w:rPr>
              <w:fldChar w:fldCharType="begin"/>
            </w:r>
            <w:r>
              <w:rPr>
                <w:noProof/>
                <w:webHidden/>
              </w:rPr>
              <w:instrText xml:space="preserve"> PAGEREF _Toc188781200 \h </w:instrText>
            </w:r>
            <w:r>
              <w:rPr>
                <w:noProof/>
                <w:webHidden/>
              </w:rPr>
            </w:r>
            <w:r>
              <w:rPr>
                <w:noProof/>
                <w:webHidden/>
              </w:rPr>
              <w:fldChar w:fldCharType="separate"/>
            </w:r>
            <w:r w:rsidR="00FA1E04">
              <w:rPr>
                <w:noProof/>
                <w:webHidden/>
              </w:rPr>
              <w:t>15</w:t>
            </w:r>
            <w:r>
              <w:rPr>
                <w:noProof/>
                <w:webHidden/>
              </w:rPr>
              <w:fldChar w:fldCharType="end"/>
            </w:r>
          </w:hyperlink>
        </w:p>
        <w:p w14:paraId="6A488F87"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1" w:history="1">
            <w:r w:rsidRPr="009808A3">
              <w:rPr>
                <w:rStyle w:val="af6"/>
                <w:rFonts w:hint="eastAsia"/>
                <w:noProof/>
              </w:rPr>
              <w:t>二、竞争性磋商文件</w:t>
            </w:r>
            <w:r>
              <w:rPr>
                <w:noProof/>
                <w:webHidden/>
              </w:rPr>
              <w:tab/>
            </w:r>
            <w:r>
              <w:rPr>
                <w:noProof/>
                <w:webHidden/>
              </w:rPr>
              <w:fldChar w:fldCharType="begin"/>
            </w:r>
            <w:r>
              <w:rPr>
                <w:noProof/>
                <w:webHidden/>
              </w:rPr>
              <w:instrText xml:space="preserve"> PAGEREF _Toc188781201 \h </w:instrText>
            </w:r>
            <w:r>
              <w:rPr>
                <w:noProof/>
                <w:webHidden/>
              </w:rPr>
            </w:r>
            <w:r>
              <w:rPr>
                <w:noProof/>
                <w:webHidden/>
              </w:rPr>
              <w:fldChar w:fldCharType="separate"/>
            </w:r>
            <w:r w:rsidR="00FA1E04">
              <w:rPr>
                <w:noProof/>
                <w:webHidden/>
              </w:rPr>
              <w:t>16</w:t>
            </w:r>
            <w:r>
              <w:rPr>
                <w:noProof/>
                <w:webHidden/>
              </w:rPr>
              <w:fldChar w:fldCharType="end"/>
            </w:r>
          </w:hyperlink>
        </w:p>
        <w:p w14:paraId="7CB7137E"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2" w:history="1">
            <w:r w:rsidRPr="009808A3">
              <w:rPr>
                <w:rStyle w:val="af6"/>
                <w:rFonts w:hint="eastAsia"/>
                <w:noProof/>
              </w:rPr>
              <w:t>三、响应文件编制</w:t>
            </w:r>
            <w:r>
              <w:rPr>
                <w:noProof/>
                <w:webHidden/>
              </w:rPr>
              <w:tab/>
            </w:r>
            <w:r>
              <w:rPr>
                <w:noProof/>
                <w:webHidden/>
              </w:rPr>
              <w:fldChar w:fldCharType="begin"/>
            </w:r>
            <w:r>
              <w:rPr>
                <w:noProof/>
                <w:webHidden/>
              </w:rPr>
              <w:instrText xml:space="preserve"> PAGEREF _Toc188781202 \h </w:instrText>
            </w:r>
            <w:r>
              <w:rPr>
                <w:noProof/>
                <w:webHidden/>
              </w:rPr>
            </w:r>
            <w:r>
              <w:rPr>
                <w:noProof/>
                <w:webHidden/>
              </w:rPr>
              <w:fldChar w:fldCharType="separate"/>
            </w:r>
            <w:r w:rsidR="00FA1E04">
              <w:rPr>
                <w:noProof/>
                <w:webHidden/>
              </w:rPr>
              <w:t>17</w:t>
            </w:r>
            <w:r>
              <w:rPr>
                <w:noProof/>
                <w:webHidden/>
              </w:rPr>
              <w:fldChar w:fldCharType="end"/>
            </w:r>
          </w:hyperlink>
        </w:p>
        <w:p w14:paraId="1673C6BB"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3" w:history="1">
            <w:r w:rsidRPr="009808A3">
              <w:rPr>
                <w:rStyle w:val="af6"/>
                <w:rFonts w:hint="eastAsia"/>
                <w:noProof/>
              </w:rPr>
              <w:t>四、竞争性磋商</w:t>
            </w:r>
            <w:r>
              <w:rPr>
                <w:noProof/>
                <w:webHidden/>
              </w:rPr>
              <w:tab/>
            </w:r>
            <w:r>
              <w:rPr>
                <w:noProof/>
                <w:webHidden/>
              </w:rPr>
              <w:fldChar w:fldCharType="begin"/>
            </w:r>
            <w:r>
              <w:rPr>
                <w:noProof/>
                <w:webHidden/>
              </w:rPr>
              <w:instrText xml:space="preserve"> PAGEREF _Toc188781203 \h </w:instrText>
            </w:r>
            <w:r>
              <w:rPr>
                <w:noProof/>
                <w:webHidden/>
              </w:rPr>
            </w:r>
            <w:r>
              <w:rPr>
                <w:noProof/>
                <w:webHidden/>
              </w:rPr>
              <w:fldChar w:fldCharType="separate"/>
            </w:r>
            <w:r w:rsidR="00FA1E04">
              <w:rPr>
                <w:noProof/>
                <w:webHidden/>
              </w:rPr>
              <w:t>21</w:t>
            </w:r>
            <w:r>
              <w:rPr>
                <w:noProof/>
                <w:webHidden/>
              </w:rPr>
              <w:fldChar w:fldCharType="end"/>
            </w:r>
          </w:hyperlink>
        </w:p>
        <w:p w14:paraId="729BB472"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4" w:history="1">
            <w:r w:rsidRPr="009808A3">
              <w:rPr>
                <w:rStyle w:val="af6"/>
                <w:rFonts w:hint="eastAsia"/>
                <w:noProof/>
              </w:rPr>
              <w:t>五、合同授予</w:t>
            </w:r>
            <w:r>
              <w:rPr>
                <w:noProof/>
                <w:webHidden/>
              </w:rPr>
              <w:tab/>
            </w:r>
            <w:r>
              <w:rPr>
                <w:noProof/>
                <w:webHidden/>
              </w:rPr>
              <w:fldChar w:fldCharType="begin"/>
            </w:r>
            <w:r>
              <w:rPr>
                <w:noProof/>
                <w:webHidden/>
              </w:rPr>
              <w:instrText xml:space="preserve"> PAGEREF _Toc188781204 \h </w:instrText>
            </w:r>
            <w:r>
              <w:rPr>
                <w:noProof/>
                <w:webHidden/>
              </w:rPr>
            </w:r>
            <w:r>
              <w:rPr>
                <w:noProof/>
                <w:webHidden/>
              </w:rPr>
              <w:fldChar w:fldCharType="separate"/>
            </w:r>
            <w:r w:rsidR="00FA1E04">
              <w:rPr>
                <w:noProof/>
                <w:webHidden/>
              </w:rPr>
              <w:t>24</w:t>
            </w:r>
            <w:r>
              <w:rPr>
                <w:noProof/>
                <w:webHidden/>
              </w:rPr>
              <w:fldChar w:fldCharType="end"/>
            </w:r>
          </w:hyperlink>
        </w:p>
        <w:p w14:paraId="5A666250"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5" w:history="1">
            <w:r w:rsidRPr="009808A3">
              <w:rPr>
                <w:rStyle w:val="af6"/>
                <w:rFonts w:hint="eastAsia"/>
                <w:noProof/>
              </w:rPr>
              <w:t>六、询问与质疑</w:t>
            </w:r>
            <w:r>
              <w:rPr>
                <w:noProof/>
                <w:webHidden/>
              </w:rPr>
              <w:tab/>
            </w:r>
            <w:r>
              <w:rPr>
                <w:noProof/>
                <w:webHidden/>
              </w:rPr>
              <w:fldChar w:fldCharType="begin"/>
            </w:r>
            <w:r>
              <w:rPr>
                <w:noProof/>
                <w:webHidden/>
              </w:rPr>
              <w:instrText xml:space="preserve"> PAGEREF _Toc188781205 \h </w:instrText>
            </w:r>
            <w:r>
              <w:rPr>
                <w:noProof/>
                <w:webHidden/>
              </w:rPr>
            </w:r>
            <w:r>
              <w:rPr>
                <w:noProof/>
                <w:webHidden/>
              </w:rPr>
              <w:fldChar w:fldCharType="separate"/>
            </w:r>
            <w:r w:rsidR="00FA1E04">
              <w:rPr>
                <w:noProof/>
                <w:webHidden/>
              </w:rPr>
              <w:t>25</w:t>
            </w:r>
            <w:r>
              <w:rPr>
                <w:noProof/>
                <w:webHidden/>
              </w:rPr>
              <w:fldChar w:fldCharType="end"/>
            </w:r>
          </w:hyperlink>
        </w:p>
        <w:p w14:paraId="24D67C4B"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6" w:history="1">
            <w:r w:rsidRPr="009808A3">
              <w:rPr>
                <w:rStyle w:val="af6"/>
                <w:rFonts w:hint="eastAsia"/>
                <w:noProof/>
              </w:rPr>
              <w:t>七、有关信息公告</w:t>
            </w:r>
            <w:r>
              <w:rPr>
                <w:noProof/>
                <w:webHidden/>
              </w:rPr>
              <w:tab/>
            </w:r>
            <w:r>
              <w:rPr>
                <w:noProof/>
                <w:webHidden/>
              </w:rPr>
              <w:fldChar w:fldCharType="begin"/>
            </w:r>
            <w:r>
              <w:rPr>
                <w:noProof/>
                <w:webHidden/>
              </w:rPr>
              <w:instrText xml:space="preserve"> PAGEREF _Toc188781206 \h </w:instrText>
            </w:r>
            <w:r>
              <w:rPr>
                <w:noProof/>
                <w:webHidden/>
              </w:rPr>
            </w:r>
            <w:r>
              <w:rPr>
                <w:noProof/>
                <w:webHidden/>
              </w:rPr>
              <w:fldChar w:fldCharType="separate"/>
            </w:r>
            <w:r w:rsidR="00FA1E04">
              <w:rPr>
                <w:noProof/>
                <w:webHidden/>
              </w:rPr>
              <w:t>26</w:t>
            </w:r>
            <w:r>
              <w:rPr>
                <w:noProof/>
                <w:webHidden/>
              </w:rPr>
              <w:fldChar w:fldCharType="end"/>
            </w:r>
          </w:hyperlink>
        </w:p>
        <w:p w14:paraId="536B0BEE"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7" w:history="1">
            <w:r w:rsidRPr="009808A3">
              <w:rPr>
                <w:rStyle w:val="af6"/>
                <w:rFonts w:hint="eastAsia"/>
                <w:noProof/>
              </w:rPr>
              <w:t>八、根据采购项目特点或政策需要补充的其他内容</w:t>
            </w:r>
            <w:r>
              <w:rPr>
                <w:noProof/>
                <w:webHidden/>
              </w:rPr>
              <w:tab/>
            </w:r>
            <w:r>
              <w:rPr>
                <w:noProof/>
                <w:webHidden/>
              </w:rPr>
              <w:fldChar w:fldCharType="begin"/>
            </w:r>
            <w:r>
              <w:rPr>
                <w:noProof/>
                <w:webHidden/>
              </w:rPr>
              <w:instrText xml:space="preserve"> PAGEREF _Toc188781207 \h </w:instrText>
            </w:r>
            <w:r>
              <w:rPr>
                <w:noProof/>
                <w:webHidden/>
              </w:rPr>
            </w:r>
            <w:r>
              <w:rPr>
                <w:noProof/>
                <w:webHidden/>
              </w:rPr>
              <w:fldChar w:fldCharType="separate"/>
            </w:r>
            <w:r w:rsidR="00FA1E04">
              <w:rPr>
                <w:noProof/>
                <w:webHidden/>
              </w:rPr>
              <w:t>26</w:t>
            </w:r>
            <w:r>
              <w:rPr>
                <w:noProof/>
                <w:webHidden/>
              </w:rPr>
              <w:fldChar w:fldCharType="end"/>
            </w:r>
          </w:hyperlink>
        </w:p>
        <w:p w14:paraId="4CB59CA0"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08" w:history="1">
            <w:r w:rsidRPr="009808A3">
              <w:rPr>
                <w:rStyle w:val="af6"/>
                <w:rFonts w:hint="eastAsia"/>
                <w:noProof/>
              </w:rPr>
              <w:t>九、</w:t>
            </w:r>
            <w:r w:rsidRPr="009808A3">
              <w:rPr>
                <w:rStyle w:val="af6"/>
                <w:rFonts w:hint="eastAsia"/>
                <w:noProof/>
                <w:kern w:val="0"/>
              </w:rPr>
              <w:t>采购政策</w:t>
            </w:r>
            <w:r>
              <w:rPr>
                <w:noProof/>
                <w:webHidden/>
              </w:rPr>
              <w:tab/>
            </w:r>
            <w:r>
              <w:rPr>
                <w:noProof/>
                <w:webHidden/>
              </w:rPr>
              <w:fldChar w:fldCharType="begin"/>
            </w:r>
            <w:r>
              <w:rPr>
                <w:noProof/>
                <w:webHidden/>
              </w:rPr>
              <w:instrText xml:space="preserve"> PAGEREF _Toc188781208 \h </w:instrText>
            </w:r>
            <w:r>
              <w:rPr>
                <w:noProof/>
                <w:webHidden/>
              </w:rPr>
            </w:r>
            <w:r>
              <w:rPr>
                <w:noProof/>
                <w:webHidden/>
              </w:rPr>
              <w:fldChar w:fldCharType="separate"/>
            </w:r>
            <w:r w:rsidR="00FA1E04">
              <w:rPr>
                <w:noProof/>
                <w:webHidden/>
              </w:rPr>
              <w:t>27</w:t>
            </w:r>
            <w:r>
              <w:rPr>
                <w:noProof/>
                <w:webHidden/>
              </w:rPr>
              <w:fldChar w:fldCharType="end"/>
            </w:r>
          </w:hyperlink>
        </w:p>
        <w:p w14:paraId="6E4686EE" w14:textId="77777777" w:rsidR="0087260C" w:rsidRDefault="0087260C">
          <w:pPr>
            <w:pStyle w:val="10"/>
            <w:tabs>
              <w:tab w:val="right" w:leader="dot" w:pos="9060"/>
            </w:tabs>
            <w:rPr>
              <w:rFonts w:asciiTheme="minorHAnsi" w:eastAsiaTheme="minorEastAsia" w:hAnsiTheme="minorHAnsi" w:cstheme="minorBidi"/>
              <w:b w:val="0"/>
              <w:bCs w:val="0"/>
              <w:caps w:val="0"/>
              <w:noProof/>
              <w:sz w:val="21"/>
              <w:szCs w:val="22"/>
            </w:rPr>
          </w:pPr>
          <w:hyperlink w:anchor="_Toc188781209" w:history="1">
            <w:r w:rsidRPr="009808A3">
              <w:rPr>
                <w:rStyle w:val="af6"/>
                <w:rFonts w:ascii="黑体" w:hAnsi="黑体" w:hint="eastAsia"/>
                <w:noProof/>
              </w:rPr>
              <w:t>第三章</w:t>
            </w:r>
            <w:r w:rsidRPr="009808A3">
              <w:rPr>
                <w:rStyle w:val="af6"/>
                <w:rFonts w:ascii="黑体" w:hAnsi="黑体"/>
                <w:noProof/>
              </w:rPr>
              <w:t xml:space="preserve">  </w:t>
            </w:r>
            <w:r w:rsidRPr="009808A3">
              <w:rPr>
                <w:rStyle w:val="af6"/>
                <w:rFonts w:ascii="黑体" w:hAnsi="黑体" w:hint="eastAsia"/>
                <w:noProof/>
              </w:rPr>
              <w:t>采购内容及要求</w:t>
            </w:r>
            <w:r>
              <w:rPr>
                <w:noProof/>
                <w:webHidden/>
              </w:rPr>
              <w:tab/>
            </w:r>
            <w:r>
              <w:rPr>
                <w:noProof/>
                <w:webHidden/>
              </w:rPr>
              <w:fldChar w:fldCharType="begin"/>
            </w:r>
            <w:r>
              <w:rPr>
                <w:noProof/>
                <w:webHidden/>
              </w:rPr>
              <w:instrText xml:space="preserve"> PAGEREF _Toc188781209 \h </w:instrText>
            </w:r>
            <w:r>
              <w:rPr>
                <w:noProof/>
                <w:webHidden/>
              </w:rPr>
            </w:r>
            <w:r>
              <w:rPr>
                <w:noProof/>
                <w:webHidden/>
              </w:rPr>
              <w:fldChar w:fldCharType="separate"/>
            </w:r>
            <w:r w:rsidR="00FA1E04">
              <w:rPr>
                <w:noProof/>
                <w:webHidden/>
              </w:rPr>
              <w:t>30</w:t>
            </w:r>
            <w:r>
              <w:rPr>
                <w:noProof/>
                <w:webHidden/>
              </w:rPr>
              <w:fldChar w:fldCharType="end"/>
            </w:r>
          </w:hyperlink>
        </w:p>
        <w:p w14:paraId="22B34C61" w14:textId="77777777" w:rsidR="0087260C" w:rsidRDefault="0087260C">
          <w:pPr>
            <w:pStyle w:val="31"/>
            <w:tabs>
              <w:tab w:val="right" w:leader="dot" w:pos="9060"/>
            </w:tabs>
            <w:rPr>
              <w:rFonts w:asciiTheme="minorHAnsi" w:eastAsiaTheme="minorEastAsia" w:hAnsiTheme="minorHAnsi" w:cstheme="minorBidi"/>
              <w:iCs w:val="0"/>
              <w:noProof/>
              <w:sz w:val="21"/>
              <w:szCs w:val="22"/>
            </w:rPr>
          </w:pPr>
          <w:hyperlink w:anchor="_Toc188781210" w:history="1">
            <w:r w:rsidRPr="009808A3">
              <w:rPr>
                <w:rStyle w:val="af6"/>
                <w:rFonts w:hint="eastAsia"/>
                <w:noProof/>
              </w:rPr>
              <w:t>一、技术和服务工作相关内容</w:t>
            </w:r>
            <w:r>
              <w:rPr>
                <w:noProof/>
                <w:webHidden/>
              </w:rPr>
              <w:tab/>
            </w:r>
            <w:r>
              <w:rPr>
                <w:noProof/>
                <w:webHidden/>
              </w:rPr>
              <w:fldChar w:fldCharType="begin"/>
            </w:r>
            <w:r>
              <w:rPr>
                <w:noProof/>
                <w:webHidden/>
              </w:rPr>
              <w:instrText xml:space="preserve"> PAGEREF _Toc188781210 \h </w:instrText>
            </w:r>
            <w:r>
              <w:rPr>
                <w:noProof/>
                <w:webHidden/>
              </w:rPr>
            </w:r>
            <w:r>
              <w:rPr>
                <w:noProof/>
                <w:webHidden/>
              </w:rPr>
              <w:fldChar w:fldCharType="separate"/>
            </w:r>
            <w:r w:rsidR="00FA1E04">
              <w:rPr>
                <w:noProof/>
                <w:webHidden/>
              </w:rPr>
              <w:t>30</w:t>
            </w:r>
            <w:r>
              <w:rPr>
                <w:noProof/>
                <w:webHidden/>
              </w:rPr>
              <w:fldChar w:fldCharType="end"/>
            </w:r>
          </w:hyperlink>
        </w:p>
        <w:p w14:paraId="5385D8B7" w14:textId="77777777" w:rsidR="0087260C" w:rsidRDefault="0087260C">
          <w:pPr>
            <w:pStyle w:val="31"/>
            <w:tabs>
              <w:tab w:val="left" w:pos="1260"/>
              <w:tab w:val="right" w:leader="dot" w:pos="9060"/>
            </w:tabs>
            <w:rPr>
              <w:rFonts w:asciiTheme="minorHAnsi" w:eastAsiaTheme="minorEastAsia" w:hAnsiTheme="minorHAnsi" w:cstheme="minorBidi"/>
              <w:iCs w:val="0"/>
              <w:noProof/>
              <w:sz w:val="21"/>
              <w:szCs w:val="22"/>
            </w:rPr>
          </w:pPr>
          <w:hyperlink w:anchor="_Toc188781211" w:history="1">
            <w:r w:rsidRPr="009808A3">
              <w:rPr>
                <w:rStyle w:val="af6"/>
                <w:rFonts w:hint="eastAsia"/>
                <w:noProof/>
              </w:rPr>
              <w:t>二、</w:t>
            </w:r>
            <w:r>
              <w:rPr>
                <w:rFonts w:asciiTheme="minorHAnsi" w:eastAsiaTheme="minorEastAsia" w:hAnsiTheme="minorHAnsi" w:cstheme="minorBidi"/>
                <w:iCs w:val="0"/>
                <w:noProof/>
                <w:sz w:val="21"/>
                <w:szCs w:val="22"/>
              </w:rPr>
              <w:tab/>
            </w:r>
            <w:r w:rsidRPr="009808A3">
              <w:rPr>
                <w:rStyle w:val="af6"/>
                <w:rFonts w:hint="eastAsia"/>
                <w:noProof/>
              </w:rPr>
              <w:t>运维工作要求</w:t>
            </w:r>
            <w:r>
              <w:rPr>
                <w:noProof/>
                <w:webHidden/>
              </w:rPr>
              <w:tab/>
            </w:r>
            <w:r>
              <w:rPr>
                <w:noProof/>
                <w:webHidden/>
              </w:rPr>
              <w:fldChar w:fldCharType="begin"/>
            </w:r>
            <w:r>
              <w:rPr>
                <w:noProof/>
                <w:webHidden/>
              </w:rPr>
              <w:instrText xml:space="preserve"> PAGEREF _Toc188781211 \h </w:instrText>
            </w:r>
            <w:r>
              <w:rPr>
                <w:noProof/>
                <w:webHidden/>
              </w:rPr>
            </w:r>
            <w:r>
              <w:rPr>
                <w:noProof/>
                <w:webHidden/>
              </w:rPr>
              <w:fldChar w:fldCharType="separate"/>
            </w:r>
            <w:r w:rsidR="00FA1E04">
              <w:rPr>
                <w:noProof/>
                <w:webHidden/>
              </w:rPr>
              <w:t>38</w:t>
            </w:r>
            <w:r>
              <w:rPr>
                <w:noProof/>
                <w:webHidden/>
              </w:rPr>
              <w:fldChar w:fldCharType="end"/>
            </w:r>
          </w:hyperlink>
        </w:p>
        <w:p w14:paraId="50D7B627" w14:textId="77777777" w:rsidR="0087260C" w:rsidRDefault="0087260C">
          <w:pPr>
            <w:pStyle w:val="31"/>
            <w:tabs>
              <w:tab w:val="left" w:pos="1260"/>
              <w:tab w:val="right" w:leader="dot" w:pos="9060"/>
            </w:tabs>
            <w:rPr>
              <w:rFonts w:asciiTheme="minorHAnsi" w:eastAsiaTheme="minorEastAsia" w:hAnsiTheme="minorHAnsi" w:cstheme="minorBidi"/>
              <w:iCs w:val="0"/>
              <w:noProof/>
              <w:sz w:val="21"/>
              <w:szCs w:val="22"/>
            </w:rPr>
          </w:pPr>
          <w:hyperlink w:anchor="_Toc188781212" w:history="1">
            <w:r w:rsidRPr="009808A3">
              <w:rPr>
                <w:rStyle w:val="af6"/>
                <w:rFonts w:hint="eastAsia"/>
                <w:noProof/>
              </w:rPr>
              <w:t>三、</w:t>
            </w:r>
            <w:r>
              <w:rPr>
                <w:rFonts w:asciiTheme="minorHAnsi" w:eastAsiaTheme="minorEastAsia" w:hAnsiTheme="minorHAnsi" w:cstheme="minorBidi"/>
                <w:iCs w:val="0"/>
                <w:noProof/>
                <w:sz w:val="21"/>
                <w:szCs w:val="22"/>
              </w:rPr>
              <w:tab/>
            </w:r>
            <w:r w:rsidRPr="009808A3">
              <w:rPr>
                <w:rStyle w:val="af6"/>
                <w:rFonts w:hint="eastAsia"/>
                <w:noProof/>
              </w:rPr>
              <w:t>商务要求</w:t>
            </w:r>
            <w:r>
              <w:rPr>
                <w:noProof/>
                <w:webHidden/>
              </w:rPr>
              <w:tab/>
            </w:r>
            <w:r>
              <w:rPr>
                <w:noProof/>
                <w:webHidden/>
              </w:rPr>
              <w:fldChar w:fldCharType="begin"/>
            </w:r>
            <w:r>
              <w:rPr>
                <w:noProof/>
                <w:webHidden/>
              </w:rPr>
              <w:instrText xml:space="preserve"> PAGEREF _Toc188781212 \h </w:instrText>
            </w:r>
            <w:r>
              <w:rPr>
                <w:noProof/>
                <w:webHidden/>
              </w:rPr>
            </w:r>
            <w:r>
              <w:rPr>
                <w:noProof/>
                <w:webHidden/>
              </w:rPr>
              <w:fldChar w:fldCharType="separate"/>
            </w:r>
            <w:r w:rsidR="00FA1E04">
              <w:rPr>
                <w:noProof/>
                <w:webHidden/>
              </w:rPr>
              <w:t>48</w:t>
            </w:r>
            <w:r>
              <w:rPr>
                <w:noProof/>
                <w:webHidden/>
              </w:rPr>
              <w:fldChar w:fldCharType="end"/>
            </w:r>
          </w:hyperlink>
        </w:p>
        <w:p w14:paraId="7E73CF8E" w14:textId="77777777" w:rsidR="0087260C" w:rsidRDefault="0087260C">
          <w:pPr>
            <w:pStyle w:val="10"/>
            <w:tabs>
              <w:tab w:val="right" w:leader="dot" w:pos="9060"/>
            </w:tabs>
            <w:rPr>
              <w:rFonts w:asciiTheme="minorHAnsi" w:eastAsiaTheme="minorEastAsia" w:hAnsiTheme="minorHAnsi" w:cstheme="minorBidi"/>
              <w:b w:val="0"/>
              <w:bCs w:val="0"/>
              <w:caps w:val="0"/>
              <w:noProof/>
              <w:sz w:val="21"/>
              <w:szCs w:val="22"/>
            </w:rPr>
          </w:pPr>
          <w:hyperlink w:anchor="_Toc188781213" w:history="1">
            <w:r w:rsidRPr="009808A3">
              <w:rPr>
                <w:rStyle w:val="af6"/>
                <w:rFonts w:hint="eastAsia"/>
                <w:noProof/>
              </w:rPr>
              <w:t>第四章</w:t>
            </w:r>
            <w:r w:rsidRPr="009808A3">
              <w:rPr>
                <w:rStyle w:val="af6"/>
                <w:noProof/>
              </w:rPr>
              <w:t xml:space="preserve">  </w:t>
            </w:r>
            <w:r w:rsidRPr="009808A3">
              <w:rPr>
                <w:rStyle w:val="af6"/>
                <w:rFonts w:hint="eastAsia"/>
                <w:noProof/>
              </w:rPr>
              <w:t>合同主要条款及格式</w:t>
            </w:r>
            <w:r>
              <w:rPr>
                <w:noProof/>
                <w:webHidden/>
              </w:rPr>
              <w:tab/>
            </w:r>
            <w:r>
              <w:rPr>
                <w:noProof/>
                <w:webHidden/>
              </w:rPr>
              <w:fldChar w:fldCharType="begin"/>
            </w:r>
            <w:r>
              <w:rPr>
                <w:noProof/>
                <w:webHidden/>
              </w:rPr>
              <w:instrText xml:space="preserve"> PAGEREF _Toc188781213 \h </w:instrText>
            </w:r>
            <w:r>
              <w:rPr>
                <w:noProof/>
                <w:webHidden/>
              </w:rPr>
            </w:r>
            <w:r>
              <w:rPr>
                <w:noProof/>
                <w:webHidden/>
              </w:rPr>
              <w:fldChar w:fldCharType="separate"/>
            </w:r>
            <w:r w:rsidR="00FA1E04">
              <w:rPr>
                <w:noProof/>
                <w:webHidden/>
              </w:rPr>
              <w:t>57</w:t>
            </w:r>
            <w:r>
              <w:rPr>
                <w:noProof/>
                <w:webHidden/>
              </w:rPr>
              <w:fldChar w:fldCharType="end"/>
            </w:r>
          </w:hyperlink>
        </w:p>
        <w:p w14:paraId="3BEE6F2D" w14:textId="77777777" w:rsidR="0087260C" w:rsidRDefault="0087260C">
          <w:pPr>
            <w:pStyle w:val="10"/>
            <w:tabs>
              <w:tab w:val="right" w:leader="dot" w:pos="9060"/>
            </w:tabs>
            <w:rPr>
              <w:rFonts w:asciiTheme="minorHAnsi" w:eastAsiaTheme="minorEastAsia" w:hAnsiTheme="minorHAnsi" w:cstheme="minorBidi"/>
              <w:b w:val="0"/>
              <w:bCs w:val="0"/>
              <w:caps w:val="0"/>
              <w:noProof/>
              <w:sz w:val="21"/>
              <w:szCs w:val="22"/>
            </w:rPr>
          </w:pPr>
          <w:hyperlink w:anchor="_Toc188781214" w:history="1">
            <w:r w:rsidRPr="009808A3">
              <w:rPr>
                <w:rStyle w:val="af6"/>
                <w:rFonts w:hint="eastAsia"/>
                <w:noProof/>
              </w:rPr>
              <w:t>第五章</w:t>
            </w:r>
            <w:r w:rsidRPr="009808A3">
              <w:rPr>
                <w:rStyle w:val="af6"/>
                <w:noProof/>
              </w:rPr>
              <w:t xml:space="preserve">  </w:t>
            </w:r>
            <w:r w:rsidRPr="009808A3">
              <w:rPr>
                <w:rStyle w:val="af6"/>
                <w:rFonts w:hint="eastAsia"/>
                <w:noProof/>
              </w:rPr>
              <w:t>首次响应文件格式</w:t>
            </w:r>
            <w:r>
              <w:rPr>
                <w:noProof/>
                <w:webHidden/>
              </w:rPr>
              <w:tab/>
            </w:r>
            <w:r>
              <w:rPr>
                <w:noProof/>
                <w:webHidden/>
              </w:rPr>
              <w:fldChar w:fldCharType="begin"/>
            </w:r>
            <w:r>
              <w:rPr>
                <w:noProof/>
                <w:webHidden/>
              </w:rPr>
              <w:instrText xml:space="preserve"> PAGEREF _Toc188781214 \h </w:instrText>
            </w:r>
            <w:r>
              <w:rPr>
                <w:noProof/>
                <w:webHidden/>
              </w:rPr>
            </w:r>
            <w:r>
              <w:rPr>
                <w:noProof/>
                <w:webHidden/>
              </w:rPr>
              <w:fldChar w:fldCharType="separate"/>
            </w:r>
            <w:r w:rsidR="00FA1E04">
              <w:rPr>
                <w:noProof/>
                <w:webHidden/>
              </w:rPr>
              <w:t>60</w:t>
            </w:r>
            <w:r>
              <w:rPr>
                <w:noProof/>
                <w:webHidden/>
              </w:rPr>
              <w:fldChar w:fldCharType="end"/>
            </w:r>
          </w:hyperlink>
        </w:p>
        <w:p w14:paraId="372A6230" w14:textId="77777777" w:rsidR="00FD2D34" w:rsidRDefault="00F869F9">
          <w:pPr>
            <w:spacing w:line="360" w:lineRule="auto"/>
          </w:pPr>
          <w:r>
            <w:rPr>
              <w:rFonts w:asciiTheme="minorEastAsia" w:eastAsiaTheme="minorEastAsia" w:hAnsiTheme="minorEastAsia"/>
              <w:sz w:val="24"/>
            </w:rPr>
            <w:fldChar w:fldCharType="end"/>
          </w:r>
        </w:p>
      </w:sdtContent>
    </w:sdt>
    <w:p w14:paraId="27D9C0E2" w14:textId="77777777" w:rsidR="00FD2D34" w:rsidRDefault="00FD2D34">
      <w:pPr>
        <w:sectPr w:rsidR="00FD2D34">
          <w:pgSz w:w="11906" w:h="16838"/>
          <w:pgMar w:top="1418" w:right="1418" w:bottom="1418" w:left="1418" w:header="851" w:footer="992" w:gutter="0"/>
          <w:cols w:space="720"/>
          <w:titlePg/>
          <w:docGrid w:linePitch="312"/>
        </w:sectPr>
      </w:pPr>
    </w:p>
    <w:p w14:paraId="48109718" w14:textId="77777777" w:rsidR="00FD2D34" w:rsidRDefault="00F869F9">
      <w:pPr>
        <w:pStyle w:val="1"/>
        <w:spacing w:before="240" w:after="240"/>
      </w:pPr>
      <w:bookmarkStart w:id="0" w:name="_Toc188781190"/>
      <w:r>
        <w:lastRenderedPageBreak/>
        <w:t>第一章</w:t>
      </w:r>
      <w:r>
        <w:rPr>
          <w:rFonts w:ascii="宋体" w:eastAsia="宋体" w:hAnsi="宋体" w:cs="宋体" w:hint="eastAsia"/>
        </w:rPr>
        <w:t xml:space="preserve">  </w:t>
      </w:r>
      <w:r>
        <w:rPr>
          <w:rFonts w:hint="eastAsia"/>
        </w:rPr>
        <w:t>采购邀请书</w:t>
      </w:r>
      <w:bookmarkEnd w:id="0"/>
    </w:p>
    <w:p w14:paraId="64680527" w14:textId="77777777" w:rsidR="00FD2D34" w:rsidRDefault="00FD2D34">
      <w:pPr>
        <w:spacing w:line="360" w:lineRule="auto"/>
        <w:ind w:firstLineChars="200" w:firstLine="480"/>
        <w:jc w:val="left"/>
        <w:rPr>
          <w:rFonts w:asciiTheme="minorEastAsia" w:eastAsiaTheme="minorEastAsia" w:hAnsiTheme="minorEastAsia" w:cs="宋体"/>
          <w:kern w:val="0"/>
          <w:sz w:val="24"/>
        </w:rPr>
      </w:pPr>
    </w:p>
    <w:p w14:paraId="4622D2CC" w14:textId="41E4A123"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u w:val="single"/>
        </w:rPr>
        <w:t>厦门市社会福利中心</w:t>
      </w:r>
      <w:r>
        <w:rPr>
          <w:rFonts w:asciiTheme="minorEastAsia" w:eastAsiaTheme="minorEastAsia" w:hAnsiTheme="minorEastAsia" w:cs="宋体"/>
          <w:kern w:val="0"/>
          <w:sz w:val="24"/>
        </w:rPr>
        <w:t>确定采用</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b/>
          <w:kern w:val="0"/>
          <w:sz w:val="24"/>
          <w:u w:val="single"/>
        </w:rPr>
        <w:t>竞争性磋商</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rPr>
        <w:t>方式组织</w:t>
      </w:r>
      <w:r>
        <w:rPr>
          <w:rFonts w:asciiTheme="minorEastAsia" w:eastAsiaTheme="minorEastAsia" w:hAnsiTheme="minorEastAsia" w:cs="宋体" w:hint="eastAsia"/>
          <w:b/>
          <w:kern w:val="0"/>
          <w:sz w:val="24"/>
          <w:u w:val="single"/>
        </w:rPr>
        <w:t>信息技术及智能化</w:t>
      </w:r>
      <w:r w:rsidR="002478DE">
        <w:rPr>
          <w:rFonts w:asciiTheme="minorEastAsia" w:eastAsiaTheme="minorEastAsia" w:hAnsiTheme="minorEastAsia" w:cs="宋体" w:hint="eastAsia"/>
          <w:b/>
          <w:kern w:val="0"/>
          <w:sz w:val="24"/>
          <w:u w:val="single"/>
        </w:rPr>
        <w:t>运行维护服务</w:t>
      </w:r>
      <w:r>
        <w:rPr>
          <w:rFonts w:asciiTheme="minorEastAsia" w:eastAsiaTheme="minorEastAsia" w:hAnsiTheme="minorEastAsia" w:cs="宋体"/>
          <w:kern w:val="0"/>
          <w:sz w:val="24"/>
        </w:rPr>
        <w:t>项目（以下简称：“本项目”）的采购活动，现欢迎供应商前来参加。</w:t>
      </w:r>
      <w:r w:rsidR="00E63B12" w:rsidRPr="006C7BC6">
        <w:rPr>
          <w:rFonts w:asciiTheme="minorEastAsia" w:eastAsiaTheme="minorEastAsia" w:hAnsiTheme="minorEastAsia" w:cs="宋体"/>
          <w:kern w:val="0"/>
          <w:sz w:val="24"/>
        </w:rPr>
        <w:t>本项目由采购人</w:t>
      </w:r>
      <w:r w:rsidR="00E63B12" w:rsidRPr="006C7BC6">
        <w:rPr>
          <w:rFonts w:asciiTheme="minorEastAsia" w:eastAsiaTheme="minorEastAsia" w:hAnsiTheme="minorEastAsia" w:cs="宋体" w:hint="eastAsia"/>
          <w:kern w:val="0"/>
          <w:sz w:val="24"/>
        </w:rPr>
        <w:t>自行组织</w:t>
      </w:r>
      <w:r w:rsidR="00E63B12" w:rsidRPr="006C7BC6">
        <w:rPr>
          <w:rFonts w:asciiTheme="minorEastAsia" w:eastAsiaTheme="minorEastAsia" w:hAnsiTheme="minorEastAsia" w:cs="宋体"/>
          <w:kern w:val="0"/>
          <w:sz w:val="24"/>
        </w:rPr>
        <w:t>开展竞争性磋商活动。</w:t>
      </w:r>
    </w:p>
    <w:p w14:paraId="5724D4DA" w14:textId="51EA2EDC"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项目名称：</w:t>
      </w:r>
      <w:r>
        <w:rPr>
          <w:rFonts w:asciiTheme="minorEastAsia" w:eastAsiaTheme="minorEastAsia" w:hAnsiTheme="minorEastAsia" w:cs="宋体" w:hint="eastAsia"/>
          <w:kern w:val="0"/>
          <w:sz w:val="24"/>
        </w:rPr>
        <w:t>信息技术及智能化</w:t>
      </w:r>
      <w:r w:rsidR="002478DE">
        <w:rPr>
          <w:rFonts w:asciiTheme="minorEastAsia" w:eastAsiaTheme="minorEastAsia" w:hAnsiTheme="minorEastAsia" w:cs="宋体" w:hint="eastAsia"/>
          <w:kern w:val="0"/>
          <w:sz w:val="24"/>
        </w:rPr>
        <w:t>运行维护服务</w:t>
      </w:r>
      <w:r>
        <w:rPr>
          <w:rFonts w:asciiTheme="minorEastAsia" w:eastAsiaTheme="minorEastAsia" w:hAnsiTheme="minorEastAsia" w:cs="宋体"/>
          <w:kern w:val="0"/>
          <w:sz w:val="24"/>
        </w:rPr>
        <w:t>。</w:t>
      </w:r>
    </w:p>
    <w:p w14:paraId="0A7CE217" w14:textId="457EB6A4"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项目编号：</w:t>
      </w:r>
      <w:r w:rsidR="00E63B12" w:rsidRPr="00E63B12">
        <w:rPr>
          <w:rFonts w:asciiTheme="minorEastAsia" w:eastAsiaTheme="minorEastAsia" w:hAnsiTheme="minorEastAsia" w:cs="宋体"/>
          <w:kern w:val="0"/>
          <w:sz w:val="24"/>
        </w:rPr>
        <w:t>XMFL[CS]2025001</w:t>
      </w:r>
      <w:r>
        <w:rPr>
          <w:rFonts w:asciiTheme="minorEastAsia" w:eastAsiaTheme="minorEastAsia" w:hAnsiTheme="minorEastAsia" w:cs="宋体"/>
          <w:kern w:val="0"/>
          <w:sz w:val="24"/>
        </w:rPr>
        <w:t>。</w:t>
      </w:r>
    </w:p>
    <w:p w14:paraId="346AFFC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kern w:val="0"/>
          <w:sz w:val="24"/>
        </w:rPr>
        <w:t>采购内容及要求：</w:t>
      </w:r>
    </w:p>
    <w:p w14:paraId="6C153CAE" w14:textId="77777777" w:rsidR="00FD2D34" w:rsidRDefault="00F869F9">
      <w:pPr>
        <w:spacing w:after="100"/>
        <w:jc w:val="right"/>
        <w:rPr>
          <w:rFonts w:ascii="宋体" w:hAnsi="宋体" w:cs="宋体"/>
          <w:kern w:val="0"/>
          <w:sz w:val="24"/>
        </w:rPr>
      </w:pPr>
      <w:r>
        <w:rPr>
          <w:rFonts w:ascii="宋体" w:hAnsi="宋体" w:cs="宋体"/>
          <w:kern w:val="0"/>
          <w:sz w:val="24"/>
        </w:rPr>
        <w:t>金额单位：人民币元</w:t>
      </w:r>
    </w:p>
    <w:tbl>
      <w:tblPr>
        <w:tblW w:w="4485" w:type="pct"/>
        <w:jc w:val="center"/>
        <w:tblInd w:w="-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993"/>
        <w:gridCol w:w="3076"/>
        <w:gridCol w:w="1033"/>
        <w:gridCol w:w="1134"/>
        <w:gridCol w:w="955"/>
      </w:tblGrid>
      <w:tr w:rsidR="00FD2D34" w14:paraId="7BD12147" w14:textId="77777777" w:rsidTr="00950C48">
        <w:trPr>
          <w:tblHeader/>
          <w:jc w:val="center"/>
        </w:trPr>
        <w:tc>
          <w:tcPr>
            <w:tcW w:w="588" w:type="pct"/>
            <w:tcBorders>
              <w:top w:val="outset" w:sz="6" w:space="0" w:color="auto"/>
              <w:left w:val="outset" w:sz="6" w:space="0" w:color="auto"/>
              <w:bottom w:val="outset" w:sz="6" w:space="0" w:color="auto"/>
              <w:right w:val="outset" w:sz="6" w:space="0" w:color="auto"/>
            </w:tcBorders>
            <w:vAlign w:val="center"/>
          </w:tcPr>
          <w:p w14:paraId="76452B77" w14:textId="77777777" w:rsidR="00FD2D34" w:rsidRDefault="00F869F9">
            <w:pPr>
              <w:spacing w:line="360" w:lineRule="auto"/>
              <w:jc w:val="center"/>
              <w:rPr>
                <w:rFonts w:ascii="宋体" w:hAnsi="宋体" w:cs="宋体"/>
                <w:kern w:val="0"/>
                <w:sz w:val="24"/>
              </w:rPr>
            </w:pPr>
            <w:r>
              <w:rPr>
                <w:rFonts w:ascii="宋体" w:hAnsi="宋体" w:cs="宋体"/>
                <w:kern w:val="0"/>
                <w:sz w:val="24"/>
              </w:rPr>
              <w:t>合同包</w:t>
            </w:r>
          </w:p>
        </w:tc>
        <w:tc>
          <w:tcPr>
            <w:tcW w:w="609" w:type="pct"/>
            <w:tcBorders>
              <w:top w:val="outset" w:sz="6" w:space="0" w:color="auto"/>
              <w:left w:val="outset" w:sz="6" w:space="0" w:color="auto"/>
              <w:bottom w:val="outset" w:sz="6" w:space="0" w:color="auto"/>
              <w:right w:val="outset" w:sz="6" w:space="0" w:color="auto"/>
            </w:tcBorders>
            <w:vAlign w:val="center"/>
          </w:tcPr>
          <w:p w14:paraId="393E4B8A" w14:textId="77777777" w:rsidR="00FD2D34" w:rsidRDefault="00F869F9">
            <w:pPr>
              <w:spacing w:line="360" w:lineRule="auto"/>
              <w:jc w:val="center"/>
              <w:rPr>
                <w:rFonts w:ascii="宋体" w:hAnsi="宋体" w:cs="宋体"/>
                <w:kern w:val="0"/>
                <w:sz w:val="24"/>
              </w:rPr>
            </w:pPr>
            <w:r>
              <w:rPr>
                <w:rFonts w:ascii="宋体" w:hAnsi="宋体" w:cs="宋体"/>
                <w:kern w:val="0"/>
                <w:sz w:val="24"/>
              </w:rPr>
              <w:t>品目号</w:t>
            </w:r>
          </w:p>
        </w:tc>
        <w:tc>
          <w:tcPr>
            <w:tcW w:w="1887" w:type="pct"/>
            <w:tcBorders>
              <w:top w:val="outset" w:sz="6" w:space="0" w:color="auto"/>
              <w:left w:val="outset" w:sz="6" w:space="0" w:color="auto"/>
              <w:bottom w:val="outset" w:sz="6" w:space="0" w:color="auto"/>
              <w:right w:val="outset" w:sz="6" w:space="0" w:color="auto"/>
            </w:tcBorders>
            <w:vAlign w:val="center"/>
          </w:tcPr>
          <w:p w14:paraId="276B1EF0" w14:textId="77777777" w:rsidR="00FD2D34" w:rsidRDefault="00F869F9">
            <w:pPr>
              <w:spacing w:line="360" w:lineRule="auto"/>
              <w:jc w:val="center"/>
              <w:rPr>
                <w:rFonts w:ascii="宋体" w:hAnsi="宋体" w:cs="宋体"/>
                <w:kern w:val="0"/>
                <w:sz w:val="24"/>
              </w:rPr>
            </w:pPr>
            <w:r>
              <w:rPr>
                <w:rFonts w:ascii="宋体" w:hAnsi="宋体" w:cs="宋体"/>
                <w:kern w:val="0"/>
                <w:sz w:val="24"/>
              </w:rPr>
              <w:t>采购标的</w:t>
            </w:r>
          </w:p>
        </w:tc>
        <w:tc>
          <w:tcPr>
            <w:tcW w:w="634" w:type="pct"/>
            <w:tcBorders>
              <w:top w:val="outset" w:sz="6" w:space="0" w:color="auto"/>
              <w:left w:val="outset" w:sz="6" w:space="0" w:color="auto"/>
              <w:bottom w:val="outset" w:sz="6" w:space="0" w:color="auto"/>
              <w:right w:val="outset" w:sz="6" w:space="0" w:color="auto"/>
            </w:tcBorders>
            <w:vAlign w:val="center"/>
          </w:tcPr>
          <w:p w14:paraId="44A861FA" w14:textId="77777777" w:rsidR="00FD2D34" w:rsidRDefault="00F869F9">
            <w:pPr>
              <w:spacing w:line="360" w:lineRule="auto"/>
              <w:jc w:val="center"/>
              <w:rPr>
                <w:rFonts w:ascii="宋体" w:hAnsi="宋体" w:cs="宋体"/>
                <w:kern w:val="0"/>
                <w:sz w:val="24"/>
              </w:rPr>
            </w:pPr>
            <w:r>
              <w:rPr>
                <w:rFonts w:ascii="宋体" w:hAnsi="宋体" w:cs="宋体"/>
                <w:kern w:val="0"/>
                <w:sz w:val="24"/>
              </w:rPr>
              <w:t>数量</w:t>
            </w:r>
          </w:p>
        </w:tc>
        <w:tc>
          <w:tcPr>
            <w:tcW w:w="696" w:type="pct"/>
            <w:tcBorders>
              <w:top w:val="outset" w:sz="6" w:space="0" w:color="auto"/>
              <w:left w:val="outset" w:sz="6" w:space="0" w:color="auto"/>
              <w:bottom w:val="outset" w:sz="6" w:space="0" w:color="auto"/>
              <w:right w:val="outset" w:sz="6" w:space="0" w:color="auto"/>
            </w:tcBorders>
            <w:vAlign w:val="center"/>
          </w:tcPr>
          <w:p w14:paraId="721B0DFB" w14:textId="77777777" w:rsidR="00FD2D34" w:rsidRDefault="00F869F9">
            <w:pPr>
              <w:spacing w:line="360" w:lineRule="auto"/>
              <w:jc w:val="center"/>
              <w:rPr>
                <w:rFonts w:ascii="宋体" w:hAnsi="宋体" w:cs="宋体"/>
                <w:kern w:val="0"/>
                <w:sz w:val="24"/>
              </w:rPr>
            </w:pPr>
            <w:r>
              <w:rPr>
                <w:rFonts w:ascii="宋体" w:hAnsi="宋体" w:cs="宋体"/>
                <w:kern w:val="0"/>
                <w:sz w:val="24"/>
              </w:rPr>
              <w:t>合同包</w:t>
            </w:r>
          </w:p>
          <w:p w14:paraId="068E853C" w14:textId="77777777" w:rsidR="00FD2D34" w:rsidRDefault="00F869F9">
            <w:pPr>
              <w:spacing w:line="360" w:lineRule="auto"/>
              <w:jc w:val="center"/>
              <w:rPr>
                <w:rFonts w:ascii="宋体" w:hAnsi="宋体" w:cs="宋体"/>
                <w:kern w:val="0"/>
                <w:sz w:val="24"/>
              </w:rPr>
            </w:pPr>
            <w:r>
              <w:rPr>
                <w:rFonts w:ascii="宋体" w:hAnsi="宋体" w:cs="宋体"/>
                <w:kern w:val="0"/>
                <w:sz w:val="24"/>
              </w:rPr>
              <w:t>预算</w:t>
            </w:r>
          </w:p>
        </w:tc>
        <w:tc>
          <w:tcPr>
            <w:tcW w:w="586" w:type="pct"/>
            <w:tcBorders>
              <w:top w:val="outset" w:sz="6" w:space="0" w:color="auto"/>
              <w:left w:val="outset" w:sz="6" w:space="0" w:color="auto"/>
              <w:bottom w:val="outset" w:sz="6" w:space="0" w:color="auto"/>
              <w:right w:val="outset" w:sz="6" w:space="0" w:color="auto"/>
            </w:tcBorders>
            <w:vAlign w:val="center"/>
          </w:tcPr>
          <w:p w14:paraId="0C8CA28F" w14:textId="77777777" w:rsidR="00FD2D34" w:rsidRDefault="00F869F9">
            <w:pPr>
              <w:spacing w:line="360" w:lineRule="auto"/>
              <w:jc w:val="center"/>
              <w:rPr>
                <w:rFonts w:ascii="宋体" w:hAnsi="宋体" w:cs="宋体"/>
                <w:kern w:val="0"/>
                <w:sz w:val="24"/>
              </w:rPr>
            </w:pPr>
            <w:r>
              <w:rPr>
                <w:rFonts w:ascii="宋体" w:hAnsi="宋体" w:cs="宋体" w:hint="eastAsia"/>
                <w:kern w:val="0"/>
                <w:sz w:val="24"/>
              </w:rPr>
              <w:t>磋商</w:t>
            </w:r>
            <w:r>
              <w:rPr>
                <w:rFonts w:ascii="宋体" w:hAnsi="宋体" w:cs="宋体"/>
                <w:kern w:val="0"/>
                <w:sz w:val="24"/>
              </w:rPr>
              <w:t>保证金</w:t>
            </w:r>
          </w:p>
        </w:tc>
      </w:tr>
      <w:tr w:rsidR="00FD2D34" w14:paraId="01AC2D3D" w14:textId="77777777" w:rsidTr="00950C48">
        <w:trPr>
          <w:tblHeader/>
          <w:jc w:val="center"/>
        </w:trPr>
        <w:tc>
          <w:tcPr>
            <w:tcW w:w="588" w:type="pct"/>
            <w:tcBorders>
              <w:top w:val="outset" w:sz="6" w:space="0" w:color="auto"/>
              <w:left w:val="outset" w:sz="6" w:space="0" w:color="auto"/>
              <w:bottom w:val="outset" w:sz="6" w:space="0" w:color="auto"/>
              <w:right w:val="outset" w:sz="6" w:space="0" w:color="auto"/>
            </w:tcBorders>
            <w:vAlign w:val="center"/>
          </w:tcPr>
          <w:p w14:paraId="19527CBA" w14:textId="77777777" w:rsidR="00FD2D34" w:rsidRDefault="00F869F9">
            <w:pPr>
              <w:spacing w:line="360" w:lineRule="auto"/>
              <w:jc w:val="center"/>
              <w:rPr>
                <w:rFonts w:ascii="宋体" w:hAnsi="宋体" w:cs="宋体"/>
                <w:kern w:val="0"/>
                <w:sz w:val="24"/>
              </w:rPr>
            </w:pPr>
            <w:r>
              <w:rPr>
                <w:rFonts w:ascii="宋体" w:hAnsi="宋体" w:cs="宋体" w:hint="eastAsia"/>
                <w:kern w:val="0"/>
                <w:sz w:val="24"/>
              </w:rPr>
              <w:t>1</w:t>
            </w:r>
          </w:p>
        </w:tc>
        <w:tc>
          <w:tcPr>
            <w:tcW w:w="609" w:type="pct"/>
            <w:tcBorders>
              <w:top w:val="outset" w:sz="6" w:space="0" w:color="auto"/>
              <w:left w:val="outset" w:sz="6" w:space="0" w:color="auto"/>
              <w:bottom w:val="outset" w:sz="6" w:space="0" w:color="auto"/>
              <w:right w:val="outset" w:sz="6" w:space="0" w:color="auto"/>
            </w:tcBorders>
            <w:vAlign w:val="center"/>
          </w:tcPr>
          <w:p w14:paraId="3AC6EDD9" w14:textId="77777777" w:rsidR="00FD2D34" w:rsidRDefault="00F869F9">
            <w:pPr>
              <w:spacing w:line="360" w:lineRule="auto"/>
              <w:jc w:val="center"/>
              <w:rPr>
                <w:rFonts w:ascii="宋体" w:hAnsi="宋体" w:cs="宋体"/>
                <w:kern w:val="0"/>
                <w:sz w:val="24"/>
              </w:rPr>
            </w:pPr>
            <w:r>
              <w:rPr>
                <w:rFonts w:ascii="宋体" w:hAnsi="宋体" w:cs="宋体" w:hint="eastAsia"/>
                <w:kern w:val="0"/>
                <w:sz w:val="24"/>
              </w:rPr>
              <w:t>1-1</w:t>
            </w:r>
          </w:p>
        </w:tc>
        <w:tc>
          <w:tcPr>
            <w:tcW w:w="1887" w:type="pct"/>
            <w:tcBorders>
              <w:top w:val="outset" w:sz="6" w:space="0" w:color="auto"/>
              <w:left w:val="outset" w:sz="6" w:space="0" w:color="auto"/>
              <w:bottom w:val="outset" w:sz="6" w:space="0" w:color="auto"/>
              <w:right w:val="outset" w:sz="6" w:space="0" w:color="auto"/>
            </w:tcBorders>
            <w:vAlign w:val="center"/>
          </w:tcPr>
          <w:p w14:paraId="737492D7" w14:textId="0898B3CD" w:rsidR="00FD2D34" w:rsidRDefault="00F869F9">
            <w:pPr>
              <w:spacing w:line="360" w:lineRule="auto"/>
              <w:jc w:val="center"/>
              <w:rPr>
                <w:rFonts w:ascii="宋体" w:hAnsi="宋体" w:cs="宋体"/>
                <w:kern w:val="0"/>
                <w:sz w:val="24"/>
              </w:rPr>
            </w:pPr>
            <w:r>
              <w:rPr>
                <w:rFonts w:ascii="宋体" w:hAnsi="宋体" w:cs="宋体" w:hint="eastAsia"/>
                <w:kern w:val="0"/>
                <w:sz w:val="24"/>
              </w:rPr>
              <w:t>信息技术及智能化运行维护服务</w:t>
            </w:r>
          </w:p>
        </w:tc>
        <w:tc>
          <w:tcPr>
            <w:tcW w:w="634" w:type="pct"/>
            <w:tcBorders>
              <w:top w:val="outset" w:sz="6" w:space="0" w:color="auto"/>
              <w:left w:val="outset" w:sz="6" w:space="0" w:color="auto"/>
              <w:bottom w:val="outset" w:sz="6" w:space="0" w:color="auto"/>
              <w:right w:val="outset" w:sz="6" w:space="0" w:color="auto"/>
            </w:tcBorders>
            <w:vAlign w:val="center"/>
          </w:tcPr>
          <w:p w14:paraId="05182203" w14:textId="77777777" w:rsidR="00FD2D34" w:rsidRDefault="00F869F9">
            <w:pPr>
              <w:spacing w:line="360" w:lineRule="auto"/>
              <w:jc w:val="center"/>
              <w:rPr>
                <w:rFonts w:ascii="宋体" w:hAnsi="宋体" w:cs="宋体"/>
                <w:kern w:val="0"/>
                <w:sz w:val="24"/>
              </w:rPr>
            </w:pPr>
            <w:r>
              <w:rPr>
                <w:rFonts w:ascii="宋体" w:hAnsi="宋体" w:cs="宋体" w:hint="eastAsia"/>
                <w:kern w:val="0"/>
                <w:sz w:val="24"/>
              </w:rPr>
              <w:t>1年</w:t>
            </w:r>
          </w:p>
        </w:tc>
        <w:tc>
          <w:tcPr>
            <w:tcW w:w="696" w:type="pct"/>
            <w:tcBorders>
              <w:top w:val="outset" w:sz="6" w:space="0" w:color="auto"/>
              <w:left w:val="outset" w:sz="6" w:space="0" w:color="auto"/>
              <w:bottom w:val="outset" w:sz="6" w:space="0" w:color="auto"/>
              <w:right w:val="outset" w:sz="6" w:space="0" w:color="auto"/>
            </w:tcBorders>
            <w:vAlign w:val="center"/>
          </w:tcPr>
          <w:p w14:paraId="3FCBCF6F" w14:textId="77777777" w:rsidR="00FD2D34" w:rsidRDefault="00F869F9">
            <w:pPr>
              <w:spacing w:line="360" w:lineRule="auto"/>
              <w:jc w:val="center"/>
              <w:rPr>
                <w:rFonts w:ascii="宋体" w:hAnsi="宋体" w:cs="宋体"/>
                <w:kern w:val="0"/>
                <w:sz w:val="24"/>
              </w:rPr>
            </w:pPr>
            <w:r>
              <w:rPr>
                <w:rFonts w:ascii="宋体" w:hAnsi="宋体" w:cs="宋体" w:hint="eastAsia"/>
                <w:kern w:val="0"/>
                <w:sz w:val="24"/>
              </w:rPr>
              <w:t>289000</w:t>
            </w:r>
          </w:p>
        </w:tc>
        <w:tc>
          <w:tcPr>
            <w:tcW w:w="586" w:type="pct"/>
            <w:tcBorders>
              <w:top w:val="outset" w:sz="6" w:space="0" w:color="auto"/>
              <w:left w:val="outset" w:sz="6" w:space="0" w:color="auto"/>
              <w:bottom w:val="outset" w:sz="6" w:space="0" w:color="auto"/>
              <w:right w:val="outset" w:sz="6" w:space="0" w:color="auto"/>
            </w:tcBorders>
            <w:vAlign w:val="center"/>
          </w:tcPr>
          <w:p w14:paraId="6F83C4EA" w14:textId="7A71685C" w:rsidR="00FD2D34" w:rsidRDefault="006C7BC6">
            <w:pPr>
              <w:spacing w:line="360" w:lineRule="auto"/>
              <w:jc w:val="center"/>
              <w:rPr>
                <w:rFonts w:ascii="宋体" w:hAnsi="宋体" w:cs="宋体"/>
                <w:kern w:val="0"/>
                <w:sz w:val="24"/>
              </w:rPr>
            </w:pPr>
            <w:r>
              <w:rPr>
                <w:rFonts w:ascii="宋体" w:hAnsi="宋体" w:cs="宋体" w:hint="eastAsia"/>
                <w:kern w:val="0"/>
                <w:sz w:val="24"/>
              </w:rPr>
              <w:t>5000</w:t>
            </w:r>
          </w:p>
        </w:tc>
      </w:tr>
    </w:tbl>
    <w:p w14:paraId="6AC8467E" w14:textId="77777777" w:rsidR="00FD2D34" w:rsidRDefault="00FD2D34">
      <w:pPr>
        <w:spacing w:after="100"/>
        <w:jc w:val="right"/>
        <w:rPr>
          <w:rFonts w:ascii="宋体" w:hAnsi="宋体" w:cs="宋体"/>
          <w:kern w:val="0"/>
          <w:sz w:val="24"/>
        </w:rPr>
      </w:pPr>
    </w:p>
    <w:p w14:paraId="0058E13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供应商的资格要求：详见后附表</w:t>
      </w:r>
      <w:r>
        <w:rPr>
          <w:rFonts w:asciiTheme="minorEastAsia" w:eastAsiaTheme="minorEastAsia" w:hAnsiTheme="minorEastAsia" w:cs="宋体" w:hint="eastAsia"/>
          <w:kern w:val="0"/>
          <w:sz w:val="24"/>
        </w:rPr>
        <w:t>。</w:t>
      </w:r>
    </w:p>
    <w:p w14:paraId="0B9A089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获取采购文件时间、地点、方式：</w:t>
      </w:r>
    </w:p>
    <w:p w14:paraId="043E64E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.1采购文件的提供期限：详见</w:t>
      </w:r>
      <w:r>
        <w:rPr>
          <w:rFonts w:asciiTheme="minorEastAsia" w:eastAsiaTheme="minorEastAsia" w:hAnsiTheme="minorEastAsia" w:cs="宋体" w:hint="eastAsia"/>
          <w:kern w:val="0"/>
          <w:sz w:val="24"/>
        </w:rPr>
        <w:t>采购</w:t>
      </w:r>
      <w:r>
        <w:rPr>
          <w:rFonts w:asciiTheme="minorEastAsia" w:eastAsiaTheme="minorEastAsia" w:hAnsiTheme="minorEastAsia" w:cs="宋体"/>
          <w:kern w:val="0"/>
          <w:sz w:val="24"/>
        </w:rPr>
        <w:t>信息或更正信息，若不一致，以更正信息为准（下同）。</w:t>
      </w:r>
    </w:p>
    <w:p w14:paraId="30D376B9" w14:textId="77777777" w:rsidR="00FD2D34" w:rsidRPr="006C7BC6"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.2获取地点及方式：</w:t>
      </w:r>
      <w:r>
        <w:rPr>
          <w:rFonts w:asciiTheme="minorEastAsia" w:eastAsiaTheme="minorEastAsia" w:hAnsiTheme="minorEastAsia" w:cs="宋体" w:hint="eastAsia"/>
          <w:kern w:val="0"/>
          <w:sz w:val="24"/>
        </w:rPr>
        <w:t>详见采购信息或更正信息</w:t>
      </w:r>
      <w:r>
        <w:rPr>
          <w:rFonts w:asciiTheme="minorEastAsia" w:eastAsiaTheme="minorEastAsia" w:hAnsiTheme="minorEastAsia" w:cs="宋体"/>
          <w:kern w:val="0"/>
          <w:sz w:val="24"/>
        </w:rPr>
        <w:t>。</w:t>
      </w:r>
      <w:r w:rsidRPr="006C7BC6">
        <w:rPr>
          <w:rFonts w:asciiTheme="minorEastAsia" w:eastAsiaTheme="minorEastAsia" w:hAnsiTheme="minorEastAsia" w:cs="宋体"/>
          <w:kern w:val="0"/>
          <w:sz w:val="24"/>
        </w:rPr>
        <w:t>未获取采购文件的，响应将被拒绝。</w:t>
      </w:r>
    </w:p>
    <w:p w14:paraId="17D5E987" w14:textId="6F91F6AB" w:rsidR="00FD2D34" w:rsidRDefault="00F869F9">
      <w:pPr>
        <w:spacing w:line="360" w:lineRule="auto"/>
        <w:ind w:firstLineChars="200" w:firstLine="480"/>
        <w:jc w:val="left"/>
        <w:rPr>
          <w:rFonts w:asciiTheme="minorEastAsia" w:eastAsiaTheme="minorEastAsia" w:hAnsiTheme="minorEastAsia" w:cs="宋体"/>
          <w:kern w:val="0"/>
          <w:sz w:val="24"/>
        </w:rPr>
      </w:pPr>
      <w:r w:rsidRPr="006C7BC6">
        <w:rPr>
          <w:rFonts w:asciiTheme="minorEastAsia" w:eastAsiaTheme="minorEastAsia" w:hAnsiTheme="minorEastAsia" w:cs="宋体" w:hint="eastAsia"/>
          <w:kern w:val="0"/>
          <w:sz w:val="24"/>
        </w:rPr>
        <w:t>6、</w:t>
      </w:r>
      <w:r w:rsidRPr="006C7BC6">
        <w:rPr>
          <w:rFonts w:asciiTheme="minorEastAsia" w:eastAsiaTheme="minorEastAsia" w:hAnsiTheme="minorEastAsia" w:cs="宋体"/>
          <w:kern w:val="0"/>
          <w:sz w:val="24"/>
        </w:rPr>
        <w:t>首次响应文件递交截止时间及地点：详见</w:t>
      </w:r>
      <w:r w:rsidR="00E63B12" w:rsidRPr="006C7BC6">
        <w:rPr>
          <w:rFonts w:asciiTheme="minorEastAsia" w:eastAsiaTheme="minorEastAsia" w:hAnsiTheme="minorEastAsia" w:cs="宋体" w:hint="eastAsia"/>
          <w:kern w:val="0"/>
          <w:sz w:val="24"/>
        </w:rPr>
        <w:t>磋商公告</w:t>
      </w:r>
      <w:r w:rsidRPr="006C7BC6">
        <w:rPr>
          <w:rFonts w:asciiTheme="minorEastAsia" w:eastAsiaTheme="minorEastAsia" w:hAnsiTheme="minorEastAsia" w:cs="宋体" w:hint="eastAsia"/>
          <w:kern w:val="0"/>
          <w:sz w:val="24"/>
        </w:rPr>
        <w:t>或更正信息</w:t>
      </w:r>
      <w:r w:rsidRPr="006C7BC6">
        <w:rPr>
          <w:rFonts w:asciiTheme="minorEastAsia" w:eastAsiaTheme="minorEastAsia" w:hAnsiTheme="minorEastAsia" w:cs="宋体"/>
          <w:kern w:val="0"/>
          <w:sz w:val="24"/>
        </w:rPr>
        <w:t>。</w:t>
      </w:r>
      <w:r w:rsidR="00E63B12">
        <w:rPr>
          <w:rFonts w:asciiTheme="minorEastAsia" w:eastAsiaTheme="minorEastAsia" w:hAnsiTheme="minorEastAsia" w:cs="宋体"/>
          <w:kern w:val="0"/>
          <w:sz w:val="24"/>
        </w:rPr>
        <w:t>供应商应在此之前将密封的首次响应文件送达</w:t>
      </w:r>
      <w:r w:rsidR="00E63B12" w:rsidRPr="00461389">
        <w:rPr>
          <w:rFonts w:asciiTheme="minorEastAsia" w:eastAsiaTheme="minorEastAsia" w:hAnsiTheme="minorEastAsia" w:cs="宋体" w:hint="eastAsia"/>
          <w:kern w:val="0"/>
          <w:sz w:val="24"/>
        </w:rPr>
        <w:t>厦门市社会福利中心</w:t>
      </w:r>
      <w:proofErr w:type="gramStart"/>
      <w:r w:rsidR="00E63B12" w:rsidRPr="00461389">
        <w:rPr>
          <w:rFonts w:asciiTheme="minorEastAsia" w:eastAsiaTheme="minorEastAsia" w:hAnsiTheme="minorEastAsia" w:cs="宋体" w:hint="eastAsia"/>
          <w:kern w:val="0"/>
          <w:sz w:val="24"/>
        </w:rPr>
        <w:t>敬慈楼</w:t>
      </w:r>
      <w:proofErr w:type="gramEnd"/>
      <w:r w:rsidR="00461389">
        <w:rPr>
          <w:rFonts w:asciiTheme="minorEastAsia" w:eastAsiaTheme="minorEastAsia" w:hAnsiTheme="minorEastAsia" w:cs="宋体" w:hint="eastAsia"/>
          <w:kern w:val="0"/>
          <w:sz w:val="24"/>
        </w:rPr>
        <w:t>1909</w:t>
      </w:r>
      <w:r w:rsidR="006C7BC6">
        <w:rPr>
          <w:rFonts w:asciiTheme="minorEastAsia" w:eastAsiaTheme="minorEastAsia" w:hAnsiTheme="minorEastAsia" w:cs="宋体" w:hint="eastAsia"/>
          <w:kern w:val="0"/>
          <w:sz w:val="24"/>
        </w:rPr>
        <w:t>室</w:t>
      </w:r>
      <w:r w:rsidR="00E63B12">
        <w:rPr>
          <w:rFonts w:asciiTheme="minorEastAsia" w:eastAsiaTheme="minorEastAsia" w:hAnsiTheme="minorEastAsia" w:cs="宋体"/>
          <w:kern w:val="0"/>
          <w:sz w:val="24"/>
        </w:rPr>
        <w:t>，</w:t>
      </w:r>
      <w:r>
        <w:rPr>
          <w:rFonts w:asciiTheme="minorEastAsia" w:eastAsiaTheme="minorEastAsia" w:hAnsiTheme="minorEastAsia" w:cs="宋体"/>
          <w:kern w:val="0"/>
          <w:sz w:val="24"/>
        </w:rPr>
        <w:t>逾期送达的或不符合规定的响应文件将被拒绝接收。</w:t>
      </w:r>
    </w:p>
    <w:p w14:paraId="549C8172" w14:textId="131EE43C" w:rsidR="00E63B12" w:rsidRPr="00370AE3" w:rsidRDefault="00E63B12" w:rsidP="00E63B12">
      <w:pPr>
        <w:spacing w:line="360" w:lineRule="auto"/>
        <w:ind w:firstLineChars="200" w:firstLine="480"/>
        <w:jc w:val="left"/>
        <w:rPr>
          <w:rFonts w:asciiTheme="minorEastAsia" w:eastAsiaTheme="minorEastAsia" w:hAnsiTheme="minorEastAsia" w:cs="宋体"/>
          <w:kern w:val="0"/>
          <w:sz w:val="24"/>
        </w:rPr>
      </w:pPr>
      <w:r w:rsidRPr="00370AE3">
        <w:rPr>
          <w:rFonts w:asciiTheme="minorEastAsia" w:eastAsiaTheme="minorEastAsia" w:hAnsiTheme="minorEastAsia" w:cs="宋体" w:hint="eastAsia"/>
          <w:kern w:val="0"/>
          <w:sz w:val="24"/>
        </w:rPr>
        <w:t>7、</w:t>
      </w:r>
      <w:r w:rsidRPr="00370AE3">
        <w:rPr>
          <w:rFonts w:asciiTheme="minorEastAsia" w:eastAsiaTheme="minorEastAsia" w:hAnsiTheme="minorEastAsia" w:cs="宋体"/>
          <w:kern w:val="0"/>
          <w:sz w:val="24"/>
        </w:rPr>
        <w:t>磋商时间及地点：详见磋商公告或更正公告。</w:t>
      </w:r>
    </w:p>
    <w:p w14:paraId="4471018E" w14:textId="2A546CD8" w:rsidR="00FD2D34" w:rsidRPr="00370AE3" w:rsidRDefault="00E63B12">
      <w:pPr>
        <w:spacing w:line="360" w:lineRule="auto"/>
        <w:ind w:firstLineChars="200" w:firstLine="480"/>
        <w:jc w:val="left"/>
        <w:rPr>
          <w:rFonts w:asciiTheme="minorEastAsia" w:eastAsiaTheme="minorEastAsia" w:hAnsiTheme="minorEastAsia" w:cs="宋体"/>
          <w:kern w:val="0"/>
          <w:sz w:val="24"/>
        </w:rPr>
      </w:pPr>
      <w:r w:rsidRPr="00370AE3">
        <w:rPr>
          <w:rFonts w:asciiTheme="minorEastAsia" w:eastAsiaTheme="minorEastAsia" w:hAnsiTheme="minorEastAsia" w:cs="宋体" w:hint="eastAsia"/>
          <w:kern w:val="0"/>
          <w:sz w:val="24"/>
        </w:rPr>
        <w:t>8</w:t>
      </w:r>
      <w:r w:rsidR="00F869F9" w:rsidRPr="00370AE3">
        <w:rPr>
          <w:rFonts w:asciiTheme="minorEastAsia" w:eastAsiaTheme="minorEastAsia" w:hAnsiTheme="minorEastAsia" w:cs="宋体" w:hint="eastAsia"/>
          <w:kern w:val="0"/>
          <w:sz w:val="24"/>
        </w:rPr>
        <w:t>、</w:t>
      </w:r>
      <w:r w:rsidR="00F869F9" w:rsidRPr="00370AE3">
        <w:rPr>
          <w:rFonts w:asciiTheme="minorEastAsia" w:eastAsiaTheme="minorEastAsia" w:hAnsiTheme="minorEastAsia" w:cs="宋体"/>
          <w:kern w:val="0"/>
          <w:sz w:val="24"/>
        </w:rPr>
        <w:t>采购人：</w:t>
      </w:r>
      <w:r w:rsidR="00F869F9" w:rsidRPr="00370AE3">
        <w:rPr>
          <w:rFonts w:asciiTheme="minorEastAsia" w:eastAsiaTheme="minorEastAsia" w:hAnsiTheme="minorEastAsia" w:cs="宋体" w:hint="eastAsia"/>
          <w:kern w:val="0"/>
          <w:sz w:val="24"/>
        </w:rPr>
        <w:t>厦门市社会福利中心</w:t>
      </w:r>
    </w:p>
    <w:p w14:paraId="31313416" w14:textId="3858DAC7" w:rsidR="00FD2D34" w:rsidRPr="00370AE3" w:rsidRDefault="00F869F9">
      <w:pPr>
        <w:spacing w:line="360" w:lineRule="auto"/>
        <w:ind w:firstLineChars="200" w:firstLine="480"/>
        <w:jc w:val="left"/>
        <w:rPr>
          <w:rFonts w:asciiTheme="minorEastAsia" w:eastAsiaTheme="minorEastAsia" w:hAnsiTheme="minorEastAsia" w:cs="宋体"/>
          <w:kern w:val="0"/>
          <w:sz w:val="24"/>
        </w:rPr>
      </w:pPr>
      <w:r w:rsidRPr="00370AE3">
        <w:rPr>
          <w:rFonts w:asciiTheme="minorEastAsia" w:eastAsiaTheme="minorEastAsia" w:hAnsiTheme="minorEastAsia" w:cs="宋体"/>
          <w:kern w:val="0"/>
          <w:sz w:val="24"/>
        </w:rPr>
        <w:t>地址：</w:t>
      </w:r>
      <w:r w:rsidRPr="00370AE3">
        <w:rPr>
          <w:rFonts w:asciiTheme="minorEastAsia" w:eastAsiaTheme="minorEastAsia" w:hAnsiTheme="minorEastAsia" w:cs="宋体" w:hint="eastAsia"/>
          <w:kern w:val="0"/>
          <w:sz w:val="24"/>
        </w:rPr>
        <w:t>厦门</w:t>
      </w:r>
      <w:r w:rsidR="00556C19" w:rsidRPr="00370AE3">
        <w:rPr>
          <w:rFonts w:asciiTheme="minorEastAsia" w:eastAsiaTheme="minorEastAsia" w:hAnsiTheme="minorEastAsia" w:cs="宋体" w:hint="eastAsia"/>
          <w:kern w:val="0"/>
          <w:sz w:val="24"/>
        </w:rPr>
        <w:t>市</w:t>
      </w:r>
      <w:r w:rsidRPr="00370AE3">
        <w:rPr>
          <w:rFonts w:asciiTheme="minorEastAsia" w:eastAsiaTheme="minorEastAsia" w:hAnsiTheme="minorEastAsia" w:cs="宋体" w:hint="eastAsia"/>
          <w:kern w:val="0"/>
          <w:sz w:val="24"/>
        </w:rPr>
        <w:t>思明区屿后南里238号</w:t>
      </w:r>
    </w:p>
    <w:p w14:paraId="71B6A6D4" w14:textId="487E8FF3" w:rsidR="00FD2D34" w:rsidRPr="00370AE3" w:rsidRDefault="00F869F9">
      <w:pPr>
        <w:spacing w:line="360" w:lineRule="auto"/>
        <w:ind w:firstLineChars="200" w:firstLine="480"/>
        <w:jc w:val="left"/>
        <w:rPr>
          <w:rFonts w:asciiTheme="minorEastAsia" w:eastAsiaTheme="minorEastAsia" w:hAnsiTheme="minorEastAsia" w:cs="宋体"/>
          <w:kern w:val="0"/>
          <w:sz w:val="24"/>
        </w:rPr>
      </w:pPr>
      <w:r w:rsidRPr="00370AE3">
        <w:rPr>
          <w:rFonts w:asciiTheme="minorEastAsia" w:eastAsiaTheme="minorEastAsia" w:hAnsiTheme="minorEastAsia" w:cs="宋体"/>
          <w:kern w:val="0"/>
          <w:sz w:val="24"/>
        </w:rPr>
        <w:t>联系人：</w:t>
      </w:r>
      <w:r w:rsidR="00461389" w:rsidRPr="00370AE3">
        <w:rPr>
          <w:rFonts w:asciiTheme="minorEastAsia" w:eastAsiaTheme="minorEastAsia" w:hAnsiTheme="minorEastAsia" w:cs="宋体" w:hint="eastAsia"/>
          <w:kern w:val="0"/>
          <w:sz w:val="24"/>
        </w:rPr>
        <w:t>郭先生</w:t>
      </w:r>
    </w:p>
    <w:p w14:paraId="55B0FF75" w14:textId="3B967266" w:rsidR="00FD2D34" w:rsidRDefault="00F869F9">
      <w:pPr>
        <w:spacing w:line="360" w:lineRule="auto"/>
        <w:ind w:firstLineChars="200" w:firstLine="480"/>
        <w:jc w:val="left"/>
        <w:rPr>
          <w:rFonts w:asciiTheme="minorEastAsia" w:eastAsiaTheme="minorEastAsia" w:hAnsiTheme="minorEastAsia" w:cs="宋体"/>
          <w:kern w:val="0"/>
          <w:sz w:val="24"/>
        </w:rPr>
      </w:pPr>
      <w:r w:rsidRPr="00370AE3">
        <w:rPr>
          <w:rFonts w:asciiTheme="minorEastAsia" w:eastAsiaTheme="minorEastAsia" w:hAnsiTheme="minorEastAsia" w:cs="宋体"/>
          <w:kern w:val="0"/>
          <w:sz w:val="24"/>
        </w:rPr>
        <w:t>联系方法：</w:t>
      </w:r>
      <w:r w:rsidR="00580F93" w:rsidRPr="00370AE3">
        <w:rPr>
          <w:rFonts w:asciiTheme="minorEastAsia" w:eastAsiaTheme="minorEastAsia" w:hAnsiTheme="minorEastAsia" w:cs="宋体" w:hint="eastAsia"/>
          <w:kern w:val="0"/>
          <w:sz w:val="24"/>
        </w:rPr>
        <w:t>0592-</w:t>
      </w:r>
      <w:r w:rsidR="00461389" w:rsidRPr="00370AE3">
        <w:rPr>
          <w:rFonts w:asciiTheme="minorEastAsia" w:eastAsiaTheme="minorEastAsia" w:hAnsiTheme="minorEastAsia" w:cs="宋体" w:hint="eastAsia"/>
          <w:kern w:val="0"/>
          <w:sz w:val="24"/>
        </w:rPr>
        <w:t>5390670</w:t>
      </w:r>
    </w:p>
    <w:p w14:paraId="0965ADB4" w14:textId="77777777" w:rsidR="006C7BC6" w:rsidRDefault="006C7BC6" w:rsidP="006C7BC6">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9、磋商保证金缴交账户</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949"/>
        <w:gridCol w:w="7050"/>
      </w:tblGrid>
      <w:tr w:rsidR="006C7BC6" w14:paraId="15200E35" w14:textId="77777777" w:rsidTr="00C87ACE">
        <w:trPr>
          <w:jc w:val="center"/>
        </w:trPr>
        <w:tc>
          <w:tcPr>
            <w:tcW w:w="1949" w:type="dxa"/>
            <w:vAlign w:val="center"/>
          </w:tcPr>
          <w:p w14:paraId="1CC57DA0" w14:textId="77777777" w:rsidR="006C7BC6" w:rsidRDefault="006C7BC6" w:rsidP="00C87ACE">
            <w:pPr>
              <w:spacing w:line="360" w:lineRule="auto"/>
              <w:jc w:val="center"/>
              <w:rPr>
                <w:rFonts w:ascii="宋体" w:hAnsi="宋体"/>
                <w:kern w:val="0"/>
                <w:sz w:val="24"/>
              </w:rPr>
            </w:pPr>
            <w:r>
              <w:rPr>
                <w:rFonts w:ascii="宋体" w:hAnsi="宋体" w:hint="eastAsia"/>
                <w:kern w:val="0"/>
                <w:sz w:val="24"/>
              </w:rPr>
              <w:lastRenderedPageBreak/>
              <w:t>开 户 行</w:t>
            </w:r>
          </w:p>
        </w:tc>
        <w:tc>
          <w:tcPr>
            <w:tcW w:w="7050" w:type="dxa"/>
            <w:vAlign w:val="center"/>
          </w:tcPr>
          <w:p w14:paraId="5F71358B" w14:textId="79153FC0" w:rsidR="006C7BC6" w:rsidRDefault="00461389" w:rsidP="00C87ACE">
            <w:pPr>
              <w:spacing w:line="360" w:lineRule="auto"/>
              <w:jc w:val="center"/>
              <w:rPr>
                <w:rFonts w:ascii="宋体" w:hAnsi="宋体"/>
                <w:kern w:val="0"/>
                <w:sz w:val="24"/>
              </w:rPr>
            </w:pPr>
            <w:r w:rsidRPr="00461389">
              <w:rPr>
                <w:rFonts w:ascii="宋体" w:hAnsi="宋体" w:hint="eastAsia"/>
                <w:kern w:val="0"/>
                <w:sz w:val="24"/>
              </w:rPr>
              <w:t>中国工商银行厦门市嘉华里支行</w:t>
            </w:r>
          </w:p>
        </w:tc>
      </w:tr>
      <w:tr w:rsidR="006C7BC6" w14:paraId="4D7B2BD2" w14:textId="77777777" w:rsidTr="00C87ACE">
        <w:trPr>
          <w:jc w:val="center"/>
        </w:trPr>
        <w:tc>
          <w:tcPr>
            <w:tcW w:w="1949" w:type="dxa"/>
            <w:vAlign w:val="center"/>
          </w:tcPr>
          <w:p w14:paraId="09CDD2A3" w14:textId="77777777" w:rsidR="006C7BC6" w:rsidRDefault="006C7BC6" w:rsidP="00C87ACE">
            <w:pPr>
              <w:spacing w:line="360" w:lineRule="auto"/>
              <w:jc w:val="center"/>
              <w:rPr>
                <w:rFonts w:ascii="宋体" w:hAnsi="宋体"/>
                <w:kern w:val="0"/>
                <w:sz w:val="24"/>
              </w:rPr>
            </w:pPr>
            <w:proofErr w:type="gramStart"/>
            <w:r>
              <w:rPr>
                <w:rFonts w:ascii="宋体" w:hAnsi="宋体" w:hint="eastAsia"/>
                <w:kern w:val="0"/>
                <w:sz w:val="24"/>
              </w:rPr>
              <w:t>账</w:t>
            </w:r>
            <w:proofErr w:type="gramEnd"/>
            <w:r>
              <w:rPr>
                <w:rFonts w:ascii="宋体" w:hAnsi="宋体" w:hint="eastAsia"/>
                <w:kern w:val="0"/>
                <w:sz w:val="24"/>
              </w:rPr>
              <w:t xml:space="preserve">    号</w:t>
            </w:r>
          </w:p>
        </w:tc>
        <w:tc>
          <w:tcPr>
            <w:tcW w:w="7050" w:type="dxa"/>
            <w:vAlign w:val="center"/>
          </w:tcPr>
          <w:p w14:paraId="3816605A" w14:textId="42664D58" w:rsidR="006C7BC6" w:rsidRDefault="00461389" w:rsidP="00C87ACE">
            <w:pPr>
              <w:spacing w:line="360" w:lineRule="auto"/>
              <w:jc w:val="center"/>
              <w:rPr>
                <w:rFonts w:ascii="宋体" w:hAnsi="宋体"/>
                <w:kern w:val="0"/>
                <w:sz w:val="24"/>
              </w:rPr>
            </w:pPr>
            <w:r w:rsidRPr="00461389">
              <w:rPr>
                <w:rFonts w:ascii="宋体" w:hAnsi="宋体" w:hint="eastAsia"/>
                <w:kern w:val="0"/>
                <w:sz w:val="24"/>
              </w:rPr>
              <w:t>4100020809024902411</w:t>
            </w:r>
          </w:p>
        </w:tc>
      </w:tr>
      <w:tr w:rsidR="006C7BC6" w14:paraId="237A8748" w14:textId="77777777" w:rsidTr="00C87ACE">
        <w:trPr>
          <w:jc w:val="center"/>
        </w:trPr>
        <w:tc>
          <w:tcPr>
            <w:tcW w:w="1949" w:type="dxa"/>
            <w:vAlign w:val="center"/>
          </w:tcPr>
          <w:p w14:paraId="094CE9F0" w14:textId="77777777" w:rsidR="006C7BC6" w:rsidRDefault="006C7BC6" w:rsidP="00C87ACE">
            <w:pPr>
              <w:spacing w:line="360" w:lineRule="auto"/>
              <w:jc w:val="center"/>
              <w:rPr>
                <w:rFonts w:ascii="宋体" w:hAnsi="宋体"/>
                <w:kern w:val="0"/>
                <w:sz w:val="24"/>
              </w:rPr>
            </w:pPr>
            <w:r>
              <w:rPr>
                <w:rFonts w:ascii="宋体" w:hAnsi="宋体" w:hint="eastAsia"/>
                <w:kern w:val="0"/>
                <w:sz w:val="24"/>
              </w:rPr>
              <w:t>收款单位</w:t>
            </w:r>
          </w:p>
        </w:tc>
        <w:tc>
          <w:tcPr>
            <w:tcW w:w="7050" w:type="dxa"/>
            <w:vAlign w:val="center"/>
          </w:tcPr>
          <w:p w14:paraId="66B75D13" w14:textId="15B41A16" w:rsidR="006C7BC6" w:rsidRDefault="00692815" w:rsidP="00C87ACE">
            <w:pPr>
              <w:spacing w:line="360" w:lineRule="auto"/>
              <w:jc w:val="center"/>
              <w:rPr>
                <w:rFonts w:ascii="宋体" w:hAnsi="宋体"/>
                <w:kern w:val="0"/>
                <w:sz w:val="24"/>
              </w:rPr>
            </w:pPr>
            <w:r>
              <w:rPr>
                <w:rFonts w:ascii="宋体" w:hAnsi="宋体" w:hint="eastAsia"/>
                <w:kern w:val="0"/>
                <w:sz w:val="24"/>
              </w:rPr>
              <w:t>厦门市社会福利中心</w:t>
            </w:r>
          </w:p>
        </w:tc>
      </w:tr>
    </w:tbl>
    <w:p w14:paraId="2F19BC9D" w14:textId="77777777" w:rsidR="006C7BC6" w:rsidRDefault="006C7BC6" w:rsidP="006C7BC6">
      <w:pPr>
        <w:pStyle w:val="a0"/>
      </w:pPr>
    </w:p>
    <w:p w14:paraId="690E96EC" w14:textId="77777777" w:rsidR="00950C48" w:rsidRDefault="00950C48" w:rsidP="00950C48"/>
    <w:p w14:paraId="6FC0BF29" w14:textId="77777777" w:rsidR="00950C48" w:rsidRDefault="00950C48" w:rsidP="00950C48">
      <w:pPr>
        <w:pStyle w:val="a0"/>
      </w:pPr>
    </w:p>
    <w:p w14:paraId="50728985" w14:textId="77777777" w:rsidR="00950C48" w:rsidRDefault="00950C48" w:rsidP="00950C48"/>
    <w:p w14:paraId="5512964C" w14:textId="77777777" w:rsidR="00950C48" w:rsidRPr="00950C48" w:rsidRDefault="00950C48" w:rsidP="00950C48">
      <w:pPr>
        <w:pStyle w:val="a0"/>
      </w:pPr>
    </w:p>
    <w:p w14:paraId="668E41CF" w14:textId="77777777" w:rsidR="00FD2D34" w:rsidRDefault="00F869F9">
      <w:pPr>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附表：</w:t>
      </w:r>
    </w:p>
    <w:p w14:paraId="58437BA8" w14:textId="77777777" w:rsidR="00FD2D34" w:rsidRDefault="00F869F9">
      <w:pPr>
        <w:spacing w:line="360" w:lineRule="auto"/>
        <w:jc w:val="center"/>
        <w:rPr>
          <w:rFonts w:asciiTheme="minorEastAsia" w:eastAsiaTheme="minorEastAsia" w:hAnsiTheme="minorEastAsia" w:cs="宋体"/>
          <w:b/>
          <w:bCs/>
          <w:kern w:val="0"/>
          <w:sz w:val="28"/>
        </w:rPr>
      </w:pPr>
      <w:r>
        <w:rPr>
          <w:rFonts w:asciiTheme="minorEastAsia" w:eastAsiaTheme="minorEastAsia" w:hAnsiTheme="minorEastAsia" w:cs="宋体"/>
          <w:b/>
          <w:kern w:val="0"/>
          <w:sz w:val="28"/>
        </w:rPr>
        <w:t>供应商的资格要求</w:t>
      </w:r>
    </w:p>
    <w:p w14:paraId="4DB5C37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一般资格证明文件</w:t>
      </w:r>
      <w:r>
        <w:rPr>
          <w:rFonts w:asciiTheme="minorEastAsia" w:eastAsiaTheme="minorEastAsia" w:hAnsiTheme="minorEastAsia" w:cs="宋体" w:hint="eastAsia"/>
          <w:kern w:val="0"/>
          <w:sz w:val="24"/>
        </w:rPr>
        <w:t>（所有合同包的供应商均需满足</w:t>
      </w:r>
      <w:r>
        <w:rPr>
          <w:rFonts w:asciiTheme="minorEastAsia" w:eastAsiaTheme="minorEastAsia" w:hAnsiTheme="minorEastAsia" w:cs="宋体"/>
          <w:kern w:val="0"/>
          <w:sz w:val="24"/>
        </w:rPr>
        <w:t>一般资格要求</w:t>
      </w:r>
      <w:r>
        <w:rPr>
          <w:rFonts w:asciiTheme="minorEastAsia" w:eastAsiaTheme="minorEastAsia" w:hAnsiTheme="minorEastAsia" w:cs="宋体" w:hint="eastAsia"/>
          <w:kern w:val="0"/>
          <w:sz w:val="24"/>
        </w:rPr>
        <w:t>。若为联合体响应的，联合体各方均需满足</w:t>
      </w:r>
      <w:r>
        <w:rPr>
          <w:rFonts w:asciiTheme="minorEastAsia" w:eastAsiaTheme="minorEastAsia" w:hAnsiTheme="minorEastAsia" w:cs="宋体"/>
          <w:kern w:val="0"/>
          <w:sz w:val="24"/>
        </w:rPr>
        <w:t>一般资格要求</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w:t>
      </w:r>
    </w:p>
    <w:tbl>
      <w:tblPr>
        <w:tblStyle w:val="af1"/>
        <w:tblW w:w="5000" w:type="pct"/>
        <w:jc w:val="center"/>
        <w:tblLook w:val="04A0" w:firstRow="1" w:lastRow="0" w:firstColumn="1" w:lastColumn="0" w:noHBand="0" w:noVBand="1"/>
      </w:tblPr>
      <w:tblGrid>
        <w:gridCol w:w="1809"/>
        <w:gridCol w:w="7477"/>
      </w:tblGrid>
      <w:tr w:rsidR="00FD2D34" w14:paraId="216AFFD1" w14:textId="77777777">
        <w:trPr>
          <w:jc w:val="center"/>
        </w:trPr>
        <w:tc>
          <w:tcPr>
            <w:tcW w:w="974" w:type="pct"/>
            <w:vAlign w:val="center"/>
          </w:tcPr>
          <w:p w14:paraId="7DB43017" w14:textId="77777777" w:rsidR="00FD2D34" w:rsidRDefault="00F869F9">
            <w:pPr>
              <w:spacing w:line="360" w:lineRule="auto"/>
              <w:jc w:val="center"/>
              <w:rPr>
                <w:rFonts w:ascii="宋体" w:hAnsi="宋体" w:cs="宋体"/>
                <w:b/>
                <w:bCs/>
                <w:kern w:val="0"/>
                <w:sz w:val="24"/>
              </w:rPr>
            </w:pPr>
            <w:r>
              <w:rPr>
                <w:rFonts w:ascii="宋体" w:hAnsi="宋体" w:cs="宋体"/>
                <w:b/>
                <w:bCs/>
                <w:kern w:val="0"/>
                <w:sz w:val="24"/>
              </w:rPr>
              <w:t>明细</w:t>
            </w:r>
          </w:p>
        </w:tc>
        <w:tc>
          <w:tcPr>
            <w:tcW w:w="4026" w:type="pct"/>
            <w:vAlign w:val="center"/>
          </w:tcPr>
          <w:p w14:paraId="01F863CF" w14:textId="77777777" w:rsidR="00FD2D34" w:rsidRDefault="00F869F9">
            <w:pPr>
              <w:spacing w:line="360" w:lineRule="auto"/>
              <w:jc w:val="center"/>
              <w:rPr>
                <w:rFonts w:ascii="宋体" w:hAnsi="宋体" w:cs="宋体"/>
                <w:b/>
                <w:bCs/>
                <w:kern w:val="0"/>
                <w:sz w:val="24"/>
              </w:rPr>
            </w:pPr>
            <w:r>
              <w:rPr>
                <w:rFonts w:ascii="宋体" w:hAnsi="宋体" w:cs="宋体"/>
                <w:b/>
                <w:bCs/>
                <w:kern w:val="0"/>
                <w:sz w:val="24"/>
              </w:rPr>
              <w:t>描述</w:t>
            </w:r>
          </w:p>
        </w:tc>
      </w:tr>
      <w:tr w:rsidR="00FD2D34" w14:paraId="67B01109" w14:textId="77777777">
        <w:trPr>
          <w:jc w:val="center"/>
        </w:trPr>
        <w:tc>
          <w:tcPr>
            <w:tcW w:w="974" w:type="pct"/>
            <w:vAlign w:val="center"/>
          </w:tcPr>
          <w:p w14:paraId="41F5324D" w14:textId="77777777" w:rsidR="00FD2D34" w:rsidRDefault="00F869F9">
            <w:pPr>
              <w:spacing w:line="360" w:lineRule="auto"/>
              <w:jc w:val="center"/>
              <w:rPr>
                <w:rFonts w:ascii="宋体" w:hAnsi="宋体" w:cs="宋体"/>
                <w:kern w:val="0"/>
                <w:sz w:val="24"/>
              </w:rPr>
            </w:pPr>
            <w:r>
              <w:rPr>
                <w:rFonts w:ascii="宋体" w:hAnsi="宋体" w:cs="宋体"/>
                <w:kern w:val="0"/>
                <w:sz w:val="24"/>
              </w:rPr>
              <w:t>营业执照等证明文件</w:t>
            </w:r>
          </w:p>
        </w:tc>
        <w:tc>
          <w:tcPr>
            <w:tcW w:w="4026" w:type="pct"/>
            <w:vAlign w:val="center"/>
          </w:tcPr>
          <w:p w14:paraId="32E43EC9" w14:textId="77777777" w:rsidR="00FD2D34" w:rsidRDefault="00F869F9">
            <w:pPr>
              <w:spacing w:line="360" w:lineRule="auto"/>
              <w:rPr>
                <w:rFonts w:ascii="宋体" w:hAnsi="宋体" w:cs="宋体"/>
                <w:kern w:val="0"/>
                <w:sz w:val="24"/>
              </w:rPr>
            </w:pPr>
            <w:r>
              <w:rPr>
                <w:rFonts w:ascii="宋体" w:hAnsi="宋体" w:cs="宋体" w:hint="eastAsia"/>
                <w:kern w:val="0"/>
                <w:sz w:val="24"/>
              </w:rPr>
              <w:t>供应商应具有独立承担民事责任的能力，并提供</w:t>
            </w:r>
            <w:r>
              <w:rPr>
                <w:rFonts w:ascii="宋体" w:hAnsi="宋体" w:cs="宋体"/>
                <w:kern w:val="0"/>
                <w:sz w:val="24"/>
              </w:rPr>
              <w:t>营业执照等证明文件的复印件</w:t>
            </w:r>
            <w:r>
              <w:rPr>
                <w:rFonts w:ascii="宋体" w:hAnsi="宋体" w:cs="宋体" w:hint="eastAsia"/>
                <w:kern w:val="0"/>
                <w:sz w:val="24"/>
              </w:rPr>
              <w:t>。</w:t>
            </w:r>
          </w:p>
        </w:tc>
      </w:tr>
      <w:tr w:rsidR="00FD2D34" w14:paraId="3B0D7BA7" w14:textId="77777777">
        <w:trPr>
          <w:jc w:val="center"/>
        </w:trPr>
        <w:tc>
          <w:tcPr>
            <w:tcW w:w="974" w:type="pct"/>
            <w:vAlign w:val="center"/>
          </w:tcPr>
          <w:p w14:paraId="6AA89ED6" w14:textId="77777777" w:rsidR="00FD2D34" w:rsidRDefault="00F869F9">
            <w:pPr>
              <w:spacing w:line="360" w:lineRule="auto"/>
              <w:jc w:val="center"/>
              <w:rPr>
                <w:rFonts w:asciiTheme="minorEastAsia" w:hAnsiTheme="minorEastAsia"/>
                <w:kern w:val="0"/>
                <w:sz w:val="24"/>
              </w:rPr>
            </w:pPr>
            <w:r>
              <w:rPr>
                <w:rFonts w:asciiTheme="minorEastAsia" w:hAnsiTheme="minorEastAsia"/>
                <w:kern w:val="0"/>
                <w:sz w:val="24"/>
              </w:rPr>
              <w:t>单位负责人证明或授权书</w:t>
            </w:r>
          </w:p>
        </w:tc>
        <w:tc>
          <w:tcPr>
            <w:tcW w:w="4026" w:type="pct"/>
            <w:vAlign w:val="center"/>
          </w:tcPr>
          <w:p w14:paraId="176F8BCA" w14:textId="77777777" w:rsidR="00FD2D34" w:rsidRDefault="00F869F9">
            <w:pPr>
              <w:spacing w:line="360" w:lineRule="auto"/>
              <w:rPr>
                <w:rFonts w:asciiTheme="minorEastAsia" w:hAnsiTheme="minorEastAsia"/>
                <w:kern w:val="0"/>
                <w:sz w:val="24"/>
              </w:rPr>
            </w:pPr>
            <w:r>
              <w:rPr>
                <w:rFonts w:asciiTheme="minorEastAsia" w:hAnsiTheme="minorEastAsia"/>
                <w:kern w:val="0"/>
                <w:sz w:val="24"/>
              </w:rPr>
              <w:t>（</w:t>
            </w:r>
            <w:r>
              <w:rPr>
                <w:rFonts w:asciiTheme="minorEastAsia" w:hAnsiTheme="minorEastAsia" w:hint="eastAsia"/>
                <w:kern w:val="0"/>
                <w:sz w:val="24"/>
              </w:rPr>
              <w:t>1</w:t>
            </w:r>
            <w:r>
              <w:rPr>
                <w:rFonts w:asciiTheme="minorEastAsia" w:hAnsiTheme="minorEastAsia"/>
                <w:kern w:val="0"/>
                <w:sz w:val="24"/>
              </w:rPr>
              <w:t>）若</w:t>
            </w:r>
            <w:r>
              <w:rPr>
                <w:rFonts w:asciiTheme="minorEastAsia" w:hAnsiTheme="minorEastAsia" w:hint="eastAsia"/>
                <w:kern w:val="0"/>
                <w:sz w:val="24"/>
              </w:rPr>
              <w:t>供应商</w:t>
            </w:r>
            <w:r>
              <w:rPr>
                <w:rFonts w:asciiTheme="minorEastAsia" w:hAnsiTheme="minorEastAsia"/>
                <w:kern w:val="0"/>
                <w:sz w:val="24"/>
              </w:rPr>
              <w:t>代表为单位负责人，无需提供授权书</w:t>
            </w:r>
            <w:r>
              <w:rPr>
                <w:rFonts w:asciiTheme="minorEastAsia" w:hAnsiTheme="minorEastAsia" w:hint="eastAsia"/>
                <w:kern w:val="0"/>
                <w:sz w:val="24"/>
              </w:rPr>
              <w:t>，</w:t>
            </w:r>
            <w:r>
              <w:rPr>
                <w:rFonts w:asciiTheme="minorEastAsia" w:hAnsiTheme="minorEastAsia"/>
                <w:kern w:val="0"/>
                <w:sz w:val="24"/>
              </w:rPr>
              <w:t>但应提供单位负责人身份证复印件。</w:t>
            </w:r>
          </w:p>
          <w:p w14:paraId="4424F36C" w14:textId="77777777" w:rsidR="00FD2D34" w:rsidRDefault="00F869F9">
            <w:pPr>
              <w:spacing w:line="360" w:lineRule="auto"/>
              <w:rPr>
                <w:rFonts w:asciiTheme="minorEastAsia" w:hAnsiTheme="minorEastAsia"/>
                <w:kern w:val="0"/>
                <w:sz w:val="24"/>
              </w:rPr>
            </w:pPr>
            <w:r>
              <w:rPr>
                <w:rFonts w:asciiTheme="minorEastAsia" w:hAnsiTheme="minorEastAsia"/>
                <w:kern w:val="0"/>
                <w:sz w:val="24"/>
              </w:rPr>
              <w:t>（</w:t>
            </w:r>
            <w:r>
              <w:rPr>
                <w:rFonts w:asciiTheme="minorEastAsia" w:hAnsiTheme="minorEastAsia" w:hint="eastAsia"/>
                <w:kern w:val="0"/>
                <w:sz w:val="24"/>
              </w:rPr>
              <w:t>2</w:t>
            </w:r>
            <w:r>
              <w:rPr>
                <w:rFonts w:asciiTheme="minorEastAsia" w:hAnsiTheme="minorEastAsia"/>
                <w:kern w:val="0"/>
                <w:sz w:val="24"/>
              </w:rPr>
              <w:t>）若</w:t>
            </w:r>
            <w:r>
              <w:rPr>
                <w:rFonts w:asciiTheme="minorEastAsia" w:hAnsiTheme="minorEastAsia" w:hint="eastAsia"/>
                <w:kern w:val="0"/>
                <w:sz w:val="24"/>
              </w:rPr>
              <w:t>供应商</w:t>
            </w:r>
            <w:r>
              <w:rPr>
                <w:rFonts w:asciiTheme="minorEastAsia" w:hAnsiTheme="minorEastAsia"/>
                <w:kern w:val="0"/>
                <w:sz w:val="24"/>
              </w:rPr>
              <w:t>代表为单位负责人授权的委托代理人，应提供授权书及</w:t>
            </w:r>
            <w:r>
              <w:rPr>
                <w:rFonts w:asciiTheme="minorEastAsia" w:hAnsiTheme="minorEastAsia" w:hint="eastAsia"/>
                <w:kern w:val="0"/>
                <w:sz w:val="24"/>
              </w:rPr>
              <w:t>供应商</w:t>
            </w:r>
            <w:r>
              <w:rPr>
                <w:rFonts w:asciiTheme="minorEastAsia" w:hAnsiTheme="minorEastAsia"/>
                <w:kern w:val="0"/>
                <w:sz w:val="24"/>
              </w:rPr>
              <w:t>代表身份证复印件</w:t>
            </w:r>
            <w:r>
              <w:rPr>
                <w:rFonts w:asciiTheme="minorEastAsia" w:hAnsiTheme="minorEastAsia" w:hint="eastAsia"/>
                <w:kern w:val="0"/>
                <w:sz w:val="24"/>
              </w:rPr>
              <w:t>。</w:t>
            </w:r>
          </w:p>
        </w:tc>
      </w:tr>
      <w:tr w:rsidR="008422EA" w:rsidRPr="008422EA" w14:paraId="14CE9175" w14:textId="77777777" w:rsidTr="008422EA">
        <w:trPr>
          <w:jc w:val="center"/>
        </w:trPr>
        <w:tc>
          <w:tcPr>
            <w:tcW w:w="974" w:type="pct"/>
            <w:vAlign w:val="center"/>
          </w:tcPr>
          <w:p w14:paraId="00CFFE5C" w14:textId="77777777" w:rsidR="008422EA" w:rsidRPr="004C7FD1" w:rsidRDefault="008422EA" w:rsidP="008422EA">
            <w:pPr>
              <w:widowControl/>
              <w:spacing w:line="360" w:lineRule="auto"/>
              <w:jc w:val="center"/>
              <w:rPr>
                <w:rFonts w:ascii="宋体" w:hAnsi="宋体" w:cs="宋体"/>
                <w:kern w:val="0"/>
                <w:sz w:val="24"/>
              </w:rPr>
            </w:pPr>
            <w:r w:rsidRPr="004C7FD1">
              <w:rPr>
                <w:rFonts w:ascii="宋体" w:hAnsi="宋体" w:cs="宋体"/>
                <w:kern w:val="0"/>
                <w:sz w:val="24"/>
              </w:rPr>
              <w:t>财务状况报告</w:t>
            </w:r>
          </w:p>
        </w:tc>
        <w:tc>
          <w:tcPr>
            <w:tcW w:w="4026" w:type="pct"/>
            <w:vAlign w:val="center"/>
          </w:tcPr>
          <w:p w14:paraId="465DBAA8" w14:textId="77777777" w:rsidR="008422EA" w:rsidRPr="004C7FD1" w:rsidRDefault="008422EA" w:rsidP="008422EA">
            <w:pPr>
              <w:widowControl/>
              <w:spacing w:line="360" w:lineRule="auto"/>
              <w:rPr>
                <w:rFonts w:ascii="宋体" w:hAnsi="宋体" w:cs="宋体"/>
                <w:kern w:val="0"/>
                <w:sz w:val="24"/>
              </w:rPr>
            </w:pPr>
            <w:r w:rsidRPr="004C7FD1">
              <w:rPr>
                <w:rFonts w:ascii="宋体" w:hAnsi="宋体" w:cs="宋体" w:hint="eastAsia"/>
                <w:kern w:val="0"/>
                <w:sz w:val="24"/>
              </w:rPr>
              <w:t>供应商</w:t>
            </w:r>
            <w:r w:rsidRPr="004C7FD1">
              <w:rPr>
                <w:rFonts w:ascii="宋体" w:hAnsi="宋体" w:cs="宋体"/>
                <w:kern w:val="0"/>
                <w:sz w:val="24"/>
              </w:rPr>
              <w:t>应提供上一年度的财务报告复印件或</w:t>
            </w:r>
            <w:r w:rsidRPr="004C7FD1">
              <w:rPr>
                <w:rFonts w:ascii="宋体" w:hAnsi="宋体" w:cs="宋体" w:hint="eastAsia"/>
                <w:kern w:val="0"/>
                <w:sz w:val="24"/>
              </w:rPr>
              <w:t>银行</w:t>
            </w:r>
            <w:r w:rsidRPr="004C7FD1">
              <w:rPr>
                <w:rFonts w:ascii="宋体" w:hAnsi="宋体" w:cs="宋体"/>
                <w:kern w:val="0"/>
                <w:sz w:val="24"/>
              </w:rPr>
              <w:t xml:space="preserve">资信证明复印件或磋商担保函复印件。 </w:t>
            </w:r>
          </w:p>
        </w:tc>
      </w:tr>
      <w:tr w:rsidR="008422EA" w:rsidRPr="008422EA" w14:paraId="3B03B527" w14:textId="77777777" w:rsidTr="008422EA">
        <w:trPr>
          <w:jc w:val="center"/>
        </w:trPr>
        <w:tc>
          <w:tcPr>
            <w:tcW w:w="974" w:type="pct"/>
            <w:vAlign w:val="center"/>
          </w:tcPr>
          <w:p w14:paraId="53AEECF3" w14:textId="77777777" w:rsidR="008422EA" w:rsidRPr="004C7FD1" w:rsidRDefault="008422EA" w:rsidP="008422EA">
            <w:pPr>
              <w:widowControl/>
              <w:spacing w:line="360" w:lineRule="auto"/>
              <w:jc w:val="center"/>
              <w:rPr>
                <w:rFonts w:ascii="宋体" w:hAnsi="宋体" w:cs="宋体"/>
                <w:kern w:val="0"/>
                <w:sz w:val="24"/>
              </w:rPr>
            </w:pPr>
            <w:r w:rsidRPr="004C7FD1">
              <w:rPr>
                <w:rFonts w:ascii="宋体" w:hAnsi="宋体" w:cs="宋体"/>
                <w:kern w:val="0"/>
                <w:sz w:val="24"/>
              </w:rPr>
              <w:t>依法缴纳税收证明材料</w:t>
            </w:r>
          </w:p>
        </w:tc>
        <w:tc>
          <w:tcPr>
            <w:tcW w:w="4026" w:type="pct"/>
            <w:vAlign w:val="center"/>
          </w:tcPr>
          <w:p w14:paraId="78C50FFF" w14:textId="77777777" w:rsidR="008422EA" w:rsidRPr="004C7FD1" w:rsidRDefault="008422EA" w:rsidP="008422EA">
            <w:pPr>
              <w:widowControl/>
              <w:spacing w:line="360" w:lineRule="auto"/>
              <w:rPr>
                <w:rFonts w:ascii="宋体" w:hAnsi="宋体" w:cs="宋体"/>
                <w:kern w:val="0"/>
                <w:sz w:val="24"/>
              </w:rPr>
            </w:pPr>
            <w:r w:rsidRPr="004C7FD1">
              <w:rPr>
                <w:rFonts w:ascii="宋体" w:hAnsi="宋体" w:cs="宋体" w:hint="eastAsia"/>
                <w:kern w:val="0"/>
                <w:sz w:val="24"/>
              </w:rPr>
              <w:t>供应商应提供响应</w:t>
            </w:r>
            <w:r w:rsidRPr="004C7FD1">
              <w:rPr>
                <w:rFonts w:ascii="宋体" w:hAnsi="宋体" w:cs="宋体"/>
                <w:kern w:val="0"/>
                <w:sz w:val="24"/>
              </w:rPr>
              <w:t>文件递交截止时间前六个月（不含</w:t>
            </w:r>
            <w:r w:rsidRPr="004C7FD1">
              <w:rPr>
                <w:rFonts w:ascii="宋体" w:hAnsi="宋体" w:cs="宋体" w:hint="eastAsia"/>
                <w:kern w:val="0"/>
                <w:sz w:val="24"/>
              </w:rPr>
              <w:t>递交</w:t>
            </w:r>
            <w:r w:rsidRPr="004C7FD1">
              <w:rPr>
                <w:rFonts w:ascii="宋体" w:hAnsi="宋体" w:cs="宋体"/>
                <w:kern w:val="0"/>
                <w:sz w:val="24"/>
              </w:rPr>
              <w:t>截止时间的当月）中任一月份依法缴纳税收的证明复印件</w:t>
            </w:r>
            <w:r w:rsidRPr="004C7FD1">
              <w:rPr>
                <w:rFonts w:ascii="宋体" w:hAnsi="宋体" w:cs="宋体" w:hint="eastAsia"/>
                <w:kern w:val="0"/>
                <w:sz w:val="24"/>
              </w:rPr>
              <w:t>，磋商当月成立或享受税收减免政策的供应商，</w:t>
            </w:r>
            <w:r w:rsidRPr="004C7FD1">
              <w:rPr>
                <w:rFonts w:ascii="宋体" w:hAnsi="宋体" w:cs="宋体"/>
                <w:kern w:val="0"/>
                <w:sz w:val="24"/>
              </w:rPr>
              <w:t>提供依法缴纳税收承诺书原件</w:t>
            </w:r>
            <w:r w:rsidRPr="004C7FD1">
              <w:rPr>
                <w:rFonts w:ascii="宋体" w:hAnsi="宋体" w:cs="宋体" w:hint="eastAsia"/>
                <w:kern w:val="0"/>
                <w:sz w:val="24"/>
              </w:rPr>
              <w:t>（格式自拟）。</w:t>
            </w:r>
          </w:p>
        </w:tc>
      </w:tr>
      <w:tr w:rsidR="008422EA" w:rsidRPr="008422EA" w14:paraId="5C27D36A" w14:textId="77777777" w:rsidTr="008422EA">
        <w:trPr>
          <w:jc w:val="center"/>
        </w:trPr>
        <w:tc>
          <w:tcPr>
            <w:tcW w:w="974" w:type="pct"/>
            <w:vAlign w:val="center"/>
          </w:tcPr>
          <w:p w14:paraId="18497B40" w14:textId="77777777" w:rsidR="008422EA" w:rsidRPr="004C7FD1" w:rsidRDefault="008422EA" w:rsidP="008422EA">
            <w:pPr>
              <w:widowControl/>
              <w:spacing w:line="360" w:lineRule="auto"/>
              <w:jc w:val="center"/>
              <w:rPr>
                <w:rFonts w:ascii="宋体" w:hAnsi="宋体" w:cs="宋体"/>
                <w:kern w:val="0"/>
                <w:sz w:val="24"/>
              </w:rPr>
            </w:pPr>
            <w:r w:rsidRPr="004C7FD1">
              <w:rPr>
                <w:rFonts w:ascii="宋体" w:hAnsi="宋体" w:cs="宋体"/>
                <w:kern w:val="0"/>
                <w:sz w:val="24"/>
              </w:rPr>
              <w:t>依法缴纳社会保障资金证明材料</w:t>
            </w:r>
          </w:p>
        </w:tc>
        <w:tc>
          <w:tcPr>
            <w:tcW w:w="4026" w:type="pct"/>
            <w:vAlign w:val="center"/>
          </w:tcPr>
          <w:p w14:paraId="560A172C" w14:textId="77777777" w:rsidR="008422EA" w:rsidRPr="004C7FD1" w:rsidRDefault="008422EA" w:rsidP="008422EA">
            <w:pPr>
              <w:widowControl/>
              <w:spacing w:line="360" w:lineRule="auto"/>
              <w:rPr>
                <w:rFonts w:ascii="宋体" w:hAnsi="宋体" w:cs="宋体"/>
                <w:kern w:val="0"/>
                <w:sz w:val="24"/>
              </w:rPr>
            </w:pPr>
            <w:r w:rsidRPr="004C7FD1">
              <w:rPr>
                <w:rFonts w:ascii="宋体" w:hAnsi="宋体" w:cs="宋体" w:hint="eastAsia"/>
                <w:kern w:val="0"/>
                <w:sz w:val="24"/>
              </w:rPr>
              <w:t>供应商</w:t>
            </w:r>
            <w:r w:rsidRPr="004C7FD1">
              <w:rPr>
                <w:rFonts w:ascii="宋体" w:hAnsi="宋体" w:cs="宋体"/>
                <w:kern w:val="0"/>
                <w:sz w:val="24"/>
              </w:rPr>
              <w:t>应提供</w:t>
            </w:r>
            <w:r w:rsidRPr="004C7FD1">
              <w:rPr>
                <w:rFonts w:ascii="宋体" w:hAnsi="宋体" w:cs="宋体" w:hint="eastAsia"/>
                <w:kern w:val="0"/>
                <w:sz w:val="24"/>
              </w:rPr>
              <w:t>响应</w:t>
            </w:r>
            <w:r w:rsidRPr="004C7FD1">
              <w:rPr>
                <w:rFonts w:ascii="宋体" w:hAnsi="宋体" w:cs="宋体"/>
                <w:kern w:val="0"/>
                <w:sz w:val="24"/>
              </w:rPr>
              <w:t>文件递交截止时间前六个月（不含</w:t>
            </w:r>
            <w:r w:rsidRPr="004C7FD1">
              <w:rPr>
                <w:rFonts w:ascii="宋体" w:hAnsi="宋体" w:cs="宋体" w:hint="eastAsia"/>
                <w:kern w:val="0"/>
                <w:sz w:val="24"/>
              </w:rPr>
              <w:t>递交</w:t>
            </w:r>
            <w:r w:rsidRPr="004C7FD1">
              <w:rPr>
                <w:rFonts w:ascii="宋体" w:hAnsi="宋体" w:cs="宋体"/>
                <w:kern w:val="0"/>
                <w:sz w:val="24"/>
              </w:rPr>
              <w:t>截止时间的当月）中任一月份依法缴纳社会保障资金的证明复印件</w:t>
            </w:r>
            <w:r w:rsidRPr="004C7FD1">
              <w:rPr>
                <w:rFonts w:ascii="宋体" w:hAnsi="宋体" w:cs="宋体" w:hint="eastAsia"/>
                <w:kern w:val="0"/>
                <w:sz w:val="24"/>
              </w:rPr>
              <w:t>，磋商当月成立或享受社保减免政策的供应商，</w:t>
            </w:r>
            <w:r w:rsidRPr="004C7FD1">
              <w:rPr>
                <w:rFonts w:ascii="宋体" w:hAnsi="宋体" w:cs="宋体"/>
                <w:kern w:val="0"/>
                <w:sz w:val="24"/>
              </w:rPr>
              <w:t>提供依法缴纳社会保障资金承诺书原件（格式自拟）。</w:t>
            </w:r>
          </w:p>
        </w:tc>
      </w:tr>
      <w:tr w:rsidR="008422EA" w:rsidRPr="008422EA" w14:paraId="73685460" w14:textId="77777777" w:rsidTr="008422EA">
        <w:trPr>
          <w:jc w:val="center"/>
        </w:trPr>
        <w:tc>
          <w:tcPr>
            <w:tcW w:w="974" w:type="pct"/>
            <w:vAlign w:val="center"/>
          </w:tcPr>
          <w:p w14:paraId="7EE680F1" w14:textId="77777777" w:rsidR="008422EA" w:rsidRPr="004C7FD1" w:rsidRDefault="008422EA" w:rsidP="008422EA">
            <w:pPr>
              <w:widowControl/>
              <w:spacing w:line="360" w:lineRule="auto"/>
              <w:jc w:val="center"/>
              <w:rPr>
                <w:rFonts w:ascii="宋体" w:hAnsi="宋体" w:cs="宋体"/>
                <w:sz w:val="24"/>
              </w:rPr>
            </w:pPr>
            <w:r w:rsidRPr="004C7FD1">
              <w:rPr>
                <w:rFonts w:ascii="宋体" w:hAnsi="宋体" w:cs="宋体" w:hint="eastAsia"/>
                <w:sz w:val="24"/>
              </w:rPr>
              <w:t>信用承诺制</w:t>
            </w:r>
          </w:p>
          <w:p w14:paraId="6BED8BEB" w14:textId="77777777" w:rsidR="008422EA" w:rsidRPr="004C7FD1" w:rsidRDefault="008422EA" w:rsidP="008422EA">
            <w:pPr>
              <w:widowControl/>
              <w:spacing w:line="360" w:lineRule="auto"/>
              <w:jc w:val="center"/>
              <w:rPr>
                <w:rFonts w:ascii="宋体" w:hAnsi="宋体" w:cs="宋体"/>
                <w:sz w:val="24"/>
              </w:rPr>
            </w:pPr>
            <w:r w:rsidRPr="004C7FD1">
              <w:rPr>
                <w:rFonts w:ascii="宋体" w:hAnsi="宋体" w:cs="宋体" w:hint="eastAsia"/>
                <w:sz w:val="24"/>
              </w:rPr>
              <w:t>要求</w:t>
            </w:r>
          </w:p>
        </w:tc>
        <w:tc>
          <w:tcPr>
            <w:tcW w:w="4026" w:type="pct"/>
            <w:vAlign w:val="center"/>
          </w:tcPr>
          <w:p w14:paraId="131DA5A5" w14:textId="77777777" w:rsidR="008422EA" w:rsidRPr="004C7FD1" w:rsidRDefault="008422EA" w:rsidP="008422EA">
            <w:pPr>
              <w:widowControl/>
              <w:spacing w:line="360" w:lineRule="auto"/>
              <w:rPr>
                <w:rFonts w:ascii="宋体" w:hAnsi="宋体" w:cs="宋体"/>
                <w:sz w:val="24"/>
              </w:rPr>
            </w:pPr>
            <w:r w:rsidRPr="004C7FD1">
              <w:rPr>
                <w:rFonts w:ascii="宋体" w:hAnsi="宋体" w:cs="宋体" w:hint="eastAsia"/>
                <w:sz w:val="24"/>
              </w:rPr>
              <w:t>本项目允许采用“信用承诺制”，</w:t>
            </w:r>
            <w:proofErr w:type="gramStart"/>
            <w:r w:rsidRPr="004C7FD1">
              <w:rPr>
                <w:rFonts w:ascii="宋体" w:hAnsi="宋体" w:cs="宋体" w:hint="eastAsia"/>
                <w:sz w:val="24"/>
              </w:rPr>
              <w:t>即供应</w:t>
            </w:r>
            <w:proofErr w:type="gramEnd"/>
            <w:r w:rsidRPr="004C7FD1">
              <w:rPr>
                <w:rFonts w:ascii="宋体" w:hAnsi="宋体" w:cs="宋体" w:hint="eastAsia"/>
                <w:sz w:val="24"/>
              </w:rPr>
              <w:t>商提供资格承诺函即可参加采购活动，在响应文件中无需再提供财务状况报告、依法缴纳税收和社会保障资金的相关证明材料。</w:t>
            </w:r>
          </w:p>
        </w:tc>
      </w:tr>
      <w:tr w:rsidR="008422EA" w14:paraId="3D39B085" w14:textId="77777777" w:rsidTr="008422EA">
        <w:trPr>
          <w:jc w:val="center"/>
        </w:trPr>
        <w:tc>
          <w:tcPr>
            <w:tcW w:w="974" w:type="pct"/>
            <w:vAlign w:val="center"/>
          </w:tcPr>
          <w:p w14:paraId="0479D1E0" w14:textId="77777777" w:rsidR="008422EA" w:rsidRPr="004C7FD1" w:rsidRDefault="008422EA" w:rsidP="008422EA">
            <w:pPr>
              <w:widowControl/>
              <w:spacing w:line="360" w:lineRule="auto"/>
              <w:jc w:val="center"/>
              <w:rPr>
                <w:rFonts w:ascii="宋体" w:hAnsi="宋体" w:cs="宋体"/>
                <w:kern w:val="0"/>
                <w:sz w:val="24"/>
              </w:rPr>
            </w:pPr>
            <w:r w:rsidRPr="004C7FD1">
              <w:rPr>
                <w:rFonts w:ascii="宋体" w:hAnsi="宋体" w:cs="宋体"/>
                <w:kern w:val="0"/>
                <w:sz w:val="24"/>
              </w:rPr>
              <w:lastRenderedPageBreak/>
              <w:t>具备履行合同所必需设备和专业技术能力的声明函</w:t>
            </w:r>
          </w:p>
        </w:tc>
        <w:tc>
          <w:tcPr>
            <w:tcW w:w="4026" w:type="pct"/>
            <w:vAlign w:val="center"/>
          </w:tcPr>
          <w:p w14:paraId="50754089" w14:textId="5BE9E545" w:rsidR="008422EA" w:rsidRPr="004C7FD1" w:rsidRDefault="008422EA" w:rsidP="008422EA">
            <w:pPr>
              <w:widowControl/>
              <w:spacing w:line="360" w:lineRule="auto"/>
              <w:rPr>
                <w:rFonts w:ascii="宋体" w:hAnsi="宋体" w:cs="宋体"/>
                <w:kern w:val="0"/>
                <w:sz w:val="24"/>
              </w:rPr>
            </w:pPr>
            <w:r w:rsidRPr="004C7FD1">
              <w:rPr>
                <w:rFonts w:ascii="宋体" w:hAnsi="宋体" w:cs="宋体" w:hint="eastAsia"/>
                <w:kern w:val="0"/>
                <w:sz w:val="24"/>
              </w:rPr>
              <w:t>供应商</w:t>
            </w:r>
            <w:r w:rsidRPr="004C7FD1">
              <w:rPr>
                <w:rFonts w:ascii="宋体" w:hAnsi="宋体" w:cs="宋体"/>
                <w:kern w:val="0"/>
                <w:sz w:val="24"/>
              </w:rPr>
              <w:t>应提供具备履行合同所必需设备和专业技术能力的声明函</w:t>
            </w:r>
            <w:r w:rsidRPr="004C7FD1">
              <w:rPr>
                <w:rFonts w:ascii="宋体" w:hAnsi="宋体" w:cs="宋体" w:hint="eastAsia"/>
                <w:kern w:val="0"/>
                <w:sz w:val="24"/>
              </w:rPr>
              <w:t>。</w:t>
            </w:r>
            <w:r w:rsidR="00326684" w:rsidRPr="004C7FD1">
              <w:rPr>
                <w:rFonts w:ascii="宋体" w:hAnsi="宋体" w:cs="宋体" w:hint="eastAsia"/>
                <w:kern w:val="0"/>
                <w:sz w:val="24"/>
              </w:rPr>
              <w:t>（可单列，也可在《资格承诺函》中承诺申明。）</w:t>
            </w:r>
          </w:p>
        </w:tc>
      </w:tr>
      <w:tr w:rsidR="00FD2D34" w14:paraId="38C13BE3" w14:textId="77777777">
        <w:trPr>
          <w:jc w:val="center"/>
        </w:trPr>
        <w:tc>
          <w:tcPr>
            <w:tcW w:w="974" w:type="pct"/>
            <w:vAlign w:val="center"/>
          </w:tcPr>
          <w:p w14:paraId="56627F48" w14:textId="77777777" w:rsidR="00FD2D34" w:rsidRDefault="00F869F9">
            <w:pPr>
              <w:spacing w:line="360" w:lineRule="auto"/>
              <w:jc w:val="center"/>
              <w:rPr>
                <w:rFonts w:ascii="宋体" w:hAnsi="宋体" w:cs="宋体"/>
                <w:kern w:val="0"/>
                <w:sz w:val="24"/>
              </w:rPr>
            </w:pPr>
            <w:r>
              <w:rPr>
                <w:rFonts w:ascii="宋体" w:hAnsi="宋体" w:cs="宋体" w:hint="eastAsia"/>
                <w:kern w:val="0"/>
                <w:sz w:val="24"/>
              </w:rPr>
              <w:t>资格承诺函</w:t>
            </w:r>
          </w:p>
        </w:tc>
        <w:tc>
          <w:tcPr>
            <w:tcW w:w="4026" w:type="pct"/>
            <w:vAlign w:val="center"/>
          </w:tcPr>
          <w:p w14:paraId="66F2C91B" w14:textId="77777777" w:rsidR="00FD2D34" w:rsidRDefault="00F869F9">
            <w:pPr>
              <w:spacing w:line="360" w:lineRule="auto"/>
              <w:rPr>
                <w:rFonts w:ascii="宋体" w:hAnsi="宋体" w:cs="宋体"/>
                <w:kern w:val="0"/>
                <w:sz w:val="24"/>
              </w:rPr>
            </w:pPr>
            <w:r>
              <w:rPr>
                <w:rFonts w:ascii="宋体" w:hAnsi="宋体" w:cs="宋体" w:hint="eastAsia"/>
                <w:kern w:val="0"/>
                <w:sz w:val="24"/>
              </w:rPr>
              <w:t>供应商</w:t>
            </w:r>
            <w:r>
              <w:rPr>
                <w:rFonts w:ascii="宋体" w:hAnsi="宋体" w:cs="宋体"/>
                <w:kern w:val="0"/>
                <w:sz w:val="24"/>
              </w:rPr>
              <w:t>应提供《</w:t>
            </w:r>
            <w:r>
              <w:rPr>
                <w:rFonts w:ascii="宋体" w:hAnsi="宋体" w:cs="宋体" w:hint="eastAsia"/>
                <w:kern w:val="0"/>
                <w:sz w:val="24"/>
              </w:rPr>
              <w:t>资格承诺函》。</w:t>
            </w:r>
          </w:p>
        </w:tc>
      </w:tr>
      <w:tr w:rsidR="00FD2D34" w14:paraId="25C4496A" w14:textId="77777777">
        <w:trPr>
          <w:jc w:val="center"/>
        </w:trPr>
        <w:tc>
          <w:tcPr>
            <w:tcW w:w="974" w:type="pct"/>
            <w:vAlign w:val="center"/>
          </w:tcPr>
          <w:p w14:paraId="36AF3962" w14:textId="77777777" w:rsidR="00FD2D34" w:rsidRDefault="00F869F9">
            <w:pPr>
              <w:spacing w:line="360" w:lineRule="auto"/>
              <w:jc w:val="center"/>
              <w:rPr>
                <w:rFonts w:ascii="宋体" w:hAnsi="宋体" w:cs="宋体"/>
                <w:kern w:val="0"/>
                <w:sz w:val="24"/>
              </w:rPr>
            </w:pPr>
            <w:r>
              <w:rPr>
                <w:rFonts w:ascii="宋体" w:hAnsi="宋体" w:cs="宋体" w:hint="eastAsia"/>
                <w:kern w:val="0"/>
                <w:sz w:val="24"/>
              </w:rPr>
              <w:t>信用记录要求</w:t>
            </w:r>
          </w:p>
        </w:tc>
        <w:tc>
          <w:tcPr>
            <w:tcW w:w="4026" w:type="pct"/>
            <w:vAlign w:val="center"/>
          </w:tcPr>
          <w:p w14:paraId="78C53CDE" w14:textId="77777777" w:rsidR="00FD2D34" w:rsidRDefault="00F869F9">
            <w:pPr>
              <w:spacing w:line="360" w:lineRule="auto"/>
              <w:rPr>
                <w:rFonts w:ascii="宋体" w:hAnsi="宋体" w:cs="宋体"/>
                <w:kern w:val="0"/>
                <w:sz w:val="24"/>
              </w:rPr>
            </w:pPr>
            <w:r>
              <w:rPr>
                <w:rFonts w:ascii="宋体" w:hAnsi="宋体" w:cs="宋体" w:hint="eastAsia"/>
                <w:kern w:val="0"/>
                <w:sz w:val="24"/>
              </w:rPr>
              <w:t>1、信用信息查询渠道：通过“信用中国”网站（www.creditchina.gov.cn）、中国政府采购网（www.ccgp.gov.cn）、“信用厦门”网站（credit.xm.gov.cn）查询所有供应商的信用信息。</w:t>
            </w:r>
          </w:p>
          <w:p w14:paraId="20DF180B" w14:textId="77777777" w:rsidR="00FD2D34" w:rsidRDefault="00F869F9">
            <w:pPr>
              <w:spacing w:line="360" w:lineRule="auto"/>
              <w:rPr>
                <w:rFonts w:ascii="宋体" w:hAnsi="宋体" w:cs="宋体"/>
                <w:kern w:val="0"/>
                <w:sz w:val="24"/>
              </w:rPr>
            </w:pPr>
            <w:r>
              <w:rPr>
                <w:rFonts w:ascii="宋体" w:hAnsi="宋体" w:cs="宋体" w:hint="eastAsia"/>
                <w:kern w:val="0"/>
                <w:sz w:val="24"/>
              </w:rPr>
              <w:t>2、截止时点：查询供应商响应文件递交截止当天前三年内的信用信息。</w:t>
            </w:r>
          </w:p>
          <w:p w14:paraId="2839367C" w14:textId="77777777" w:rsidR="00FD2D34" w:rsidRDefault="00F869F9">
            <w:pPr>
              <w:spacing w:line="360" w:lineRule="auto"/>
              <w:rPr>
                <w:rFonts w:ascii="宋体" w:hAnsi="宋体" w:cs="宋体"/>
                <w:kern w:val="0"/>
                <w:sz w:val="24"/>
              </w:rPr>
            </w:pPr>
            <w:r>
              <w:rPr>
                <w:rFonts w:ascii="宋体" w:hAnsi="宋体" w:cs="宋体" w:hint="eastAsia"/>
                <w:kern w:val="0"/>
                <w:sz w:val="24"/>
              </w:rPr>
              <w:t>3、信用信息的使用规则：（1）查询结果显示供应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w:t>
            </w:r>
            <w:proofErr w:type="gramStart"/>
            <w:r>
              <w:rPr>
                <w:rFonts w:ascii="宋体" w:hAnsi="宋体" w:cs="宋体" w:hint="eastAsia"/>
                <w:kern w:val="0"/>
                <w:sz w:val="24"/>
              </w:rPr>
              <w:t>不</w:t>
            </w:r>
            <w:proofErr w:type="gramEnd"/>
            <w:r>
              <w:rPr>
                <w:rFonts w:ascii="宋体" w:hAnsi="宋体" w:cs="宋体" w:hint="eastAsia"/>
                <w:kern w:val="0"/>
                <w:sz w:val="24"/>
              </w:rPr>
              <w:t>认定供应商资格审查不合格；评审结束后，通过其他渠道发现供应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不良信用记录的，</w:t>
            </w:r>
            <w:proofErr w:type="gramStart"/>
            <w:r>
              <w:rPr>
                <w:rFonts w:ascii="宋体" w:hAnsi="宋体" w:cs="宋体" w:hint="eastAsia"/>
                <w:kern w:val="0"/>
                <w:sz w:val="24"/>
              </w:rPr>
              <w:t>不</w:t>
            </w:r>
            <w:proofErr w:type="gramEnd"/>
            <w:r>
              <w:rPr>
                <w:rFonts w:ascii="宋体" w:hAnsi="宋体" w:cs="宋体" w:hint="eastAsia"/>
                <w:kern w:val="0"/>
                <w:sz w:val="24"/>
              </w:rPr>
              <w:t xml:space="preserve">认定为资格审查错误，将依照有关规定进行调查处理。（3）联合体成员存在不良信用记录的，视同联合体存在不良信用记录，联合体资格审查不合格。 </w:t>
            </w:r>
          </w:p>
          <w:p w14:paraId="7DACA702" w14:textId="77777777" w:rsidR="00FD2D34" w:rsidRDefault="00F869F9">
            <w:pPr>
              <w:spacing w:line="360" w:lineRule="auto"/>
              <w:rPr>
                <w:rFonts w:ascii="宋体" w:hAnsi="宋体" w:cs="宋体"/>
                <w:kern w:val="0"/>
                <w:sz w:val="24"/>
              </w:rPr>
            </w:pPr>
            <w:r>
              <w:rPr>
                <w:rFonts w:ascii="宋体" w:hAnsi="宋体" w:cs="宋体" w:hint="eastAsia"/>
                <w:kern w:val="0"/>
                <w:sz w:val="24"/>
              </w:rPr>
              <w:t>4、供应商无需提供信用信息查询结果。若供应商自行提供查询结果的，仍以评审当天查询结果为准。</w:t>
            </w:r>
          </w:p>
        </w:tc>
      </w:tr>
    </w:tbl>
    <w:p w14:paraId="4EFEBD4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其他资格证明文件</w:t>
      </w:r>
      <w:r>
        <w:rPr>
          <w:rFonts w:asciiTheme="minorEastAsia" w:eastAsiaTheme="minorEastAsia" w:hAnsiTheme="minorEastAsia" w:cs="宋体" w:hint="eastAsia"/>
          <w:kern w:val="0"/>
          <w:sz w:val="24"/>
        </w:rPr>
        <w:t>（若为联合体响应的，除另有规定外，联合体各方中至少有一方满足</w:t>
      </w:r>
      <w:r>
        <w:rPr>
          <w:rFonts w:asciiTheme="minorEastAsia" w:eastAsiaTheme="minorEastAsia" w:hAnsiTheme="minorEastAsia" w:cs="宋体"/>
          <w:kern w:val="0"/>
          <w:sz w:val="24"/>
        </w:rPr>
        <w:t>其他资格证明要求</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w:t>
      </w:r>
    </w:p>
    <w:p w14:paraId="1D1785A9" w14:textId="449E727D"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包1</w:t>
      </w:r>
    </w:p>
    <w:tbl>
      <w:tblPr>
        <w:tblStyle w:val="af1"/>
        <w:tblW w:w="5000" w:type="pct"/>
        <w:jc w:val="center"/>
        <w:tblLook w:val="04A0" w:firstRow="1" w:lastRow="0" w:firstColumn="1" w:lastColumn="0" w:noHBand="0" w:noVBand="1"/>
      </w:tblPr>
      <w:tblGrid>
        <w:gridCol w:w="2803"/>
        <w:gridCol w:w="6483"/>
      </w:tblGrid>
      <w:tr w:rsidR="00FD2D34" w14:paraId="5C19B800" w14:textId="77777777">
        <w:trPr>
          <w:jc w:val="center"/>
        </w:trPr>
        <w:tc>
          <w:tcPr>
            <w:tcW w:w="1509" w:type="pct"/>
            <w:vAlign w:val="center"/>
          </w:tcPr>
          <w:p w14:paraId="10107241" w14:textId="77777777" w:rsidR="00FD2D34" w:rsidRDefault="00F869F9">
            <w:pPr>
              <w:spacing w:line="360" w:lineRule="auto"/>
              <w:jc w:val="center"/>
              <w:rPr>
                <w:rFonts w:ascii="宋体" w:hAnsi="宋体" w:cs="宋体"/>
                <w:b/>
                <w:bCs/>
                <w:kern w:val="0"/>
                <w:sz w:val="24"/>
              </w:rPr>
            </w:pPr>
            <w:r>
              <w:rPr>
                <w:rFonts w:ascii="宋体" w:hAnsi="宋体" w:cs="宋体"/>
                <w:b/>
                <w:bCs/>
                <w:kern w:val="0"/>
                <w:sz w:val="24"/>
              </w:rPr>
              <w:t>明细</w:t>
            </w:r>
          </w:p>
        </w:tc>
        <w:tc>
          <w:tcPr>
            <w:tcW w:w="3491" w:type="pct"/>
            <w:vAlign w:val="center"/>
          </w:tcPr>
          <w:p w14:paraId="40E73009" w14:textId="77777777" w:rsidR="00FD2D34" w:rsidRDefault="00F869F9">
            <w:pPr>
              <w:spacing w:line="360" w:lineRule="auto"/>
              <w:jc w:val="center"/>
              <w:rPr>
                <w:rFonts w:ascii="宋体" w:hAnsi="宋体" w:cs="宋体"/>
                <w:b/>
                <w:bCs/>
                <w:kern w:val="0"/>
                <w:sz w:val="24"/>
              </w:rPr>
            </w:pPr>
            <w:r>
              <w:rPr>
                <w:rFonts w:ascii="宋体" w:hAnsi="宋体" w:cs="宋体"/>
                <w:b/>
                <w:bCs/>
                <w:kern w:val="0"/>
                <w:sz w:val="24"/>
              </w:rPr>
              <w:t>描述</w:t>
            </w:r>
          </w:p>
        </w:tc>
      </w:tr>
      <w:tr w:rsidR="00FD2D34" w14:paraId="12AD5D8B" w14:textId="77777777">
        <w:trPr>
          <w:jc w:val="center"/>
        </w:trPr>
        <w:tc>
          <w:tcPr>
            <w:tcW w:w="1509" w:type="pct"/>
            <w:vAlign w:val="center"/>
          </w:tcPr>
          <w:p w14:paraId="55C37289" w14:textId="77777777" w:rsidR="00FD2D34" w:rsidRDefault="00F869F9">
            <w:pPr>
              <w:spacing w:line="360" w:lineRule="auto"/>
              <w:jc w:val="center"/>
              <w:rPr>
                <w:rFonts w:ascii="宋体" w:hAnsi="宋体" w:cs="宋体"/>
                <w:bCs/>
                <w:kern w:val="0"/>
                <w:sz w:val="24"/>
              </w:rPr>
            </w:pPr>
            <w:r>
              <w:rPr>
                <w:rFonts w:ascii="宋体" w:hAnsi="宋体" w:cs="宋体"/>
                <w:bCs/>
                <w:kern w:val="0"/>
                <w:sz w:val="24"/>
              </w:rPr>
              <w:t>联合体</w:t>
            </w:r>
            <w:r>
              <w:rPr>
                <w:rFonts w:ascii="宋体" w:hAnsi="宋体" w:cs="宋体" w:hint="eastAsia"/>
                <w:bCs/>
                <w:kern w:val="0"/>
                <w:sz w:val="24"/>
              </w:rPr>
              <w:t>要求</w:t>
            </w:r>
          </w:p>
        </w:tc>
        <w:tc>
          <w:tcPr>
            <w:tcW w:w="3491" w:type="pct"/>
            <w:vAlign w:val="center"/>
          </w:tcPr>
          <w:p w14:paraId="2793362C" w14:textId="77777777" w:rsidR="00FD2D34" w:rsidRDefault="00F869F9">
            <w:pPr>
              <w:spacing w:line="360" w:lineRule="auto"/>
              <w:jc w:val="center"/>
              <w:rPr>
                <w:rFonts w:ascii="宋体" w:hAnsi="宋体" w:cs="宋体"/>
                <w:bCs/>
                <w:kern w:val="0"/>
                <w:sz w:val="24"/>
              </w:rPr>
            </w:pPr>
            <w:r>
              <w:rPr>
                <w:rFonts w:ascii="宋体" w:hAnsi="宋体" w:cs="宋体"/>
                <w:bCs/>
                <w:kern w:val="0"/>
                <w:sz w:val="24"/>
              </w:rPr>
              <w:t>本</w:t>
            </w:r>
            <w:r>
              <w:rPr>
                <w:rFonts w:ascii="宋体" w:hAnsi="宋体" w:cs="宋体" w:hint="eastAsia"/>
                <w:bCs/>
                <w:kern w:val="0"/>
                <w:sz w:val="24"/>
              </w:rPr>
              <w:t>合同</w:t>
            </w:r>
            <w:r>
              <w:rPr>
                <w:rFonts w:ascii="宋体" w:hAnsi="宋体" w:cs="宋体"/>
                <w:bCs/>
                <w:kern w:val="0"/>
                <w:sz w:val="24"/>
              </w:rPr>
              <w:t>包不接受联合体</w:t>
            </w:r>
            <w:r>
              <w:rPr>
                <w:rFonts w:ascii="宋体" w:hAnsi="宋体" w:cs="宋体" w:hint="eastAsia"/>
                <w:bCs/>
                <w:kern w:val="0"/>
                <w:sz w:val="24"/>
              </w:rPr>
              <w:t>响应。</w:t>
            </w:r>
          </w:p>
        </w:tc>
      </w:tr>
      <w:tr w:rsidR="001F2394" w14:paraId="621D391A" w14:textId="77777777">
        <w:trPr>
          <w:jc w:val="center"/>
        </w:trPr>
        <w:tc>
          <w:tcPr>
            <w:tcW w:w="1509" w:type="pct"/>
            <w:vAlign w:val="center"/>
          </w:tcPr>
          <w:p w14:paraId="62ACEA67" w14:textId="222A243C" w:rsidR="001F2394" w:rsidRDefault="00C37D94">
            <w:pPr>
              <w:spacing w:line="360" w:lineRule="auto"/>
              <w:jc w:val="center"/>
              <w:rPr>
                <w:rFonts w:ascii="宋体" w:hAnsi="宋体" w:cs="宋体"/>
                <w:bCs/>
                <w:kern w:val="0"/>
                <w:sz w:val="24"/>
              </w:rPr>
            </w:pPr>
            <w:r>
              <w:rPr>
                <w:rFonts w:ascii="宋体" w:hAnsi="宋体" w:cs="宋体" w:hint="eastAsia"/>
                <w:bCs/>
                <w:kern w:val="0"/>
                <w:sz w:val="24"/>
              </w:rPr>
              <w:t>小</w:t>
            </w:r>
            <w:proofErr w:type="gramStart"/>
            <w:r w:rsidR="00370AE3">
              <w:rPr>
                <w:rFonts w:ascii="宋体" w:hAnsi="宋体" w:cs="宋体" w:hint="eastAsia"/>
                <w:bCs/>
                <w:kern w:val="0"/>
                <w:sz w:val="24"/>
              </w:rPr>
              <w:t>微</w:t>
            </w:r>
            <w:r>
              <w:rPr>
                <w:rFonts w:ascii="宋体" w:hAnsi="宋体" w:cs="宋体" w:hint="eastAsia"/>
                <w:bCs/>
                <w:kern w:val="0"/>
                <w:sz w:val="24"/>
              </w:rPr>
              <w:t>企业</w:t>
            </w:r>
            <w:proofErr w:type="gramEnd"/>
            <w:r>
              <w:rPr>
                <w:rFonts w:ascii="宋体" w:hAnsi="宋体" w:cs="宋体" w:hint="eastAsia"/>
                <w:bCs/>
                <w:kern w:val="0"/>
                <w:sz w:val="24"/>
              </w:rPr>
              <w:t>声明函</w:t>
            </w:r>
          </w:p>
        </w:tc>
        <w:tc>
          <w:tcPr>
            <w:tcW w:w="3491" w:type="pct"/>
            <w:vAlign w:val="center"/>
          </w:tcPr>
          <w:p w14:paraId="1EA95B38" w14:textId="585BB33A" w:rsidR="001F2394" w:rsidRDefault="000729FB" w:rsidP="00067883">
            <w:pPr>
              <w:spacing w:line="360" w:lineRule="auto"/>
              <w:jc w:val="center"/>
              <w:rPr>
                <w:rFonts w:ascii="宋体" w:hAnsi="宋体" w:cs="宋体"/>
                <w:bCs/>
                <w:kern w:val="0"/>
                <w:sz w:val="24"/>
              </w:rPr>
            </w:pPr>
            <w:r>
              <w:rPr>
                <w:rFonts w:ascii="宋体" w:hAnsi="宋体" w:cs="宋体" w:hint="eastAsia"/>
                <w:bCs/>
                <w:kern w:val="0"/>
                <w:sz w:val="24"/>
              </w:rPr>
              <w:t>本项目专门面向小</w:t>
            </w:r>
            <w:proofErr w:type="gramStart"/>
            <w:r w:rsidR="00067883">
              <w:rPr>
                <w:rFonts w:ascii="宋体" w:hAnsi="宋体" w:cs="宋体" w:hint="eastAsia"/>
                <w:bCs/>
                <w:kern w:val="0"/>
                <w:sz w:val="24"/>
              </w:rPr>
              <w:t>微企业</w:t>
            </w:r>
            <w:proofErr w:type="gramEnd"/>
            <w:r w:rsidR="00067883">
              <w:rPr>
                <w:rFonts w:ascii="宋体" w:hAnsi="宋体" w:cs="宋体" w:hint="eastAsia"/>
                <w:bCs/>
                <w:kern w:val="0"/>
                <w:sz w:val="24"/>
              </w:rPr>
              <w:t>采购，需提供《</w:t>
            </w:r>
            <w:r>
              <w:rPr>
                <w:rFonts w:ascii="宋体" w:hAnsi="宋体" w:cs="宋体" w:hint="eastAsia"/>
                <w:bCs/>
                <w:kern w:val="0"/>
                <w:sz w:val="24"/>
              </w:rPr>
              <w:t>小</w:t>
            </w:r>
            <w:r w:rsidR="00067883">
              <w:rPr>
                <w:rFonts w:ascii="宋体" w:hAnsi="宋体" w:cs="宋体" w:hint="eastAsia"/>
                <w:bCs/>
                <w:kern w:val="0"/>
                <w:sz w:val="24"/>
              </w:rPr>
              <w:t>微</w:t>
            </w:r>
            <w:r>
              <w:rPr>
                <w:rFonts w:ascii="宋体" w:hAnsi="宋体" w:cs="宋体" w:hint="eastAsia"/>
                <w:bCs/>
                <w:kern w:val="0"/>
                <w:sz w:val="24"/>
              </w:rPr>
              <w:t>企业声明函》</w:t>
            </w:r>
          </w:p>
        </w:tc>
      </w:tr>
    </w:tbl>
    <w:p w14:paraId="5B498E71" w14:textId="77777777" w:rsidR="00FD2D34" w:rsidRDefault="00FD2D34">
      <w:pPr>
        <w:spacing w:line="360" w:lineRule="auto"/>
        <w:ind w:firstLineChars="200" w:firstLine="482"/>
        <w:jc w:val="left"/>
        <w:rPr>
          <w:rFonts w:asciiTheme="minorEastAsia" w:eastAsiaTheme="minorEastAsia" w:hAnsiTheme="minorEastAsia" w:cs="宋体"/>
          <w:b/>
          <w:bCs/>
          <w:kern w:val="0"/>
          <w:sz w:val="24"/>
        </w:rPr>
      </w:pPr>
    </w:p>
    <w:p w14:paraId="4F91E2B1" w14:textId="77777777" w:rsidR="00FD2D34" w:rsidRDefault="00FD2D34">
      <w:pPr>
        <w:spacing w:before="55" w:after="55"/>
        <w:jc w:val="left"/>
        <w:rPr>
          <w:rFonts w:asciiTheme="minorEastAsia" w:eastAsiaTheme="minorEastAsia" w:hAnsiTheme="minorEastAsia" w:cs="宋体"/>
          <w:kern w:val="0"/>
          <w:sz w:val="24"/>
        </w:rPr>
        <w:sectPr w:rsidR="00FD2D34">
          <w:pgSz w:w="11906" w:h="16838"/>
          <w:pgMar w:top="1418" w:right="1418" w:bottom="1418" w:left="1418" w:header="851" w:footer="992" w:gutter="0"/>
          <w:cols w:space="720"/>
          <w:titlePg/>
          <w:docGrid w:linePitch="312"/>
        </w:sectPr>
      </w:pPr>
    </w:p>
    <w:p w14:paraId="1C1C288E" w14:textId="77777777" w:rsidR="00FD2D34" w:rsidRDefault="00F869F9">
      <w:pPr>
        <w:pStyle w:val="1"/>
        <w:spacing w:before="240" w:after="240"/>
        <w:rPr>
          <w:rFonts w:ascii="黑体" w:hAnsi="黑体"/>
        </w:rPr>
      </w:pPr>
      <w:bookmarkStart w:id="1" w:name="_Toc188781191"/>
      <w:r>
        <w:rPr>
          <w:rFonts w:ascii="黑体" w:hAnsi="黑体"/>
        </w:rPr>
        <w:lastRenderedPageBreak/>
        <w:t>第二章</w:t>
      </w:r>
      <w:r>
        <w:rPr>
          <w:rFonts w:ascii="黑体" w:hAnsi="黑体" w:hint="eastAsia"/>
        </w:rPr>
        <w:t xml:space="preserve">  竞争性磋商须知</w:t>
      </w:r>
      <w:bookmarkEnd w:id="1"/>
    </w:p>
    <w:p w14:paraId="528E5AA9" w14:textId="77777777" w:rsidR="00FD2D34" w:rsidRDefault="00F869F9">
      <w:pPr>
        <w:pStyle w:val="2"/>
        <w:spacing w:before="240" w:after="240"/>
        <w:rPr>
          <w:kern w:val="0"/>
        </w:rPr>
      </w:pPr>
      <w:bookmarkStart w:id="2" w:name="_Toc188781192"/>
      <w:r>
        <w:rPr>
          <w:kern w:val="0"/>
        </w:rPr>
        <w:t>第</w:t>
      </w:r>
      <w:r>
        <w:rPr>
          <w:kern w:val="0"/>
        </w:rPr>
        <w:t>1</w:t>
      </w:r>
      <w:r>
        <w:rPr>
          <w:kern w:val="0"/>
        </w:rPr>
        <w:t>节</w:t>
      </w:r>
      <w:r>
        <w:rPr>
          <w:rFonts w:hint="eastAsia"/>
          <w:kern w:val="0"/>
        </w:rPr>
        <w:t xml:space="preserve">  </w:t>
      </w:r>
      <w:r>
        <w:rPr>
          <w:kern w:val="0"/>
        </w:rPr>
        <w:t>竞争性磋商须知前附表</w:t>
      </w:r>
      <w:bookmarkEnd w:id="2"/>
    </w:p>
    <w:p w14:paraId="3C0F1C77" w14:textId="77777777" w:rsidR="00FD2D34" w:rsidRDefault="00F869F9">
      <w:pPr>
        <w:spacing w:line="360" w:lineRule="auto"/>
        <w:ind w:firstLineChars="200" w:firstLine="480"/>
        <w:jc w:val="left"/>
        <w:rPr>
          <w:rFonts w:ascii="宋体" w:hAnsi="宋体" w:cs="宋体"/>
          <w:kern w:val="0"/>
          <w:sz w:val="24"/>
        </w:rPr>
      </w:pPr>
      <w:r>
        <w:rPr>
          <w:rFonts w:ascii="宋体" w:hAnsi="宋体" w:cs="宋体"/>
          <w:kern w:val="0"/>
          <w:sz w:val="24"/>
        </w:rPr>
        <w:t>竞争性磋商须知前附表是对竞争性磋商须知的补充和细化，二者如有矛盾，以前附表中的要求和规定为准</w:t>
      </w:r>
      <w:r>
        <w:rPr>
          <w:rFonts w:ascii="宋体" w:hAnsi="宋体" w:cs="宋体" w:hint="eastAsia"/>
          <w:kern w:val="0"/>
          <w:sz w:val="24"/>
        </w:rPr>
        <w:t>。</w:t>
      </w:r>
    </w:p>
    <w:p w14:paraId="1AA45A7A" w14:textId="77777777" w:rsidR="00FD2D34" w:rsidRDefault="00F869F9">
      <w:pPr>
        <w:spacing w:before="55" w:after="55" w:line="360" w:lineRule="auto"/>
        <w:jc w:val="left"/>
        <w:rPr>
          <w:rFonts w:ascii="黑体" w:eastAsia="黑体" w:hAnsi="黑体" w:cs="宋体"/>
          <w:b/>
          <w:kern w:val="0"/>
          <w:sz w:val="28"/>
          <w:szCs w:val="28"/>
        </w:rPr>
      </w:pPr>
      <w:r>
        <w:rPr>
          <w:rFonts w:ascii="黑体" w:eastAsia="黑体" w:hAnsi="黑体" w:cs="宋体" w:hint="eastAsia"/>
          <w:b/>
          <w:kern w:val="0"/>
          <w:sz w:val="28"/>
          <w:szCs w:val="28"/>
        </w:rPr>
        <w:t>表1</w:t>
      </w:r>
    </w:p>
    <w:tbl>
      <w:tblPr>
        <w:tblStyle w:val="14"/>
        <w:tblW w:w="0" w:type="auto"/>
        <w:jc w:val="center"/>
        <w:tblLook w:val="04A0" w:firstRow="1" w:lastRow="0" w:firstColumn="1" w:lastColumn="0" w:noHBand="0" w:noVBand="1"/>
      </w:tblPr>
      <w:tblGrid>
        <w:gridCol w:w="778"/>
        <w:gridCol w:w="1120"/>
        <w:gridCol w:w="7388"/>
      </w:tblGrid>
      <w:tr w:rsidR="00FD2D34" w14:paraId="2E50FFB0" w14:textId="77777777">
        <w:trPr>
          <w:jc w:val="center"/>
        </w:trPr>
        <w:tc>
          <w:tcPr>
            <w:tcW w:w="778" w:type="dxa"/>
            <w:vAlign w:val="center"/>
          </w:tcPr>
          <w:p w14:paraId="307872E2" w14:textId="77777777" w:rsidR="00FD2D34" w:rsidRDefault="00F869F9">
            <w:pPr>
              <w:spacing w:line="360" w:lineRule="auto"/>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b/>
                <w:bCs/>
                <w:kern w:val="0"/>
                <w:sz w:val="24"/>
              </w:rPr>
              <w:t>项号</w:t>
            </w:r>
            <w:proofErr w:type="gramEnd"/>
          </w:p>
        </w:tc>
        <w:tc>
          <w:tcPr>
            <w:tcW w:w="1120" w:type="dxa"/>
            <w:vAlign w:val="center"/>
          </w:tcPr>
          <w:p w14:paraId="1F7FAB5B"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条款号</w:t>
            </w:r>
          </w:p>
        </w:tc>
        <w:tc>
          <w:tcPr>
            <w:tcW w:w="7388" w:type="dxa"/>
            <w:vAlign w:val="center"/>
          </w:tcPr>
          <w:p w14:paraId="114C94B6"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编列内容</w:t>
            </w:r>
          </w:p>
        </w:tc>
      </w:tr>
      <w:tr w:rsidR="00FD2D34" w14:paraId="7DD7A9FA" w14:textId="77777777">
        <w:trPr>
          <w:jc w:val="center"/>
        </w:trPr>
        <w:tc>
          <w:tcPr>
            <w:tcW w:w="778" w:type="dxa"/>
            <w:vAlign w:val="center"/>
          </w:tcPr>
          <w:p w14:paraId="5610A17E"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120" w:type="dxa"/>
            <w:vAlign w:val="center"/>
          </w:tcPr>
          <w:p w14:paraId="3CA28849"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w:t>
            </w:r>
          </w:p>
        </w:tc>
        <w:tc>
          <w:tcPr>
            <w:tcW w:w="7388" w:type="dxa"/>
            <w:vAlign w:val="center"/>
          </w:tcPr>
          <w:p w14:paraId="6A3C9DEA" w14:textId="77777777" w:rsidR="00FD2D34" w:rsidRDefault="00F869F9">
            <w:pPr>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本项目采用以下</w:t>
            </w:r>
            <w:r>
              <w:rPr>
                <w:rFonts w:asciiTheme="minorEastAsia" w:eastAsiaTheme="minorEastAsia" w:hAnsiTheme="minorEastAsia" w:cs="宋体" w:hint="eastAsia"/>
                <w:b/>
                <w:bCs/>
                <w:kern w:val="0"/>
                <w:sz w:val="24"/>
                <w:u w:val="single"/>
              </w:rPr>
              <w:t>第（1）种</w:t>
            </w:r>
            <w:r>
              <w:rPr>
                <w:rFonts w:asciiTheme="minorEastAsia" w:eastAsiaTheme="minorEastAsia" w:hAnsiTheme="minorEastAsia" w:cs="宋体" w:hint="eastAsia"/>
                <w:bCs/>
                <w:kern w:val="0"/>
                <w:sz w:val="24"/>
              </w:rPr>
              <w:t>方式邀请供应商参与磋商采购活动：</w:t>
            </w:r>
          </w:p>
          <w:p w14:paraId="7F8E3787" w14:textId="77777777" w:rsidR="00FD2D34" w:rsidRDefault="00F869F9">
            <w:pPr>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（1）发布公告（任何供应商均可参与）。</w:t>
            </w:r>
          </w:p>
          <w:p w14:paraId="274E2357" w14:textId="77777777" w:rsidR="00FD2D34" w:rsidRDefault="00F869F9">
            <w:pPr>
              <w:spacing w:line="360" w:lineRule="auto"/>
              <w:rPr>
                <w:rFonts w:asciiTheme="minorEastAsia" w:eastAsiaTheme="minorEastAsia" w:hAnsiTheme="minorEastAsia" w:cs="宋体"/>
                <w:b/>
                <w:bCs/>
                <w:kern w:val="0"/>
                <w:sz w:val="24"/>
              </w:rPr>
            </w:pPr>
            <w:r>
              <w:rPr>
                <w:rFonts w:asciiTheme="minorEastAsia" w:eastAsiaTheme="minorEastAsia" w:hAnsiTheme="minorEastAsia" w:cs="宋体" w:hint="eastAsia"/>
                <w:bCs/>
                <w:kern w:val="0"/>
                <w:sz w:val="24"/>
              </w:rPr>
              <w:t>（2）书面推荐（被推荐邀请的供应</w:t>
            </w:r>
            <w:proofErr w:type="gramStart"/>
            <w:r>
              <w:rPr>
                <w:rFonts w:asciiTheme="minorEastAsia" w:eastAsiaTheme="minorEastAsia" w:hAnsiTheme="minorEastAsia" w:cs="宋体" w:hint="eastAsia"/>
                <w:bCs/>
                <w:kern w:val="0"/>
                <w:sz w:val="24"/>
              </w:rPr>
              <w:t>商才能</w:t>
            </w:r>
            <w:proofErr w:type="gramEnd"/>
            <w:r>
              <w:rPr>
                <w:rFonts w:asciiTheme="minorEastAsia" w:eastAsiaTheme="minorEastAsia" w:hAnsiTheme="minorEastAsia" w:cs="宋体" w:hint="eastAsia"/>
                <w:bCs/>
                <w:kern w:val="0"/>
                <w:sz w:val="24"/>
              </w:rPr>
              <w:t>参与）。</w:t>
            </w:r>
          </w:p>
        </w:tc>
      </w:tr>
      <w:tr w:rsidR="00FD2D34" w14:paraId="3E267F8F" w14:textId="77777777">
        <w:trPr>
          <w:jc w:val="center"/>
        </w:trPr>
        <w:tc>
          <w:tcPr>
            <w:tcW w:w="778" w:type="dxa"/>
            <w:vAlign w:val="center"/>
          </w:tcPr>
          <w:p w14:paraId="5C2C7695"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120" w:type="dxa"/>
            <w:vAlign w:val="center"/>
          </w:tcPr>
          <w:p w14:paraId="7DF2980F"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p>
        </w:tc>
        <w:tc>
          <w:tcPr>
            <w:tcW w:w="7388" w:type="dxa"/>
            <w:vAlign w:val="center"/>
          </w:tcPr>
          <w:p w14:paraId="2AE1C292" w14:textId="77777777" w:rsidR="00FD2D34" w:rsidRDefault="00F869F9">
            <w:pPr>
              <w:spacing w:line="360" w:lineRule="auto"/>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本次采购最低供应商数量要求：</w:t>
            </w:r>
          </w:p>
          <w:p w14:paraId="5C76D200" w14:textId="77777777" w:rsidR="00FD2D34" w:rsidRDefault="00F869F9">
            <w:pPr>
              <w:spacing w:line="360" w:lineRule="auto"/>
              <w:rPr>
                <w:rFonts w:asciiTheme="minorEastAsia" w:eastAsiaTheme="minorEastAsia" w:hAnsiTheme="minorEastAsia" w:cs="宋体"/>
                <w:bCs/>
                <w:kern w:val="0"/>
                <w:sz w:val="24"/>
              </w:rPr>
            </w:pPr>
            <w:r>
              <w:rPr>
                <w:rFonts w:ascii="MS Mincho" w:eastAsia="MS Mincho" w:hAnsi="MS Mincho" w:cs="MS Mincho" w:hint="eastAsia"/>
                <w:bCs/>
                <w:kern w:val="0"/>
                <w:sz w:val="24"/>
              </w:rPr>
              <w:t>☑</w:t>
            </w:r>
            <w:r>
              <w:rPr>
                <w:rFonts w:asciiTheme="minorEastAsia" w:eastAsiaTheme="minorEastAsia" w:hAnsiTheme="minorEastAsia" w:cs="宋体" w:hint="eastAsia"/>
                <w:bCs/>
                <w:kern w:val="0"/>
                <w:sz w:val="24"/>
              </w:rPr>
              <w:t>三家。</w:t>
            </w:r>
          </w:p>
          <w:p w14:paraId="56EA40FA" w14:textId="77777777" w:rsidR="00FD2D34" w:rsidRDefault="00F869F9">
            <w:pPr>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□两家。</w:t>
            </w:r>
          </w:p>
          <w:p w14:paraId="7F651663" w14:textId="77777777" w:rsidR="00FD2D34" w:rsidRDefault="00F869F9">
            <w:pPr>
              <w:spacing w:line="360" w:lineRule="auto"/>
              <w:rPr>
                <w:rFonts w:asciiTheme="minorEastAsia" w:eastAsiaTheme="minorEastAsia" w:hAnsiTheme="minorEastAsia" w:cs="宋体"/>
                <w:b/>
                <w:bCs/>
                <w:kern w:val="0"/>
                <w:sz w:val="24"/>
              </w:rPr>
            </w:pPr>
            <w:r>
              <w:rPr>
                <w:rFonts w:asciiTheme="minorEastAsia" w:eastAsiaTheme="minorEastAsia" w:hAnsiTheme="minorEastAsia" w:cs="宋体" w:hint="eastAsia"/>
                <w:bCs/>
                <w:kern w:val="0"/>
                <w:sz w:val="24"/>
              </w:rPr>
              <w:t>注：提交响应文件或经评审后有效的供应商数量不足上述要求的，则本次采购失败。</w:t>
            </w:r>
          </w:p>
        </w:tc>
      </w:tr>
      <w:tr w:rsidR="00FD2D34" w14:paraId="0B88CF90" w14:textId="77777777">
        <w:trPr>
          <w:jc w:val="center"/>
        </w:trPr>
        <w:tc>
          <w:tcPr>
            <w:tcW w:w="778" w:type="dxa"/>
            <w:vAlign w:val="center"/>
          </w:tcPr>
          <w:p w14:paraId="0288450B"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120" w:type="dxa"/>
            <w:vAlign w:val="center"/>
          </w:tcPr>
          <w:p w14:paraId="61B1CC96"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6.3</w:t>
            </w:r>
          </w:p>
        </w:tc>
        <w:tc>
          <w:tcPr>
            <w:tcW w:w="7388" w:type="dxa"/>
            <w:vAlign w:val="center"/>
          </w:tcPr>
          <w:p w14:paraId="405CCB70"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b/>
                <w:bCs/>
                <w:kern w:val="0"/>
                <w:sz w:val="24"/>
              </w:rPr>
              <w:t>是否组织现场考察或</w:t>
            </w:r>
            <w:proofErr w:type="gramStart"/>
            <w:r>
              <w:rPr>
                <w:rFonts w:asciiTheme="minorEastAsia" w:eastAsiaTheme="minorEastAsia" w:hAnsiTheme="minorEastAsia" w:cs="宋体"/>
                <w:b/>
                <w:bCs/>
                <w:kern w:val="0"/>
                <w:sz w:val="24"/>
              </w:rPr>
              <w:t>召开磋商</w:t>
            </w:r>
            <w:proofErr w:type="gramEnd"/>
            <w:r>
              <w:rPr>
                <w:rFonts w:asciiTheme="minorEastAsia" w:eastAsiaTheme="minorEastAsia" w:hAnsiTheme="minorEastAsia" w:cs="宋体"/>
                <w:b/>
                <w:bCs/>
                <w:kern w:val="0"/>
                <w:sz w:val="24"/>
              </w:rPr>
              <w:t>前答疑会：</w:t>
            </w:r>
            <w:r>
              <w:rPr>
                <w:rFonts w:asciiTheme="minorEastAsia" w:eastAsiaTheme="minorEastAsia" w:hAnsiTheme="minorEastAsia" w:cs="宋体"/>
                <w:kern w:val="0"/>
                <w:sz w:val="24"/>
              </w:rPr>
              <w:t>否</w:t>
            </w:r>
          </w:p>
        </w:tc>
      </w:tr>
      <w:tr w:rsidR="00FD2D34" w14:paraId="666AAC57" w14:textId="77777777">
        <w:trPr>
          <w:jc w:val="center"/>
        </w:trPr>
        <w:tc>
          <w:tcPr>
            <w:tcW w:w="778" w:type="dxa"/>
            <w:vAlign w:val="center"/>
          </w:tcPr>
          <w:p w14:paraId="73084DC2"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120" w:type="dxa"/>
            <w:vAlign w:val="center"/>
          </w:tcPr>
          <w:p w14:paraId="473E0DB6"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9.1</w:t>
            </w:r>
          </w:p>
        </w:tc>
        <w:tc>
          <w:tcPr>
            <w:tcW w:w="7388" w:type="dxa"/>
            <w:vAlign w:val="center"/>
          </w:tcPr>
          <w:p w14:paraId="24ABC7CD"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b/>
                <w:bCs/>
                <w:kern w:val="0"/>
                <w:sz w:val="24"/>
              </w:rPr>
              <w:t>响应文件有效期：</w:t>
            </w:r>
            <w:r>
              <w:rPr>
                <w:rFonts w:asciiTheme="minorEastAsia" w:eastAsiaTheme="minorEastAsia" w:hAnsiTheme="minorEastAsia" w:cs="宋体"/>
                <w:kern w:val="0"/>
                <w:sz w:val="24"/>
              </w:rPr>
              <w:t>首次响应文件提交截止时间起90个日历日。</w:t>
            </w:r>
          </w:p>
        </w:tc>
      </w:tr>
      <w:tr w:rsidR="00FD2D34" w14:paraId="209D1588" w14:textId="77777777">
        <w:trPr>
          <w:jc w:val="center"/>
        </w:trPr>
        <w:tc>
          <w:tcPr>
            <w:tcW w:w="778" w:type="dxa"/>
            <w:vAlign w:val="center"/>
          </w:tcPr>
          <w:p w14:paraId="4FA5EF36"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120" w:type="dxa"/>
            <w:vAlign w:val="center"/>
          </w:tcPr>
          <w:p w14:paraId="66CE275F"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10.1</w:t>
            </w:r>
          </w:p>
        </w:tc>
        <w:tc>
          <w:tcPr>
            <w:tcW w:w="7388" w:type="dxa"/>
            <w:vAlign w:val="center"/>
          </w:tcPr>
          <w:p w14:paraId="51DCECAC" w14:textId="77777777" w:rsidR="00FD2D34" w:rsidRDefault="00F869F9">
            <w:pPr>
              <w:spacing w:line="360" w:lineRule="auto"/>
              <w:rPr>
                <w:rFonts w:asciiTheme="minorEastAsia" w:eastAsiaTheme="minorEastAsia" w:hAnsiTheme="minorEastAsia" w:cs="宋体"/>
                <w:kern w:val="0"/>
                <w:sz w:val="24"/>
              </w:rPr>
            </w:pPr>
            <w:proofErr w:type="gramStart"/>
            <w:r>
              <w:rPr>
                <w:rFonts w:asciiTheme="minorEastAsia" w:eastAsiaTheme="minorEastAsia" w:hAnsiTheme="minorEastAsia" w:cs="宋体"/>
                <w:b/>
                <w:bCs/>
                <w:kern w:val="0"/>
                <w:sz w:val="24"/>
              </w:rPr>
              <w:t>提交磋商</w:t>
            </w:r>
            <w:proofErr w:type="gramEnd"/>
            <w:r>
              <w:rPr>
                <w:rFonts w:asciiTheme="minorEastAsia" w:eastAsiaTheme="minorEastAsia" w:hAnsiTheme="minorEastAsia" w:cs="宋体"/>
                <w:b/>
                <w:bCs/>
                <w:kern w:val="0"/>
                <w:sz w:val="24"/>
              </w:rPr>
              <w:t>保证金：</w:t>
            </w:r>
          </w:p>
          <w:p w14:paraId="495694F5"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本项目的磋商保证金详见</w:t>
            </w:r>
            <w:r>
              <w:rPr>
                <w:rFonts w:asciiTheme="minorEastAsia" w:eastAsiaTheme="minorEastAsia" w:hAnsiTheme="minorEastAsia" w:cs="宋体" w:hint="eastAsia"/>
                <w:kern w:val="0"/>
                <w:sz w:val="24"/>
              </w:rPr>
              <w:t>第一章</w:t>
            </w:r>
            <w:r>
              <w:rPr>
                <w:rFonts w:asciiTheme="minorEastAsia" w:eastAsiaTheme="minorEastAsia" w:hAnsiTheme="minorEastAsia" w:cs="宋体"/>
                <w:kern w:val="0"/>
                <w:sz w:val="24"/>
              </w:rPr>
              <w:t>，提交方式为</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银行转账</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须于提交响应文件截止时间前到达指定账户，是否到达以银行反馈信息为准</w:t>
            </w:r>
            <w:r>
              <w:rPr>
                <w:rFonts w:asciiTheme="minorEastAsia" w:eastAsiaTheme="minorEastAsia" w:hAnsiTheme="minorEastAsia" w:cs="宋体" w:hint="eastAsia"/>
                <w:kern w:val="0"/>
                <w:sz w:val="24"/>
              </w:rPr>
              <w:t>。</w:t>
            </w:r>
          </w:p>
        </w:tc>
      </w:tr>
      <w:tr w:rsidR="00FD2D34" w14:paraId="3AC636A9" w14:textId="77777777">
        <w:trPr>
          <w:jc w:val="center"/>
        </w:trPr>
        <w:tc>
          <w:tcPr>
            <w:tcW w:w="778" w:type="dxa"/>
            <w:vAlign w:val="center"/>
          </w:tcPr>
          <w:p w14:paraId="5F10973E"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120" w:type="dxa"/>
            <w:vAlign w:val="center"/>
          </w:tcPr>
          <w:p w14:paraId="2CE390A7"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11.1</w:t>
            </w:r>
          </w:p>
        </w:tc>
        <w:tc>
          <w:tcPr>
            <w:tcW w:w="7388" w:type="dxa"/>
            <w:vAlign w:val="center"/>
          </w:tcPr>
          <w:p w14:paraId="484D4FB4"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b/>
                <w:bCs/>
                <w:kern w:val="0"/>
                <w:sz w:val="24"/>
              </w:rPr>
              <w:t>响应文件的份数</w:t>
            </w:r>
          </w:p>
          <w:p w14:paraId="115B59DD"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（1）纸质响应文件</w:t>
            </w:r>
          </w:p>
          <w:p w14:paraId="2A6947A8" w14:textId="0CF75AAB" w:rsidR="00FD2D34" w:rsidRPr="006B7378"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①响应文件正本</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份、副本</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份。</w:t>
            </w:r>
          </w:p>
        </w:tc>
      </w:tr>
      <w:tr w:rsidR="00FD2D34" w14:paraId="576F46B5" w14:textId="77777777">
        <w:trPr>
          <w:jc w:val="center"/>
        </w:trPr>
        <w:tc>
          <w:tcPr>
            <w:tcW w:w="778" w:type="dxa"/>
            <w:vAlign w:val="center"/>
          </w:tcPr>
          <w:p w14:paraId="5DB30551"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120" w:type="dxa"/>
            <w:vAlign w:val="center"/>
          </w:tcPr>
          <w:p w14:paraId="1D950230"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14.4</w:t>
            </w:r>
          </w:p>
        </w:tc>
        <w:tc>
          <w:tcPr>
            <w:tcW w:w="7388" w:type="dxa"/>
            <w:vAlign w:val="center"/>
          </w:tcPr>
          <w:p w14:paraId="0F733064" w14:textId="77777777" w:rsidR="00FD2D34" w:rsidRDefault="00F869F9">
            <w:pPr>
              <w:spacing w:line="360" w:lineRule="auto"/>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磋商过程中可能发生实质性变动的内容：</w:t>
            </w:r>
          </w:p>
          <w:p w14:paraId="0AD3E7D3"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由磋商小组确定。</w:t>
            </w:r>
          </w:p>
        </w:tc>
      </w:tr>
      <w:tr w:rsidR="00FD2D34" w14:paraId="6FC59432" w14:textId="77777777">
        <w:trPr>
          <w:jc w:val="center"/>
        </w:trPr>
        <w:tc>
          <w:tcPr>
            <w:tcW w:w="778" w:type="dxa"/>
            <w:vAlign w:val="center"/>
          </w:tcPr>
          <w:p w14:paraId="18E25EF3"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120" w:type="dxa"/>
            <w:vAlign w:val="center"/>
          </w:tcPr>
          <w:p w14:paraId="72A59324"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14.9</w:t>
            </w:r>
          </w:p>
        </w:tc>
        <w:tc>
          <w:tcPr>
            <w:tcW w:w="7388" w:type="dxa"/>
            <w:vAlign w:val="center"/>
          </w:tcPr>
          <w:p w14:paraId="48998D55"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评审的标准和方法：具体内容详见竞争性磋商须知前附表专项附件“评审的标准和方法”。</w:t>
            </w:r>
          </w:p>
        </w:tc>
      </w:tr>
      <w:tr w:rsidR="00FD2D34" w14:paraId="498B63D0" w14:textId="77777777">
        <w:trPr>
          <w:jc w:val="center"/>
        </w:trPr>
        <w:tc>
          <w:tcPr>
            <w:tcW w:w="778" w:type="dxa"/>
            <w:vAlign w:val="center"/>
          </w:tcPr>
          <w:p w14:paraId="70B4DEFA"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120" w:type="dxa"/>
            <w:vAlign w:val="center"/>
          </w:tcPr>
          <w:p w14:paraId="59643D6F"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7388" w:type="dxa"/>
            <w:vAlign w:val="center"/>
          </w:tcPr>
          <w:p w14:paraId="779EDE2A" w14:textId="77777777" w:rsidR="00FD2D34" w:rsidRDefault="00F869F9">
            <w:pPr>
              <w:spacing w:line="360" w:lineRule="auto"/>
              <w:jc w:val="left"/>
              <w:rPr>
                <w:rFonts w:ascii="宋体" w:hAnsi="宋体" w:cs="宋体"/>
                <w:b/>
                <w:bCs/>
                <w:kern w:val="0"/>
                <w:sz w:val="24"/>
              </w:rPr>
            </w:pPr>
            <w:proofErr w:type="gramStart"/>
            <w:r>
              <w:rPr>
                <w:rFonts w:ascii="宋体" w:hAnsi="宋体" w:cs="宋体"/>
                <w:b/>
                <w:bCs/>
                <w:kern w:val="0"/>
                <w:sz w:val="24"/>
              </w:rPr>
              <w:t>质疑函应采用</w:t>
            </w:r>
            <w:proofErr w:type="gramEnd"/>
            <w:r>
              <w:rPr>
                <w:rFonts w:ascii="宋体" w:hAnsi="宋体" w:cs="宋体"/>
                <w:b/>
                <w:bCs/>
                <w:kern w:val="0"/>
                <w:sz w:val="24"/>
              </w:rPr>
              <w:t>下列方式之一提交：</w:t>
            </w:r>
          </w:p>
          <w:p w14:paraId="762FCCF2" w14:textId="01C55245" w:rsidR="00FD2D34" w:rsidRDefault="00F869F9">
            <w:pPr>
              <w:spacing w:line="360" w:lineRule="auto"/>
              <w:jc w:val="left"/>
              <w:rPr>
                <w:rFonts w:ascii="宋体" w:hAnsi="宋体" w:cs="宋体"/>
                <w:bCs/>
                <w:kern w:val="0"/>
                <w:sz w:val="24"/>
              </w:rPr>
            </w:pPr>
            <w:r>
              <w:rPr>
                <w:rFonts w:ascii="宋体" w:hAnsi="宋体" w:cs="宋体" w:hint="eastAsia"/>
                <w:bCs/>
                <w:kern w:val="0"/>
                <w:sz w:val="24"/>
              </w:rPr>
              <w:t>（1）邮件形式：将质疑函原件扫描发送至邮箱：</w:t>
            </w:r>
            <w:r w:rsidR="00242727" w:rsidRPr="00242727">
              <w:rPr>
                <w:rFonts w:ascii="宋体" w:hAnsi="宋体" w:cs="宋体"/>
                <w:bCs/>
                <w:kern w:val="0"/>
                <w:sz w:val="24"/>
              </w:rPr>
              <w:t>xmsshflzx@126.com</w:t>
            </w:r>
            <w:r w:rsidRPr="00242727">
              <w:rPr>
                <w:rFonts w:ascii="宋体" w:hAnsi="宋体" w:cs="宋体" w:hint="eastAsia"/>
                <w:bCs/>
                <w:kern w:val="0"/>
                <w:sz w:val="24"/>
              </w:rPr>
              <w:t>。</w:t>
            </w:r>
            <w:r>
              <w:rPr>
                <w:rFonts w:ascii="宋体" w:hAnsi="宋体" w:hint="eastAsia"/>
                <w:kern w:val="0"/>
                <w:sz w:val="24"/>
              </w:rPr>
              <w:lastRenderedPageBreak/>
              <w:t>收到质疑函的时间以邮箱显示的收到时间为准。质疑答复过程中需要核对原件的，质疑人应提供原件核查，否则相关资料可能不被认可。</w:t>
            </w:r>
          </w:p>
          <w:p w14:paraId="41389697" w14:textId="0F0F425E" w:rsidR="00FD2D34" w:rsidRPr="00370AE3" w:rsidRDefault="00F869F9">
            <w:pPr>
              <w:spacing w:line="360" w:lineRule="auto"/>
              <w:jc w:val="left"/>
              <w:rPr>
                <w:rFonts w:ascii="宋体" w:hAnsi="宋体" w:cs="宋体"/>
                <w:kern w:val="0"/>
                <w:sz w:val="24"/>
              </w:rPr>
            </w:pPr>
            <w:r>
              <w:rPr>
                <w:rFonts w:ascii="宋体" w:hAnsi="宋体" w:cs="宋体" w:hint="eastAsia"/>
                <w:kern w:val="0"/>
                <w:sz w:val="24"/>
              </w:rPr>
              <w:t>（2）快递形式：</w:t>
            </w:r>
            <w:r w:rsidRPr="00370AE3">
              <w:rPr>
                <w:rFonts w:ascii="宋体" w:hAnsi="宋体" w:cs="宋体" w:hint="eastAsia"/>
                <w:bCs/>
                <w:kern w:val="0"/>
                <w:sz w:val="24"/>
              </w:rPr>
              <w:t>将质疑函原件快递至厦门市</w:t>
            </w:r>
            <w:r w:rsidR="008422EA" w:rsidRPr="00370AE3">
              <w:rPr>
                <w:rFonts w:ascii="宋体" w:hAnsi="宋体" w:cs="宋体" w:hint="eastAsia"/>
                <w:bCs/>
                <w:kern w:val="0"/>
                <w:sz w:val="24"/>
              </w:rPr>
              <w:t>思明区屿后南里238号厦门市社会福利中心</w:t>
            </w:r>
            <w:proofErr w:type="gramStart"/>
            <w:r w:rsidR="008422EA" w:rsidRPr="00370AE3">
              <w:rPr>
                <w:rFonts w:ascii="宋体" w:hAnsi="宋体" w:cs="宋体" w:hint="eastAsia"/>
                <w:bCs/>
                <w:kern w:val="0"/>
                <w:sz w:val="24"/>
              </w:rPr>
              <w:t>敬慈楼</w:t>
            </w:r>
            <w:proofErr w:type="gramEnd"/>
            <w:r w:rsidR="00242727" w:rsidRPr="00370AE3">
              <w:rPr>
                <w:rFonts w:ascii="宋体" w:hAnsi="宋体" w:cs="宋体" w:hint="eastAsia"/>
                <w:bCs/>
                <w:kern w:val="0"/>
                <w:sz w:val="24"/>
              </w:rPr>
              <w:t>1903室</w:t>
            </w:r>
            <w:r w:rsidRPr="00370AE3">
              <w:rPr>
                <w:rFonts w:ascii="宋体" w:hAnsi="宋体" w:cs="宋体" w:hint="eastAsia"/>
                <w:bCs/>
                <w:kern w:val="0"/>
                <w:sz w:val="24"/>
              </w:rPr>
              <w:t>，收件人：</w:t>
            </w:r>
            <w:r w:rsidR="00242727" w:rsidRPr="00370AE3">
              <w:rPr>
                <w:rFonts w:ascii="宋体" w:hAnsi="宋体" w:cs="宋体" w:hint="eastAsia"/>
                <w:bCs/>
                <w:kern w:val="0"/>
                <w:sz w:val="24"/>
              </w:rPr>
              <w:t>陈女士</w:t>
            </w:r>
            <w:r w:rsidRPr="00370AE3">
              <w:rPr>
                <w:rFonts w:ascii="宋体" w:hAnsi="宋体" w:cs="宋体" w:hint="eastAsia"/>
                <w:bCs/>
                <w:kern w:val="0"/>
                <w:sz w:val="24"/>
              </w:rPr>
              <w:t>，电话：0592-</w:t>
            </w:r>
            <w:r w:rsidR="00242727" w:rsidRPr="00370AE3">
              <w:rPr>
                <w:rFonts w:ascii="宋体" w:hAnsi="宋体" w:cs="宋体" w:hint="eastAsia"/>
                <w:bCs/>
                <w:kern w:val="0"/>
                <w:sz w:val="24"/>
              </w:rPr>
              <w:t>5390679</w:t>
            </w:r>
            <w:r w:rsidRPr="00370AE3">
              <w:rPr>
                <w:rFonts w:ascii="宋体" w:hAnsi="宋体" w:cs="宋体" w:hint="eastAsia"/>
                <w:bCs/>
                <w:kern w:val="0"/>
                <w:sz w:val="24"/>
              </w:rPr>
              <w:t>。</w:t>
            </w:r>
            <w:r w:rsidRPr="00370AE3">
              <w:rPr>
                <w:rFonts w:ascii="宋体" w:hAnsi="宋体" w:hint="eastAsia"/>
                <w:kern w:val="0"/>
                <w:sz w:val="24"/>
              </w:rPr>
              <w:t>收到质疑函的时间以快递签收时间为准。</w:t>
            </w:r>
          </w:p>
          <w:p w14:paraId="601DB248" w14:textId="6E5DA1FB" w:rsidR="00FD2D34" w:rsidRDefault="00F869F9" w:rsidP="001F2394">
            <w:pPr>
              <w:spacing w:line="360" w:lineRule="auto"/>
              <w:rPr>
                <w:rFonts w:asciiTheme="minorEastAsia" w:eastAsiaTheme="minorEastAsia" w:hAnsiTheme="minorEastAsia" w:cs="宋体"/>
                <w:kern w:val="0"/>
                <w:sz w:val="24"/>
              </w:rPr>
            </w:pPr>
            <w:r w:rsidRPr="00370AE3">
              <w:rPr>
                <w:rFonts w:ascii="宋体" w:hAnsi="宋体" w:cs="宋体" w:hint="eastAsia"/>
                <w:kern w:val="0"/>
                <w:sz w:val="24"/>
              </w:rPr>
              <w:t>（3）现场送达：</w:t>
            </w:r>
            <w:r w:rsidRPr="00370AE3">
              <w:rPr>
                <w:rFonts w:ascii="宋体" w:hAnsi="宋体" w:cs="宋体" w:hint="eastAsia"/>
                <w:bCs/>
                <w:kern w:val="0"/>
                <w:sz w:val="24"/>
              </w:rPr>
              <w:t>将质疑函原件现场送至</w:t>
            </w:r>
            <w:r w:rsidR="008422EA" w:rsidRPr="00370AE3">
              <w:rPr>
                <w:rFonts w:ascii="宋体" w:hAnsi="宋体" w:cs="宋体" w:hint="eastAsia"/>
                <w:bCs/>
                <w:kern w:val="0"/>
                <w:sz w:val="24"/>
              </w:rPr>
              <w:t>厦门市思明区屿后南里238号厦门市社会福利中心</w:t>
            </w:r>
            <w:proofErr w:type="gramStart"/>
            <w:r w:rsidR="008422EA" w:rsidRPr="00370AE3">
              <w:rPr>
                <w:rFonts w:ascii="宋体" w:hAnsi="宋体" w:cs="宋体" w:hint="eastAsia"/>
                <w:bCs/>
                <w:kern w:val="0"/>
                <w:sz w:val="24"/>
              </w:rPr>
              <w:t>敬慈楼</w:t>
            </w:r>
            <w:proofErr w:type="gramEnd"/>
            <w:r w:rsidR="00242727" w:rsidRPr="00370AE3">
              <w:rPr>
                <w:rFonts w:ascii="宋体" w:hAnsi="宋体" w:cs="宋体" w:hint="eastAsia"/>
                <w:bCs/>
                <w:kern w:val="0"/>
                <w:sz w:val="24"/>
              </w:rPr>
              <w:t>1903室</w:t>
            </w:r>
            <w:r w:rsidRPr="00370AE3">
              <w:rPr>
                <w:rFonts w:ascii="宋体" w:hAnsi="宋体" w:cs="宋体" w:hint="eastAsia"/>
                <w:bCs/>
                <w:kern w:val="0"/>
                <w:sz w:val="24"/>
              </w:rPr>
              <w:t>。</w:t>
            </w:r>
            <w:r w:rsidRPr="00370AE3">
              <w:rPr>
                <w:rFonts w:ascii="宋体" w:hAnsi="宋体" w:hint="eastAsia"/>
                <w:kern w:val="0"/>
                <w:sz w:val="24"/>
              </w:rPr>
              <w:t>收到质疑函的时间以前台签收时间为准。</w:t>
            </w:r>
          </w:p>
        </w:tc>
      </w:tr>
      <w:tr w:rsidR="00FD2D34" w14:paraId="7B1FB029" w14:textId="77777777">
        <w:trPr>
          <w:jc w:val="center"/>
        </w:trPr>
        <w:tc>
          <w:tcPr>
            <w:tcW w:w="778" w:type="dxa"/>
            <w:vAlign w:val="center"/>
          </w:tcPr>
          <w:p w14:paraId="015D0089"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w:t>
            </w:r>
          </w:p>
        </w:tc>
        <w:tc>
          <w:tcPr>
            <w:tcW w:w="1120" w:type="dxa"/>
            <w:vAlign w:val="center"/>
          </w:tcPr>
          <w:p w14:paraId="2FF10A86"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w:t>
            </w:r>
          </w:p>
        </w:tc>
        <w:tc>
          <w:tcPr>
            <w:tcW w:w="7388" w:type="dxa"/>
            <w:vAlign w:val="center"/>
          </w:tcPr>
          <w:p w14:paraId="7916DD27"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b/>
                <w:bCs/>
                <w:kern w:val="0"/>
                <w:sz w:val="24"/>
              </w:rPr>
              <w:t>信息公告指定媒体（以下简称：“指定媒体”）：</w:t>
            </w:r>
          </w:p>
          <w:p w14:paraId="02B391B4"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厦门市民</w:t>
            </w:r>
            <w:proofErr w:type="gramStart"/>
            <w:r>
              <w:rPr>
                <w:rFonts w:asciiTheme="minorEastAsia" w:eastAsiaTheme="minorEastAsia" w:hAnsiTheme="minorEastAsia" w:cs="宋体" w:hint="eastAsia"/>
                <w:kern w:val="0"/>
                <w:sz w:val="24"/>
              </w:rPr>
              <w:t>政局官网</w:t>
            </w:r>
            <w:proofErr w:type="gramEnd"/>
            <w:r>
              <w:rPr>
                <w:rFonts w:asciiTheme="minorEastAsia" w:eastAsiaTheme="minorEastAsia" w:hAnsiTheme="minorEastAsia" w:cs="宋体" w:hint="eastAsia"/>
                <w:kern w:val="0"/>
                <w:sz w:val="24"/>
              </w:rPr>
              <w:t>https://mzj.xm.gov.cn/</w:t>
            </w:r>
            <w:r>
              <w:rPr>
                <w:rFonts w:asciiTheme="minorEastAsia" w:eastAsiaTheme="minorEastAsia" w:hAnsiTheme="minorEastAsia" w:cs="宋体"/>
                <w:kern w:val="0"/>
                <w:sz w:val="24"/>
              </w:rPr>
              <w:t>。</w:t>
            </w:r>
          </w:p>
        </w:tc>
      </w:tr>
      <w:tr w:rsidR="00FD2D34" w14:paraId="486527C3" w14:textId="77777777">
        <w:trPr>
          <w:jc w:val="center"/>
        </w:trPr>
        <w:tc>
          <w:tcPr>
            <w:tcW w:w="778" w:type="dxa"/>
            <w:vAlign w:val="center"/>
          </w:tcPr>
          <w:p w14:paraId="734BCFC0"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120" w:type="dxa"/>
            <w:vAlign w:val="center"/>
          </w:tcPr>
          <w:p w14:paraId="7AB05E84" w14:textId="77777777" w:rsidR="00FD2D34" w:rsidRDefault="00FD2D34">
            <w:pPr>
              <w:spacing w:line="360" w:lineRule="auto"/>
              <w:jc w:val="center"/>
              <w:rPr>
                <w:rFonts w:asciiTheme="minorEastAsia" w:eastAsiaTheme="minorEastAsia" w:hAnsiTheme="minorEastAsia" w:cs="宋体"/>
                <w:kern w:val="0"/>
                <w:sz w:val="24"/>
              </w:rPr>
            </w:pPr>
          </w:p>
        </w:tc>
        <w:tc>
          <w:tcPr>
            <w:tcW w:w="7388" w:type="dxa"/>
            <w:vAlign w:val="center"/>
          </w:tcPr>
          <w:p w14:paraId="198C6F15" w14:textId="77777777" w:rsidR="00FD2D34" w:rsidRDefault="00F869F9">
            <w:pPr>
              <w:spacing w:line="360" w:lineRule="auto"/>
              <w:jc w:val="left"/>
              <w:rPr>
                <w:rFonts w:ascii="宋体" w:hAnsi="宋体" w:cs="宋体"/>
                <w:kern w:val="0"/>
                <w:sz w:val="24"/>
              </w:rPr>
            </w:pPr>
            <w:r>
              <w:rPr>
                <w:rFonts w:ascii="宋体" w:hAnsi="宋体" w:cs="宋体"/>
                <w:b/>
                <w:bCs/>
                <w:kern w:val="0"/>
                <w:sz w:val="24"/>
              </w:rPr>
              <w:t>是否允许</w:t>
            </w:r>
            <w:r>
              <w:rPr>
                <w:rFonts w:ascii="宋体" w:hAnsi="宋体" w:cs="宋体" w:hint="eastAsia"/>
                <w:b/>
                <w:bCs/>
                <w:kern w:val="0"/>
                <w:sz w:val="24"/>
              </w:rPr>
              <w:t>成交供应商</w:t>
            </w:r>
            <w:r>
              <w:rPr>
                <w:rFonts w:ascii="宋体" w:hAnsi="宋体" w:cs="宋体"/>
                <w:b/>
                <w:bCs/>
                <w:kern w:val="0"/>
                <w:sz w:val="24"/>
              </w:rPr>
              <w:t>将本项目的非主体、非关键性工作进行分包：</w:t>
            </w:r>
          </w:p>
          <w:p w14:paraId="699DAC25" w14:textId="77777777" w:rsidR="00FD2D34" w:rsidRDefault="00F869F9">
            <w:pPr>
              <w:spacing w:line="360" w:lineRule="auto"/>
              <w:rPr>
                <w:rFonts w:ascii="宋体" w:hAnsi="宋体" w:cs="宋体"/>
                <w:kern w:val="0"/>
                <w:sz w:val="24"/>
              </w:rPr>
            </w:pPr>
            <w:r>
              <w:rPr>
                <w:rFonts w:ascii="宋体" w:hAnsi="宋体" w:cs="宋体"/>
                <w:kern w:val="0"/>
                <w:sz w:val="24"/>
              </w:rPr>
              <w:t>不允许。</w:t>
            </w:r>
          </w:p>
          <w:p w14:paraId="470A92B9" w14:textId="77777777" w:rsidR="00FD2D34" w:rsidRDefault="00F869F9">
            <w:pPr>
              <w:spacing w:line="360" w:lineRule="auto"/>
              <w:rPr>
                <w:rFonts w:asciiTheme="minorEastAsia" w:eastAsiaTheme="minorEastAsia" w:hAnsiTheme="minorEastAsia" w:cs="宋体"/>
                <w:b/>
                <w:bCs/>
                <w:kern w:val="0"/>
                <w:sz w:val="24"/>
              </w:rPr>
            </w:pPr>
            <w:proofErr w:type="gramStart"/>
            <w:r>
              <w:rPr>
                <w:rFonts w:asciiTheme="minorEastAsia" w:eastAsiaTheme="minorEastAsia" w:hAnsiTheme="minorEastAsia" w:cs="宋体"/>
                <w:kern w:val="0"/>
                <w:sz w:val="24"/>
              </w:rPr>
              <w:t>若允许</w:t>
            </w:r>
            <w:proofErr w:type="gramEnd"/>
            <w:r>
              <w:rPr>
                <w:rFonts w:asciiTheme="minorEastAsia" w:eastAsiaTheme="minorEastAsia" w:hAnsiTheme="minorEastAsia" w:cs="宋体" w:hint="eastAsia"/>
                <w:kern w:val="0"/>
                <w:sz w:val="24"/>
              </w:rPr>
              <w:t>成交供应商</w:t>
            </w:r>
            <w:r>
              <w:rPr>
                <w:rFonts w:asciiTheme="minorEastAsia" w:eastAsiaTheme="minorEastAsia" w:hAnsiTheme="minorEastAsia" w:cs="宋体"/>
                <w:kern w:val="0"/>
                <w:sz w:val="24"/>
              </w:rPr>
              <w:t>将本项目的非主体、非关键性工作进行分包且</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拟在</w:t>
            </w:r>
            <w:r>
              <w:rPr>
                <w:rFonts w:asciiTheme="minorEastAsia" w:eastAsiaTheme="minorEastAsia" w:hAnsiTheme="minorEastAsia" w:cs="宋体" w:hint="eastAsia"/>
                <w:kern w:val="0"/>
                <w:sz w:val="24"/>
              </w:rPr>
              <w:t>成交</w:t>
            </w:r>
            <w:r>
              <w:rPr>
                <w:rFonts w:asciiTheme="minorEastAsia" w:eastAsiaTheme="minorEastAsia" w:hAnsiTheme="minorEastAsia" w:cs="宋体"/>
                <w:kern w:val="0"/>
                <w:sz w:val="24"/>
              </w:rPr>
              <w:t>后进行分包，则</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应在</w:t>
            </w:r>
            <w:r>
              <w:rPr>
                <w:rFonts w:asciiTheme="minorEastAsia" w:eastAsiaTheme="minorEastAsia" w:hAnsiTheme="minorEastAsia" w:cs="宋体" w:hint="eastAsia"/>
                <w:kern w:val="0"/>
                <w:sz w:val="24"/>
              </w:rPr>
              <w:t>响应</w:t>
            </w:r>
            <w:r>
              <w:rPr>
                <w:rFonts w:asciiTheme="minorEastAsia" w:eastAsiaTheme="minorEastAsia" w:hAnsiTheme="minorEastAsia" w:cs="宋体"/>
                <w:kern w:val="0"/>
                <w:sz w:val="24"/>
              </w:rPr>
              <w:t>文件中载明分包承担主体，分包承担主体应具备相应资质条件（若有）且不得再次分包。</w:t>
            </w:r>
          </w:p>
        </w:tc>
      </w:tr>
      <w:tr w:rsidR="00FD2D34" w14:paraId="522E73E8" w14:textId="77777777">
        <w:trPr>
          <w:jc w:val="center"/>
        </w:trPr>
        <w:tc>
          <w:tcPr>
            <w:tcW w:w="778" w:type="dxa"/>
            <w:vAlign w:val="center"/>
          </w:tcPr>
          <w:p w14:paraId="397B1EE4"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120" w:type="dxa"/>
            <w:vAlign w:val="center"/>
          </w:tcPr>
          <w:p w14:paraId="1C483B14"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24.3</w:t>
            </w:r>
          </w:p>
        </w:tc>
        <w:tc>
          <w:tcPr>
            <w:tcW w:w="7388" w:type="dxa"/>
            <w:vAlign w:val="center"/>
          </w:tcPr>
          <w:p w14:paraId="109FC48B" w14:textId="1DB99FC9" w:rsidR="00FD2D34" w:rsidRDefault="00F869F9">
            <w:pPr>
              <w:spacing w:line="360" w:lineRule="auto"/>
              <w:jc w:val="left"/>
              <w:rPr>
                <w:rFonts w:ascii="宋体" w:hAnsi="宋体" w:cs="宋体"/>
                <w:bCs/>
                <w:kern w:val="0"/>
                <w:sz w:val="24"/>
              </w:rPr>
            </w:pPr>
            <w:r w:rsidRPr="00370AE3">
              <w:rPr>
                <w:rFonts w:ascii="宋体" w:hAnsi="宋体" w:cs="宋体" w:hint="eastAsia"/>
                <w:bCs/>
                <w:kern w:val="0"/>
                <w:sz w:val="24"/>
              </w:rPr>
              <w:t>本项目是否专门面向</w:t>
            </w:r>
            <w:r w:rsidR="00C37D94" w:rsidRPr="00370AE3">
              <w:rPr>
                <w:rFonts w:ascii="宋体" w:hAnsi="宋体" w:cs="宋体" w:hint="eastAsia"/>
                <w:bCs/>
                <w:kern w:val="0"/>
                <w:sz w:val="24"/>
              </w:rPr>
              <w:t>小</w:t>
            </w:r>
            <w:proofErr w:type="gramStart"/>
            <w:r w:rsidR="00242727" w:rsidRPr="00370AE3">
              <w:rPr>
                <w:rFonts w:ascii="宋体" w:hAnsi="宋体" w:cs="宋体" w:hint="eastAsia"/>
                <w:bCs/>
                <w:kern w:val="0"/>
                <w:sz w:val="24"/>
              </w:rPr>
              <w:t>微</w:t>
            </w:r>
            <w:r w:rsidRPr="00370AE3">
              <w:rPr>
                <w:rFonts w:ascii="宋体" w:hAnsi="宋体" w:cs="宋体" w:hint="eastAsia"/>
                <w:bCs/>
                <w:kern w:val="0"/>
                <w:sz w:val="24"/>
              </w:rPr>
              <w:t>企业</w:t>
            </w:r>
            <w:proofErr w:type="gramEnd"/>
            <w:r w:rsidRPr="00370AE3">
              <w:rPr>
                <w:rFonts w:ascii="宋体" w:hAnsi="宋体" w:cs="宋体" w:hint="eastAsia"/>
                <w:bCs/>
                <w:kern w:val="0"/>
                <w:sz w:val="24"/>
              </w:rPr>
              <w:t>采购：</w:t>
            </w:r>
            <w:r w:rsidR="008F2B3E" w:rsidRPr="00370AE3">
              <w:rPr>
                <w:rFonts w:ascii="宋体" w:hAnsi="宋体" w:cs="宋体" w:hint="eastAsia"/>
                <w:bCs/>
                <w:kern w:val="0"/>
                <w:sz w:val="24"/>
              </w:rPr>
              <w:t>是</w:t>
            </w:r>
            <w:r w:rsidRPr="00370AE3">
              <w:rPr>
                <w:rFonts w:ascii="宋体" w:hAnsi="宋体" w:cs="宋体" w:hint="eastAsia"/>
                <w:bCs/>
                <w:kern w:val="0"/>
                <w:sz w:val="24"/>
              </w:rPr>
              <w:t>。</w:t>
            </w:r>
          </w:p>
          <w:p w14:paraId="0B594656" w14:textId="77777777" w:rsidR="00FD2D34" w:rsidRDefault="00F869F9">
            <w:pPr>
              <w:spacing w:line="360" w:lineRule="auto"/>
              <w:rPr>
                <w:rFonts w:asciiTheme="minorEastAsia" w:eastAsiaTheme="minorEastAsia" w:hAnsiTheme="minorEastAsia" w:cs="宋体"/>
                <w:b/>
                <w:bCs/>
                <w:kern w:val="0"/>
                <w:sz w:val="24"/>
              </w:rPr>
            </w:pPr>
            <w:r>
              <w:rPr>
                <w:rFonts w:ascii="宋体" w:hAnsi="宋体" w:cs="宋体" w:hint="eastAsia"/>
                <w:bCs/>
                <w:kern w:val="0"/>
                <w:sz w:val="24"/>
              </w:rPr>
              <w:t>（具体要求详见表2）</w:t>
            </w:r>
          </w:p>
        </w:tc>
      </w:tr>
    </w:tbl>
    <w:p w14:paraId="308D9B2E" w14:textId="77777777" w:rsidR="00FD2D34" w:rsidRDefault="00FD2D34">
      <w:pPr>
        <w:sectPr w:rsidR="00FD2D34">
          <w:pgSz w:w="11906" w:h="16838"/>
          <w:pgMar w:top="1418" w:right="1418" w:bottom="1418" w:left="1418" w:header="851" w:footer="992" w:gutter="0"/>
          <w:cols w:space="720"/>
          <w:titlePg/>
          <w:docGrid w:linePitch="312"/>
        </w:sectPr>
      </w:pPr>
    </w:p>
    <w:p w14:paraId="1ADBB313" w14:textId="77777777" w:rsidR="00FD2D34" w:rsidRDefault="00F869F9">
      <w:pPr>
        <w:spacing w:before="55" w:after="55" w:line="360" w:lineRule="auto"/>
        <w:jc w:val="left"/>
        <w:rPr>
          <w:rFonts w:ascii="黑体" w:eastAsia="黑体" w:hAnsi="黑体" w:cs="宋体"/>
          <w:b/>
          <w:kern w:val="0"/>
          <w:sz w:val="28"/>
          <w:szCs w:val="28"/>
        </w:rPr>
      </w:pPr>
      <w:r>
        <w:rPr>
          <w:rFonts w:ascii="黑体" w:eastAsia="黑体" w:hAnsi="黑体" w:cs="宋体"/>
          <w:b/>
          <w:kern w:val="0"/>
          <w:sz w:val="28"/>
          <w:szCs w:val="28"/>
        </w:rPr>
        <w:lastRenderedPageBreak/>
        <w:t>表2</w:t>
      </w:r>
    </w:p>
    <w:p w14:paraId="4D666351" w14:textId="7A7DAB55" w:rsidR="00FD2D34" w:rsidRDefault="00F869F9">
      <w:pPr>
        <w:spacing w:before="55" w:after="55" w:line="360" w:lineRule="auto"/>
        <w:jc w:val="center"/>
        <w:rPr>
          <w:rFonts w:ascii="黑体" w:eastAsia="黑体" w:hAnsi="黑体" w:cs="宋体"/>
          <w:b/>
          <w:kern w:val="0"/>
          <w:sz w:val="32"/>
          <w:szCs w:val="32"/>
        </w:rPr>
      </w:pPr>
      <w:r>
        <w:rPr>
          <w:rFonts w:ascii="黑体" w:eastAsia="黑体" w:hAnsi="黑体" w:cs="宋体" w:hint="eastAsia"/>
          <w:b/>
          <w:kern w:val="0"/>
          <w:sz w:val="32"/>
          <w:szCs w:val="32"/>
        </w:rPr>
        <w:t>促进小</w:t>
      </w:r>
      <w:proofErr w:type="gramStart"/>
      <w:r w:rsidR="00370AE3">
        <w:rPr>
          <w:rFonts w:ascii="黑体" w:eastAsia="黑体" w:hAnsi="黑体" w:cs="宋体" w:hint="eastAsia"/>
          <w:b/>
          <w:kern w:val="0"/>
          <w:sz w:val="32"/>
          <w:szCs w:val="32"/>
        </w:rPr>
        <w:t>微</w:t>
      </w:r>
      <w:r>
        <w:rPr>
          <w:rFonts w:ascii="黑体" w:eastAsia="黑体" w:hAnsi="黑体" w:cs="宋体" w:hint="eastAsia"/>
          <w:b/>
          <w:kern w:val="0"/>
          <w:sz w:val="32"/>
          <w:szCs w:val="32"/>
        </w:rPr>
        <w:t>企业</w:t>
      </w:r>
      <w:proofErr w:type="gramEnd"/>
      <w:r>
        <w:rPr>
          <w:rFonts w:ascii="黑体" w:eastAsia="黑体" w:hAnsi="黑体" w:cs="宋体" w:hint="eastAsia"/>
          <w:b/>
          <w:kern w:val="0"/>
          <w:sz w:val="32"/>
          <w:szCs w:val="32"/>
        </w:rPr>
        <w:t>发展办法</w:t>
      </w:r>
    </w:p>
    <w:p w14:paraId="53999993" w14:textId="77777777" w:rsidR="00FD2D34" w:rsidRDefault="00F869F9">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sz w:val="24"/>
          <w:szCs w:val="28"/>
        </w:rPr>
        <w:t>本项目类别</w:t>
      </w:r>
      <w:r>
        <w:rPr>
          <w:rFonts w:ascii="宋体" w:hAnsi="宋体" w:hint="eastAsia"/>
          <w:sz w:val="24"/>
          <w:szCs w:val="28"/>
        </w:rPr>
        <w:t>：</w:t>
      </w:r>
    </w:p>
    <w:tbl>
      <w:tblPr>
        <w:tblStyle w:val="36"/>
        <w:tblW w:w="0" w:type="auto"/>
        <w:jc w:val="center"/>
        <w:tblLook w:val="04A0" w:firstRow="1" w:lastRow="0" w:firstColumn="1" w:lastColumn="0" w:noHBand="0" w:noVBand="1"/>
      </w:tblPr>
      <w:tblGrid>
        <w:gridCol w:w="1752"/>
        <w:gridCol w:w="1752"/>
        <w:gridCol w:w="1752"/>
        <w:gridCol w:w="1753"/>
      </w:tblGrid>
      <w:tr w:rsidR="00FD2D34" w14:paraId="2FF5F62E" w14:textId="77777777">
        <w:trPr>
          <w:jc w:val="center"/>
        </w:trPr>
        <w:tc>
          <w:tcPr>
            <w:tcW w:w="1752" w:type="dxa"/>
            <w:vAlign w:val="center"/>
          </w:tcPr>
          <w:p w14:paraId="03094C4A" w14:textId="77777777" w:rsidR="00FD2D34" w:rsidRDefault="00F869F9">
            <w:pPr>
              <w:spacing w:line="360" w:lineRule="auto"/>
              <w:jc w:val="center"/>
              <w:rPr>
                <w:rFonts w:ascii="宋体" w:hAnsi="宋体"/>
                <w:sz w:val="24"/>
                <w:szCs w:val="28"/>
              </w:rPr>
            </w:pPr>
            <w:r>
              <w:rPr>
                <w:rFonts w:ascii="宋体" w:hAnsi="宋体"/>
                <w:sz w:val="24"/>
                <w:szCs w:val="28"/>
              </w:rPr>
              <w:t>合同包</w:t>
            </w:r>
          </w:p>
        </w:tc>
        <w:tc>
          <w:tcPr>
            <w:tcW w:w="1752" w:type="dxa"/>
            <w:vAlign w:val="center"/>
          </w:tcPr>
          <w:p w14:paraId="6CCAE584" w14:textId="77777777" w:rsidR="00FD2D34" w:rsidRDefault="00F869F9">
            <w:pPr>
              <w:spacing w:line="360" w:lineRule="auto"/>
              <w:jc w:val="center"/>
              <w:rPr>
                <w:rFonts w:ascii="宋体" w:hAnsi="宋体"/>
                <w:sz w:val="24"/>
                <w:szCs w:val="28"/>
              </w:rPr>
            </w:pPr>
            <w:r>
              <w:rPr>
                <w:rFonts w:ascii="宋体" w:hAnsi="宋体"/>
                <w:sz w:val="24"/>
                <w:szCs w:val="28"/>
              </w:rPr>
              <w:t>货物类</w:t>
            </w:r>
          </w:p>
        </w:tc>
        <w:tc>
          <w:tcPr>
            <w:tcW w:w="1752" w:type="dxa"/>
            <w:vAlign w:val="center"/>
          </w:tcPr>
          <w:p w14:paraId="63E36AFC" w14:textId="77777777" w:rsidR="00FD2D34" w:rsidRDefault="00F869F9">
            <w:pPr>
              <w:spacing w:line="360" w:lineRule="auto"/>
              <w:jc w:val="center"/>
              <w:rPr>
                <w:rFonts w:ascii="宋体" w:hAnsi="宋体"/>
                <w:sz w:val="24"/>
                <w:szCs w:val="28"/>
              </w:rPr>
            </w:pPr>
            <w:r>
              <w:rPr>
                <w:rFonts w:ascii="宋体" w:hAnsi="宋体"/>
                <w:sz w:val="24"/>
                <w:szCs w:val="28"/>
              </w:rPr>
              <w:t>服务类</w:t>
            </w:r>
          </w:p>
        </w:tc>
        <w:tc>
          <w:tcPr>
            <w:tcW w:w="1753" w:type="dxa"/>
            <w:vAlign w:val="center"/>
          </w:tcPr>
          <w:p w14:paraId="46FEE1C2" w14:textId="77777777" w:rsidR="00FD2D34" w:rsidRDefault="00F869F9">
            <w:pPr>
              <w:spacing w:line="360" w:lineRule="auto"/>
              <w:jc w:val="center"/>
              <w:rPr>
                <w:rFonts w:ascii="宋体" w:hAnsi="宋体"/>
                <w:sz w:val="24"/>
                <w:szCs w:val="28"/>
              </w:rPr>
            </w:pPr>
            <w:r>
              <w:rPr>
                <w:rFonts w:ascii="宋体" w:hAnsi="宋体"/>
                <w:sz w:val="24"/>
                <w:szCs w:val="28"/>
              </w:rPr>
              <w:t>工程类</w:t>
            </w:r>
          </w:p>
        </w:tc>
      </w:tr>
      <w:tr w:rsidR="00FD2D34" w14:paraId="7108122F" w14:textId="77777777">
        <w:trPr>
          <w:jc w:val="center"/>
        </w:trPr>
        <w:tc>
          <w:tcPr>
            <w:tcW w:w="1752" w:type="dxa"/>
            <w:vAlign w:val="center"/>
          </w:tcPr>
          <w:p w14:paraId="67D0AEB3" w14:textId="77777777" w:rsidR="00FD2D34" w:rsidRDefault="00F869F9">
            <w:pPr>
              <w:spacing w:line="360" w:lineRule="auto"/>
              <w:jc w:val="center"/>
              <w:rPr>
                <w:rFonts w:ascii="宋体" w:hAnsi="宋体"/>
                <w:sz w:val="24"/>
                <w:szCs w:val="28"/>
              </w:rPr>
            </w:pPr>
            <w:r>
              <w:rPr>
                <w:rFonts w:ascii="宋体" w:hAnsi="宋体" w:hint="eastAsia"/>
                <w:sz w:val="24"/>
                <w:szCs w:val="28"/>
              </w:rPr>
              <w:t>1</w:t>
            </w:r>
          </w:p>
        </w:tc>
        <w:tc>
          <w:tcPr>
            <w:tcW w:w="1752" w:type="dxa"/>
            <w:vAlign w:val="center"/>
          </w:tcPr>
          <w:p w14:paraId="2D29967C" w14:textId="77777777" w:rsidR="00FD2D34" w:rsidRDefault="00F869F9">
            <w:pPr>
              <w:spacing w:line="360" w:lineRule="auto"/>
              <w:jc w:val="center"/>
              <w:rPr>
                <w:rFonts w:ascii="宋体" w:hAnsi="宋体"/>
                <w:sz w:val="24"/>
                <w:szCs w:val="28"/>
              </w:rPr>
            </w:pPr>
            <w:r>
              <w:rPr>
                <w:rFonts w:ascii="宋体" w:hAnsi="宋体"/>
                <w:sz w:val="24"/>
                <w:szCs w:val="28"/>
              </w:rPr>
              <w:t>×</w:t>
            </w:r>
          </w:p>
        </w:tc>
        <w:tc>
          <w:tcPr>
            <w:tcW w:w="1752" w:type="dxa"/>
            <w:vAlign w:val="center"/>
          </w:tcPr>
          <w:p w14:paraId="6218A56C" w14:textId="77777777" w:rsidR="00FD2D34" w:rsidRDefault="00F869F9">
            <w:pPr>
              <w:spacing w:line="360" w:lineRule="auto"/>
              <w:jc w:val="center"/>
              <w:rPr>
                <w:rFonts w:ascii="宋体" w:hAnsi="宋体"/>
                <w:sz w:val="24"/>
                <w:szCs w:val="28"/>
              </w:rPr>
            </w:pPr>
            <w:r>
              <w:rPr>
                <w:rFonts w:ascii="宋体" w:hAnsi="宋体"/>
                <w:sz w:val="24"/>
                <w:szCs w:val="28"/>
              </w:rPr>
              <w:t>√</w:t>
            </w:r>
          </w:p>
        </w:tc>
        <w:tc>
          <w:tcPr>
            <w:tcW w:w="1753" w:type="dxa"/>
            <w:vAlign w:val="center"/>
          </w:tcPr>
          <w:p w14:paraId="6D3904C4" w14:textId="77777777" w:rsidR="00FD2D34" w:rsidRDefault="00F869F9">
            <w:pPr>
              <w:spacing w:line="360" w:lineRule="auto"/>
              <w:jc w:val="center"/>
              <w:rPr>
                <w:rFonts w:ascii="宋体" w:hAnsi="宋体"/>
                <w:sz w:val="24"/>
                <w:szCs w:val="28"/>
              </w:rPr>
            </w:pPr>
            <w:r>
              <w:rPr>
                <w:rFonts w:ascii="宋体" w:hAnsi="宋体"/>
                <w:sz w:val="24"/>
                <w:szCs w:val="28"/>
              </w:rPr>
              <w:t>×</w:t>
            </w:r>
          </w:p>
        </w:tc>
      </w:tr>
    </w:tbl>
    <w:p w14:paraId="3CF349D1" w14:textId="77777777" w:rsidR="00FD2D34" w:rsidRDefault="00F869F9">
      <w:pPr>
        <w:spacing w:line="360" w:lineRule="auto"/>
        <w:ind w:firstLineChars="200" w:firstLine="480"/>
        <w:rPr>
          <w:rFonts w:ascii="宋体" w:hAnsi="宋体"/>
          <w:sz w:val="24"/>
          <w:szCs w:val="28"/>
        </w:rPr>
      </w:pPr>
      <w:r>
        <w:rPr>
          <w:rFonts w:ascii="宋体" w:hAnsi="宋体" w:hint="eastAsia"/>
          <w:sz w:val="24"/>
          <w:szCs w:val="28"/>
        </w:rPr>
        <w:t>2、本项目采购标的所属行业：</w:t>
      </w:r>
    </w:p>
    <w:tbl>
      <w:tblPr>
        <w:tblStyle w:val="36"/>
        <w:tblW w:w="0" w:type="auto"/>
        <w:jc w:val="center"/>
        <w:tblLook w:val="04A0" w:firstRow="1" w:lastRow="0" w:firstColumn="1" w:lastColumn="0" w:noHBand="0" w:noVBand="1"/>
      </w:tblPr>
      <w:tblGrid>
        <w:gridCol w:w="2046"/>
        <w:gridCol w:w="4963"/>
      </w:tblGrid>
      <w:tr w:rsidR="00FD2D34" w14:paraId="47116F49" w14:textId="77777777">
        <w:trPr>
          <w:jc w:val="center"/>
        </w:trPr>
        <w:tc>
          <w:tcPr>
            <w:tcW w:w="2046" w:type="dxa"/>
            <w:vAlign w:val="center"/>
          </w:tcPr>
          <w:p w14:paraId="00E9DE26" w14:textId="77777777" w:rsidR="00FD2D34" w:rsidRDefault="00F869F9">
            <w:pPr>
              <w:spacing w:line="360" w:lineRule="auto"/>
              <w:jc w:val="center"/>
              <w:rPr>
                <w:rFonts w:ascii="宋体" w:hAnsi="宋体"/>
                <w:sz w:val="24"/>
                <w:szCs w:val="28"/>
              </w:rPr>
            </w:pPr>
            <w:r>
              <w:rPr>
                <w:rFonts w:ascii="宋体" w:hAnsi="宋体"/>
                <w:sz w:val="24"/>
                <w:szCs w:val="28"/>
              </w:rPr>
              <w:t>合同包</w:t>
            </w:r>
          </w:p>
        </w:tc>
        <w:tc>
          <w:tcPr>
            <w:tcW w:w="4963" w:type="dxa"/>
            <w:vAlign w:val="center"/>
          </w:tcPr>
          <w:p w14:paraId="5658232E" w14:textId="77777777" w:rsidR="00FD2D34" w:rsidRDefault="00F869F9">
            <w:pPr>
              <w:spacing w:line="360" w:lineRule="auto"/>
              <w:jc w:val="center"/>
              <w:rPr>
                <w:rFonts w:ascii="宋体" w:hAnsi="宋体"/>
                <w:sz w:val="24"/>
                <w:szCs w:val="28"/>
              </w:rPr>
            </w:pPr>
            <w:r>
              <w:rPr>
                <w:rFonts w:ascii="宋体" w:hAnsi="宋体" w:hint="eastAsia"/>
                <w:sz w:val="24"/>
                <w:szCs w:val="28"/>
              </w:rPr>
              <w:t>所属行业</w:t>
            </w:r>
          </w:p>
        </w:tc>
      </w:tr>
      <w:tr w:rsidR="00FD2D34" w14:paraId="7255366F" w14:textId="77777777">
        <w:trPr>
          <w:jc w:val="center"/>
        </w:trPr>
        <w:tc>
          <w:tcPr>
            <w:tcW w:w="2046" w:type="dxa"/>
            <w:vAlign w:val="center"/>
          </w:tcPr>
          <w:p w14:paraId="3A96BA0C" w14:textId="77777777" w:rsidR="00FD2D34" w:rsidRPr="00F869F9" w:rsidRDefault="00F869F9">
            <w:pPr>
              <w:spacing w:line="360" w:lineRule="auto"/>
              <w:jc w:val="center"/>
              <w:rPr>
                <w:rFonts w:ascii="宋体" w:hAnsi="宋体"/>
                <w:sz w:val="24"/>
                <w:szCs w:val="28"/>
                <w:highlight w:val="yellow"/>
              </w:rPr>
            </w:pPr>
            <w:r w:rsidRPr="008F2B3E">
              <w:rPr>
                <w:rFonts w:ascii="宋体" w:hAnsi="宋体" w:hint="eastAsia"/>
                <w:sz w:val="24"/>
                <w:szCs w:val="28"/>
              </w:rPr>
              <w:t>1</w:t>
            </w:r>
          </w:p>
        </w:tc>
        <w:tc>
          <w:tcPr>
            <w:tcW w:w="4963" w:type="dxa"/>
            <w:vAlign w:val="center"/>
          </w:tcPr>
          <w:p w14:paraId="59ACE6BE" w14:textId="7FB90F36" w:rsidR="00FD2D34" w:rsidRPr="00F869F9" w:rsidRDefault="008422EA">
            <w:pPr>
              <w:spacing w:line="360" w:lineRule="auto"/>
              <w:jc w:val="center"/>
              <w:rPr>
                <w:rFonts w:ascii="宋体" w:hAnsi="宋体"/>
                <w:sz w:val="24"/>
                <w:szCs w:val="28"/>
                <w:highlight w:val="yellow"/>
              </w:rPr>
            </w:pPr>
            <w:r>
              <w:rPr>
                <w:rFonts w:ascii="宋体" w:hAnsi="宋体" w:hint="eastAsia"/>
                <w:sz w:val="24"/>
                <w:szCs w:val="28"/>
              </w:rPr>
              <w:t>软件和信息技术服务业</w:t>
            </w:r>
          </w:p>
        </w:tc>
      </w:tr>
    </w:tbl>
    <w:p w14:paraId="11BD9076" w14:textId="77777777" w:rsidR="00FD2D34" w:rsidRDefault="00FD2D34">
      <w:pPr>
        <w:spacing w:line="360" w:lineRule="auto"/>
        <w:ind w:firstLineChars="200" w:firstLine="480"/>
        <w:rPr>
          <w:rFonts w:ascii="宋体" w:hAnsi="宋体"/>
          <w:sz w:val="24"/>
          <w:szCs w:val="28"/>
        </w:rPr>
      </w:pPr>
    </w:p>
    <w:p w14:paraId="50EEC767" w14:textId="77777777" w:rsidR="00FD2D34" w:rsidRDefault="00FD2D34">
      <w:pPr>
        <w:sectPr w:rsidR="00FD2D34">
          <w:pgSz w:w="11906" w:h="16838"/>
          <w:pgMar w:top="1418" w:right="1418" w:bottom="1418" w:left="1418" w:header="851" w:footer="992" w:gutter="0"/>
          <w:cols w:space="720"/>
          <w:titlePg/>
          <w:docGrid w:linePitch="312"/>
        </w:sectPr>
      </w:pPr>
    </w:p>
    <w:p w14:paraId="35796C54" w14:textId="77777777" w:rsidR="00FD2D34" w:rsidRDefault="00F869F9">
      <w:pPr>
        <w:pStyle w:val="3"/>
        <w:rPr>
          <w:rFonts w:ascii="宋体" w:hAnsi="宋体"/>
          <w:kern w:val="0"/>
          <w:sz w:val="24"/>
        </w:rPr>
      </w:pPr>
      <w:bookmarkStart w:id="3" w:name="_Toc188781193"/>
      <w:r>
        <w:rPr>
          <w:kern w:val="0"/>
        </w:rPr>
        <w:lastRenderedPageBreak/>
        <w:t>专项附件：</w:t>
      </w:r>
      <w:r>
        <w:rPr>
          <w:kern w:val="0"/>
          <w:szCs w:val="21"/>
        </w:rPr>
        <w:t>评审的标准和方法</w:t>
      </w:r>
      <w:bookmarkEnd w:id="3"/>
    </w:p>
    <w:p w14:paraId="2E513EA1" w14:textId="77777777" w:rsidR="00FD2D34" w:rsidRDefault="00F869F9">
      <w:pPr>
        <w:pStyle w:val="3"/>
        <w:rPr>
          <w:kern w:val="0"/>
        </w:rPr>
      </w:pPr>
      <w:bookmarkStart w:id="4" w:name="_Toc188781194"/>
      <w:r>
        <w:rPr>
          <w:kern w:val="0"/>
        </w:rPr>
        <w:t>一、磋商小组</w:t>
      </w:r>
      <w:bookmarkEnd w:id="4"/>
    </w:p>
    <w:p w14:paraId="5032281F" w14:textId="3E51A3AE" w:rsidR="008422EA" w:rsidRPr="008422EA" w:rsidRDefault="00F869F9" w:rsidP="008422EA">
      <w:pPr>
        <w:spacing w:line="360" w:lineRule="auto"/>
        <w:ind w:firstLineChars="200" w:firstLine="480"/>
        <w:jc w:val="left"/>
      </w:pPr>
      <w:r>
        <w:rPr>
          <w:rFonts w:asciiTheme="minorEastAsia" w:eastAsiaTheme="minorEastAsia" w:hAnsiTheme="minorEastAsia" w:cs="宋体"/>
          <w:kern w:val="0"/>
          <w:sz w:val="24"/>
        </w:rPr>
        <w:t>1.1采购人根据项目的特点依法组建磋商小组。</w:t>
      </w:r>
      <w:r w:rsidR="008422EA" w:rsidRPr="008F2B3E">
        <w:rPr>
          <w:rFonts w:asciiTheme="minorEastAsia" w:eastAsiaTheme="minorEastAsia" w:hAnsiTheme="minorEastAsia" w:cs="宋体"/>
          <w:kern w:val="0"/>
          <w:sz w:val="24"/>
        </w:rPr>
        <w:t>磋商小组由采购人</w:t>
      </w:r>
      <w:r w:rsidR="008422EA" w:rsidRPr="008F2B3E">
        <w:rPr>
          <w:rFonts w:asciiTheme="minorEastAsia" w:eastAsiaTheme="minorEastAsia" w:hAnsiTheme="minorEastAsia" w:cs="宋体" w:hint="eastAsia"/>
          <w:kern w:val="0"/>
          <w:sz w:val="24"/>
        </w:rPr>
        <w:t>组织单位采购小组成员等</w:t>
      </w:r>
      <w:r w:rsidR="008422EA" w:rsidRPr="008F2B3E">
        <w:rPr>
          <w:rFonts w:asciiTheme="minorEastAsia" w:eastAsiaTheme="minorEastAsia" w:hAnsiTheme="minorEastAsia" w:cs="宋体"/>
          <w:kern w:val="0"/>
          <w:sz w:val="24"/>
        </w:rPr>
        <w:t>（以下简称“评委”）组成。</w:t>
      </w:r>
    </w:p>
    <w:p w14:paraId="658C53B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磋商小组负责具体磋商和评审事务，并按照下列原则依法独立履行有关职责：</w:t>
      </w:r>
    </w:p>
    <w:p w14:paraId="11EEBC1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.1评审应保护国家利益、社会公共利益和各方当事人合法权益，提高采购效益，保证项目质量。</w:t>
      </w:r>
    </w:p>
    <w:p w14:paraId="7809FAE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.2评审应遵循公平、公正、科学、严谨和择优原则。</w:t>
      </w:r>
    </w:p>
    <w:p w14:paraId="7D2F4E1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.3评审的依据是磋商文件和响应文件，磋商文件中没有规定的评审标准不得作为评审依据。</w:t>
      </w:r>
    </w:p>
    <w:p w14:paraId="1FD3056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.4磋商小组应按照磋商文件规定推荐成交候选供应商或根据采购人的授权确定成交供应商。</w:t>
      </w:r>
    </w:p>
    <w:p w14:paraId="2984D24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.5评审应遵守下列评审纪律：</w:t>
      </w:r>
    </w:p>
    <w:p w14:paraId="1423E21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w:t>
      </w:r>
      <w:r>
        <w:rPr>
          <w:rFonts w:asciiTheme="minorEastAsia" w:eastAsiaTheme="minorEastAsia" w:hAnsiTheme="minorEastAsia" w:cs="宋体"/>
          <w:kern w:val="0"/>
          <w:sz w:val="24"/>
        </w:rPr>
        <w:t>评审情况不得私自外泄，有关信息由采购人或其委托的代理机构统一对外发布。</w:t>
      </w:r>
    </w:p>
    <w:p w14:paraId="73C5E1C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②</w:t>
      </w:r>
      <w:r>
        <w:rPr>
          <w:rFonts w:asciiTheme="minorEastAsia" w:eastAsiaTheme="minorEastAsia" w:hAnsiTheme="minorEastAsia" w:cs="宋体"/>
          <w:kern w:val="0"/>
          <w:sz w:val="24"/>
        </w:rPr>
        <w:t>对采购人或供应商提供的要求保密的资料，不得摘记翻印和外传。</w:t>
      </w:r>
    </w:p>
    <w:p w14:paraId="2DEE71E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③</w:t>
      </w:r>
      <w:r>
        <w:rPr>
          <w:rFonts w:asciiTheme="minorEastAsia" w:eastAsiaTheme="minorEastAsia" w:hAnsiTheme="minorEastAsia" w:cs="宋体"/>
          <w:kern w:val="0"/>
          <w:sz w:val="24"/>
        </w:rPr>
        <w:t>不得收受供应商或有关人员的任何礼物，不得串联鼓动其他人袒护某供应商。若与供应</w:t>
      </w:r>
      <w:proofErr w:type="gramStart"/>
      <w:r>
        <w:rPr>
          <w:rFonts w:asciiTheme="minorEastAsia" w:eastAsiaTheme="minorEastAsia" w:hAnsiTheme="minorEastAsia" w:cs="宋体"/>
          <w:kern w:val="0"/>
          <w:sz w:val="24"/>
        </w:rPr>
        <w:t>商存在</w:t>
      </w:r>
      <w:proofErr w:type="gramEnd"/>
      <w:r>
        <w:rPr>
          <w:rFonts w:asciiTheme="minorEastAsia" w:eastAsiaTheme="minorEastAsia" w:hAnsiTheme="minorEastAsia" w:cs="宋体"/>
          <w:kern w:val="0"/>
          <w:sz w:val="24"/>
        </w:rPr>
        <w:t>利害关系，则应主动声明并回避。</w:t>
      </w:r>
    </w:p>
    <w:p w14:paraId="4167B47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④</w:t>
      </w:r>
      <w:r>
        <w:rPr>
          <w:rFonts w:asciiTheme="minorEastAsia" w:eastAsiaTheme="minorEastAsia" w:hAnsiTheme="minorEastAsia" w:cs="宋体"/>
          <w:kern w:val="0"/>
          <w:sz w:val="24"/>
        </w:rPr>
        <w:t>全体磋商小组成员应按照磋商文件规定进行评审，一切认定事项应查有实据且不得弄虚作假。</w:t>
      </w:r>
    </w:p>
    <w:p w14:paraId="451E25E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⑤</w:t>
      </w:r>
      <w:r>
        <w:rPr>
          <w:rFonts w:asciiTheme="minorEastAsia" w:eastAsiaTheme="minorEastAsia" w:hAnsiTheme="minorEastAsia" w:cs="宋体"/>
          <w:kern w:val="0"/>
          <w:sz w:val="24"/>
        </w:rPr>
        <w:t>评审中应充分发扬民主，推荐成交供应商候选人或根据采购人授权确定成交供应商后要服从评审报告。</w:t>
      </w:r>
      <w:r>
        <w:rPr>
          <w:rFonts w:ascii="宋体" w:hAnsi="宋体" w:cs="宋体"/>
          <w:kern w:val="0"/>
          <w:sz w:val="16"/>
          <w:szCs w:val="16"/>
        </w:rPr>
        <w:t> </w:t>
      </w:r>
    </w:p>
    <w:p w14:paraId="3E21C2EE" w14:textId="77777777" w:rsidR="00FD2D34" w:rsidRDefault="00F869F9">
      <w:pPr>
        <w:pStyle w:val="3"/>
        <w:rPr>
          <w:kern w:val="0"/>
        </w:rPr>
      </w:pPr>
      <w:bookmarkStart w:id="5" w:name="_Toc188781195"/>
      <w:r>
        <w:rPr>
          <w:kern w:val="0"/>
        </w:rPr>
        <w:t>二、磋商程序</w:t>
      </w:r>
      <w:bookmarkEnd w:id="5"/>
    </w:p>
    <w:p w14:paraId="27A9249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2.1磋商程序按照磋商文件第二章第2节“竞争性磋商须知”第14 条“磋商程序以及评审标准和方法”的相关条款规定执行。</w:t>
      </w:r>
    </w:p>
    <w:p w14:paraId="18228CE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2.2磋商文件不能详细列明采购标的</w:t>
      </w:r>
      <w:proofErr w:type="gramStart"/>
      <w:r>
        <w:rPr>
          <w:rFonts w:asciiTheme="minorEastAsia" w:eastAsiaTheme="minorEastAsia" w:hAnsiTheme="minorEastAsia" w:cs="宋体"/>
          <w:kern w:val="0"/>
          <w:sz w:val="24"/>
        </w:rPr>
        <w:t>的</w:t>
      </w:r>
      <w:proofErr w:type="gramEnd"/>
      <w:r>
        <w:rPr>
          <w:rFonts w:asciiTheme="minorEastAsia" w:eastAsiaTheme="minorEastAsia" w:hAnsiTheme="minorEastAsia" w:cs="宋体"/>
          <w:kern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属于允许两家供应商进行竞争性磋商采购情形，则提交最后报价的供应商可以为两家。</w:t>
      </w:r>
    </w:p>
    <w:p w14:paraId="6E526C6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2.3最后报价出现前后不一致的（如大写金额和小写金额不一致、单价金额小数点</w:t>
      </w:r>
      <w:r>
        <w:rPr>
          <w:rFonts w:asciiTheme="minorEastAsia" w:eastAsiaTheme="minorEastAsia" w:hAnsiTheme="minorEastAsia" w:cs="宋体" w:hint="eastAsia"/>
          <w:kern w:val="0"/>
          <w:sz w:val="24"/>
        </w:rPr>
        <w:lastRenderedPageBreak/>
        <w:t>或者百分比有明显错位、总价金额与按单价汇总金额不一致等），磋商小组将要求供应商重新提交最后报价。</w:t>
      </w:r>
    </w:p>
    <w:p w14:paraId="1EF54E9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只有资格审查和实质性响应审查均合格且按规定提交最后报价的合格供应</w:t>
      </w:r>
      <w:proofErr w:type="gramStart"/>
      <w:r>
        <w:rPr>
          <w:rFonts w:asciiTheme="minorEastAsia" w:eastAsiaTheme="minorEastAsia" w:hAnsiTheme="minorEastAsia" w:cs="宋体"/>
          <w:kern w:val="0"/>
          <w:sz w:val="24"/>
        </w:rPr>
        <w:t>商才能</w:t>
      </w:r>
      <w:proofErr w:type="gramEnd"/>
      <w:r>
        <w:rPr>
          <w:rFonts w:asciiTheme="minorEastAsia" w:eastAsiaTheme="minorEastAsia" w:hAnsiTheme="minorEastAsia" w:cs="宋体"/>
          <w:kern w:val="0"/>
          <w:sz w:val="24"/>
        </w:rPr>
        <w:t>参加综合评分。</w:t>
      </w:r>
    </w:p>
    <w:p w14:paraId="73BC15DB" w14:textId="77777777" w:rsidR="00FD2D34" w:rsidRDefault="00F869F9">
      <w:pPr>
        <w:pStyle w:val="3"/>
        <w:rPr>
          <w:kern w:val="0"/>
        </w:rPr>
      </w:pPr>
      <w:bookmarkStart w:id="6" w:name="_Toc188781196"/>
      <w:r>
        <w:rPr>
          <w:kern w:val="0"/>
        </w:rPr>
        <w:t>三、综合评分的标准和方法</w:t>
      </w:r>
      <w:bookmarkEnd w:id="6"/>
    </w:p>
    <w:p w14:paraId="76366A8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3.1磋商小组将采用综合评分法对提交最后报价的合格供应商的响应文件和最后报价进行综合评分。如果磋商项目有多个合同包，则按相应合同</w:t>
      </w:r>
      <w:proofErr w:type="gramStart"/>
      <w:r>
        <w:rPr>
          <w:rFonts w:asciiTheme="minorEastAsia" w:eastAsiaTheme="minorEastAsia" w:hAnsiTheme="minorEastAsia" w:cs="宋体"/>
          <w:kern w:val="0"/>
          <w:sz w:val="24"/>
        </w:rPr>
        <w:t>包分别</w:t>
      </w:r>
      <w:proofErr w:type="gramEnd"/>
      <w:r>
        <w:rPr>
          <w:rFonts w:asciiTheme="minorEastAsia" w:eastAsiaTheme="minorEastAsia" w:hAnsiTheme="minorEastAsia" w:cs="宋体"/>
          <w:kern w:val="0"/>
          <w:sz w:val="24"/>
        </w:rPr>
        <w:t>进行，具体综合评分的标准和方法如下：</w:t>
      </w:r>
    </w:p>
    <w:p w14:paraId="105BAD1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3.3.1磋商小组将对相应合同包提交最后报价的合格供应商从技术、商务及报价部分分别进行评议并评分，并汇总出技术、商务及报价部分的综合得分。</w:t>
      </w:r>
    </w:p>
    <w:p w14:paraId="3098C4E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3.3.2具体评审标准和方法：</w:t>
      </w:r>
    </w:p>
    <w:p w14:paraId="1D0015F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（1）响应文件满足磋商文件全部实质性要求，</w:t>
      </w:r>
      <w:proofErr w:type="gramStart"/>
      <w:r>
        <w:rPr>
          <w:rFonts w:asciiTheme="minorEastAsia" w:eastAsiaTheme="minorEastAsia" w:hAnsiTheme="minorEastAsia" w:cs="宋体"/>
          <w:kern w:val="0"/>
          <w:sz w:val="24"/>
        </w:rPr>
        <w:t>且按照</w:t>
      </w:r>
      <w:proofErr w:type="gramEnd"/>
      <w:r>
        <w:rPr>
          <w:rFonts w:asciiTheme="minorEastAsia" w:eastAsiaTheme="minorEastAsia" w:hAnsiTheme="minorEastAsia" w:cs="宋体"/>
          <w:kern w:val="0"/>
          <w:sz w:val="24"/>
        </w:rPr>
        <w:t>评审因素的量化指标综合评审总得分从高到低顺序推荐3名以上成交候选供应商，其中评审总得分最高的供应商为第一成交候选供应商。</w:t>
      </w:r>
    </w:p>
    <w:p w14:paraId="366E351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（2）每个供应商的评审总得分FA＝F1＋F2＋F3，其中：F1指价格项评审因素得分、F2指技术项评审因素得分、F3指商务项评审因素得分。</w:t>
      </w:r>
    </w:p>
    <w:p w14:paraId="11435BCC" w14:textId="77777777" w:rsidR="00FD2D34" w:rsidRDefault="00F869F9">
      <w:pPr>
        <w:spacing w:line="360" w:lineRule="auto"/>
        <w:ind w:firstLineChars="200" w:firstLine="480"/>
        <w:jc w:val="left"/>
        <w:rPr>
          <w:rFonts w:ascii="宋体" w:hAnsi="宋体" w:cs="宋体"/>
          <w:kern w:val="0"/>
          <w:sz w:val="24"/>
        </w:rPr>
      </w:pPr>
      <w:r>
        <w:rPr>
          <w:rFonts w:ascii="宋体" w:hAnsi="宋体" w:cs="宋体" w:hint="eastAsia"/>
          <w:kern w:val="0"/>
          <w:sz w:val="24"/>
        </w:rPr>
        <w:t>（3）各项评审因素的设置如下：</w:t>
      </w:r>
    </w:p>
    <w:p w14:paraId="77A2D066" w14:textId="77777777" w:rsidR="00FD2D34" w:rsidRDefault="00F869F9">
      <w:pPr>
        <w:spacing w:line="360" w:lineRule="auto"/>
        <w:ind w:firstLineChars="200" w:firstLine="482"/>
        <w:jc w:val="left"/>
        <w:rPr>
          <w:rFonts w:ascii="宋体" w:hAnsi="宋体" w:cs="宋体"/>
          <w:b/>
          <w:kern w:val="0"/>
          <w:sz w:val="24"/>
        </w:rPr>
      </w:pPr>
      <w:r>
        <w:rPr>
          <w:rFonts w:ascii="宋体" w:hAnsi="宋体" w:cs="宋体" w:hint="eastAsia"/>
          <w:b/>
          <w:kern w:val="0"/>
          <w:sz w:val="24"/>
        </w:rPr>
        <w:t>包1</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7171"/>
        <w:gridCol w:w="987"/>
      </w:tblGrid>
      <w:tr w:rsidR="008422EA" w14:paraId="6068F110" w14:textId="77777777" w:rsidTr="008422EA">
        <w:trPr>
          <w:cantSplit/>
          <w:trHeight w:val="373"/>
          <w:jc w:val="center"/>
        </w:trPr>
        <w:tc>
          <w:tcPr>
            <w:tcW w:w="529" w:type="pct"/>
            <w:vAlign w:val="center"/>
          </w:tcPr>
          <w:p w14:paraId="01FD9449" w14:textId="77777777" w:rsidR="008422EA" w:rsidRDefault="008422EA" w:rsidP="008422EA">
            <w:pPr>
              <w:spacing w:line="360" w:lineRule="auto"/>
              <w:jc w:val="center"/>
              <w:rPr>
                <w:rFonts w:ascii="仿宋" w:eastAsia="仿宋" w:hAnsi="仿宋" w:cs="宋体"/>
                <w:b/>
                <w:sz w:val="24"/>
              </w:rPr>
            </w:pPr>
            <w:r>
              <w:rPr>
                <w:rFonts w:ascii="仿宋" w:eastAsia="仿宋" w:hAnsi="仿宋" w:cs="宋体" w:hint="eastAsia"/>
                <w:b/>
                <w:kern w:val="0"/>
                <w:sz w:val="24"/>
              </w:rPr>
              <w:t>序号</w:t>
            </w:r>
          </w:p>
        </w:tc>
        <w:tc>
          <w:tcPr>
            <w:tcW w:w="3930" w:type="pct"/>
            <w:vAlign w:val="center"/>
          </w:tcPr>
          <w:p w14:paraId="782E5423" w14:textId="77777777" w:rsidR="008422EA" w:rsidRDefault="008422EA" w:rsidP="008422EA">
            <w:pPr>
              <w:spacing w:line="360" w:lineRule="auto"/>
              <w:jc w:val="center"/>
              <w:rPr>
                <w:rFonts w:ascii="仿宋" w:eastAsia="仿宋" w:hAnsi="仿宋" w:cs="宋体"/>
                <w:b/>
                <w:sz w:val="24"/>
              </w:rPr>
            </w:pPr>
            <w:r>
              <w:rPr>
                <w:rFonts w:ascii="仿宋" w:eastAsia="仿宋" w:hAnsi="仿宋" w:cs="宋体" w:hint="eastAsia"/>
                <w:b/>
                <w:kern w:val="0"/>
                <w:sz w:val="24"/>
              </w:rPr>
              <w:t>评标方法描述</w:t>
            </w:r>
          </w:p>
        </w:tc>
        <w:tc>
          <w:tcPr>
            <w:tcW w:w="540" w:type="pct"/>
            <w:vAlign w:val="center"/>
          </w:tcPr>
          <w:p w14:paraId="245EB596" w14:textId="77777777" w:rsidR="008422EA" w:rsidRDefault="008422EA" w:rsidP="008422EA">
            <w:pPr>
              <w:spacing w:line="360" w:lineRule="auto"/>
              <w:jc w:val="center"/>
              <w:rPr>
                <w:rFonts w:ascii="仿宋" w:eastAsia="仿宋" w:hAnsi="仿宋" w:cs="宋体"/>
                <w:b/>
                <w:sz w:val="24"/>
              </w:rPr>
            </w:pPr>
            <w:r>
              <w:rPr>
                <w:rFonts w:ascii="仿宋" w:eastAsia="仿宋" w:hAnsi="仿宋" w:cs="宋体" w:hint="eastAsia"/>
                <w:b/>
                <w:kern w:val="0"/>
                <w:sz w:val="24"/>
              </w:rPr>
              <w:t>分值</w:t>
            </w:r>
          </w:p>
        </w:tc>
      </w:tr>
      <w:tr w:rsidR="008422EA" w14:paraId="3360DA88" w14:textId="77777777" w:rsidTr="008422EA">
        <w:trPr>
          <w:cantSplit/>
          <w:trHeight w:val="373"/>
          <w:jc w:val="center"/>
        </w:trPr>
        <w:tc>
          <w:tcPr>
            <w:tcW w:w="5000" w:type="pct"/>
            <w:gridSpan w:val="3"/>
            <w:vAlign w:val="center"/>
          </w:tcPr>
          <w:p w14:paraId="34F4EE25" w14:textId="77777777" w:rsidR="008422EA" w:rsidRDefault="008422EA" w:rsidP="008422EA">
            <w:pPr>
              <w:spacing w:line="360" w:lineRule="auto"/>
              <w:jc w:val="center"/>
              <w:rPr>
                <w:rFonts w:ascii="仿宋" w:eastAsia="仿宋" w:hAnsi="仿宋" w:cs="宋体"/>
                <w:b/>
                <w:sz w:val="24"/>
              </w:rPr>
            </w:pPr>
            <w:r>
              <w:rPr>
                <w:rFonts w:ascii="仿宋" w:eastAsia="仿宋" w:hAnsi="仿宋" w:cs="宋体" w:hint="eastAsia"/>
                <w:b/>
                <w:kern w:val="0"/>
                <w:sz w:val="24"/>
              </w:rPr>
              <w:t>1、技术因素（满分【70】分）</w:t>
            </w:r>
          </w:p>
        </w:tc>
      </w:tr>
      <w:tr w:rsidR="008422EA" w14:paraId="1558E2CB" w14:textId="77777777" w:rsidTr="008422EA">
        <w:trPr>
          <w:cantSplit/>
          <w:trHeight w:val="305"/>
          <w:jc w:val="center"/>
        </w:trPr>
        <w:tc>
          <w:tcPr>
            <w:tcW w:w="529" w:type="pct"/>
            <w:vAlign w:val="center"/>
          </w:tcPr>
          <w:p w14:paraId="25AC6C20"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1-1</w:t>
            </w:r>
          </w:p>
        </w:tc>
        <w:tc>
          <w:tcPr>
            <w:tcW w:w="3930" w:type="pct"/>
            <w:vAlign w:val="center"/>
          </w:tcPr>
          <w:p w14:paraId="62BCBD7F"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整体服务方案</w:t>
            </w:r>
            <w:r>
              <w:rPr>
                <w:rFonts w:ascii="仿宋" w:eastAsia="仿宋" w:hAnsi="仿宋" w:cs="宋体" w:hint="eastAsia"/>
                <w:kern w:val="0"/>
                <w:sz w:val="24"/>
              </w:rPr>
              <w:t>进行评价，包括但不限于服务细则、服务流程、服务成果，[5-4分]、良[4-3分]、一般[3-2分]、差[2-1分]。</w:t>
            </w:r>
          </w:p>
        </w:tc>
        <w:tc>
          <w:tcPr>
            <w:tcW w:w="540" w:type="pct"/>
            <w:vAlign w:val="center"/>
          </w:tcPr>
          <w:p w14:paraId="7DBEA1FA"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7AACC2ED" w14:textId="77777777" w:rsidTr="008422EA">
        <w:trPr>
          <w:cantSplit/>
          <w:trHeight w:val="65"/>
          <w:jc w:val="center"/>
        </w:trPr>
        <w:tc>
          <w:tcPr>
            <w:tcW w:w="529" w:type="pct"/>
            <w:vAlign w:val="center"/>
          </w:tcPr>
          <w:p w14:paraId="0E0139AD"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1-2</w:t>
            </w:r>
          </w:p>
        </w:tc>
        <w:tc>
          <w:tcPr>
            <w:tcW w:w="3930" w:type="pct"/>
            <w:vAlign w:val="center"/>
          </w:tcPr>
          <w:p w14:paraId="600E509A"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日常运</w:t>
            </w:r>
            <w:proofErr w:type="gramStart"/>
            <w:r>
              <w:rPr>
                <w:rFonts w:ascii="仿宋" w:eastAsia="仿宋" w:hAnsi="仿宋" w:cs="宋体" w:hint="eastAsia"/>
                <w:b/>
                <w:bCs/>
                <w:kern w:val="0"/>
                <w:sz w:val="24"/>
              </w:rPr>
              <w:t>维工作</w:t>
            </w:r>
            <w:proofErr w:type="gramEnd"/>
            <w:r>
              <w:rPr>
                <w:rFonts w:ascii="仿宋" w:eastAsia="仿宋" w:hAnsi="仿宋" w:cs="宋体" w:hint="eastAsia"/>
                <w:kern w:val="0"/>
                <w:sz w:val="24"/>
              </w:rPr>
              <w:t>的详尽情况进行评价，包括但不限于巡检工作、重点日期保障服务、运维文档服务，[5-4分]、良[4-3分]、一般[3-2分]、差[2-1分]。</w:t>
            </w:r>
          </w:p>
        </w:tc>
        <w:tc>
          <w:tcPr>
            <w:tcW w:w="540" w:type="pct"/>
            <w:vAlign w:val="center"/>
          </w:tcPr>
          <w:p w14:paraId="20370AF9"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4ED6ED83" w14:textId="77777777" w:rsidTr="008422EA">
        <w:trPr>
          <w:cantSplit/>
          <w:trHeight w:val="65"/>
          <w:jc w:val="center"/>
        </w:trPr>
        <w:tc>
          <w:tcPr>
            <w:tcW w:w="529" w:type="pct"/>
            <w:shd w:val="clear" w:color="auto" w:fill="auto"/>
            <w:vAlign w:val="center"/>
          </w:tcPr>
          <w:p w14:paraId="50BF0172"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1-3</w:t>
            </w:r>
          </w:p>
        </w:tc>
        <w:tc>
          <w:tcPr>
            <w:tcW w:w="3930" w:type="pct"/>
            <w:shd w:val="clear" w:color="auto" w:fill="auto"/>
          </w:tcPr>
          <w:p w14:paraId="4AA75C4A"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项目运</w:t>
            </w:r>
            <w:proofErr w:type="gramStart"/>
            <w:r>
              <w:rPr>
                <w:rFonts w:ascii="仿宋" w:eastAsia="仿宋" w:hAnsi="仿宋" w:cs="宋体" w:hint="eastAsia"/>
                <w:b/>
                <w:bCs/>
                <w:kern w:val="0"/>
                <w:sz w:val="24"/>
              </w:rPr>
              <w:t>维管理</w:t>
            </w:r>
            <w:proofErr w:type="gramEnd"/>
            <w:r>
              <w:rPr>
                <w:rFonts w:ascii="仿宋" w:eastAsia="仿宋" w:hAnsi="仿宋" w:cs="宋体" w:hint="eastAsia"/>
                <w:b/>
                <w:bCs/>
                <w:kern w:val="0"/>
                <w:sz w:val="24"/>
              </w:rPr>
              <w:t>制度</w:t>
            </w:r>
            <w:r>
              <w:rPr>
                <w:rFonts w:ascii="仿宋" w:eastAsia="仿宋" w:hAnsi="仿宋" w:cs="宋体" w:hint="eastAsia"/>
                <w:kern w:val="0"/>
                <w:sz w:val="24"/>
              </w:rPr>
              <w:t>方案进行评价。包括但不限于人员管理制度、系统管理制度，安全管理制度，[5-4分]、良[4-3分]、一般[3-2分]、差[2-1分]。</w:t>
            </w:r>
          </w:p>
        </w:tc>
        <w:tc>
          <w:tcPr>
            <w:tcW w:w="540" w:type="pct"/>
            <w:shd w:val="clear" w:color="auto" w:fill="auto"/>
            <w:vAlign w:val="center"/>
          </w:tcPr>
          <w:p w14:paraId="118C4F9D"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313BEBA6" w14:textId="77777777" w:rsidTr="008422EA">
        <w:trPr>
          <w:cantSplit/>
          <w:trHeight w:val="65"/>
          <w:jc w:val="center"/>
        </w:trPr>
        <w:tc>
          <w:tcPr>
            <w:tcW w:w="529" w:type="pct"/>
            <w:shd w:val="clear" w:color="auto" w:fill="auto"/>
            <w:vAlign w:val="center"/>
          </w:tcPr>
          <w:p w14:paraId="26628C43"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lastRenderedPageBreak/>
              <w:t>1-4</w:t>
            </w:r>
          </w:p>
        </w:tc>
        <w:tc>
          <w:tcPr>
            <w:tcW w:w="3930" w:type="pct"/>
            <w:shd w:val="clear" w:color="auto" w:fill="auto"/>
          </w:tcPr>
          <w:p w14:paraId="2DABBFBB"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应急响应解决方案</w:t>
            </w:r>
            <w:r>
              <w:rPr>
                <w:rFonts w:ascii="仿宋" w:eastAsia="仿宋" w:hAnsi="仿宋" w:cs="宋体" w:hint="eastAsia"/>
                <w:kern w:val="0"/>
                <w:sz w:val="24"/>
              </w:rPr>
              <w:t>进行评价。包括但不限于运维团队组织、应急流程、应急措施等内容</w:t>
            </w:r>
            <w:r>
              <w:rPr>
                <w:rFonts w:ascii="仿宋" w:eastAsia="仿宋" w:hAnsi="仿宋" w:cs="宋体"/>
                <w:kern w:val="0"/>
                <w:sz w:val="24"/>
              </w:rPr>
              <w:t>，</w:t>
            </w:r>
            <w:r>
              <w:rPr>
                <w:rFonts w:ascii="仿宋" w:eastAsia="仿宋" w:hAnsi="仿宋" w:cs="宋体" w:hint="eastAsia"/>
                <w:kern w:val="0"/>
                <w:sz w:val="24"/>
              </w:rPr>
              <w:t>[5-4分]、良[4-3分]、一般[3-2分]、差[2-1分]。</w:t>
            </w:r>
          </w:p>
        </w:tc>
        <w:tc>
          <w:tcPr>
            <w:tcW w:w="540" w:type="pct"/>
            <w:shd w:val="clear" w:color="auto" w:fill="auto"/>
            <w:vAlign w:val="center"/>
          </w:tcPr>
          <w:p w14:paraId="30E73729"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4B27ABD0" w14:textId="77777777" w:rsidTr="008422EA">
        <w:trPr>
          <w:cantSplit/>
          <w:trHeight w:val="65"/>
          <w:jc w:val="center"/>
        </w:trPr>
        <w:tc>
          <w:tcPr>
            <w:tcW w:w="529" w:type="pct"/>
            <w:shd w:val="clear" w:color="auto" w:fill="auto"/>
            <w:vAlign w:val="center"/>
          </w:tcPr>
          <w:p w14:paraId="62CC0B48"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1-5</w:t>
            </w:r>
          </w:p>
        </w:tc>
        <w:tc>
          <w:tcPr>
            <w:tcW w:w="3930" w:type="pct"/>
            <w:shd w:val="clear" w:color="auto" w:fill="auto"/>
            <w:vAlign w:val="center"/>
          </w:tcPr>
          <w:p w14:paraId="48D9AA0A"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故障管理方案</w:t>
            </w:r>
            <w:r>
              <w:rPr>
                <w:rFonts w:ascii="仿宋" w:eastAsia="仿宋" w:hAnsi="仿宋" w:cs="宋体" w:hint="eastAsia"/>
                <w:kern w:val="0"/>
                <w:sz w:val="24"/>
              </w:rPr>
              <w:t>进行评价。包括但不限于故障等级制定、响应时间、故障处理流程等内容，[5-4分]、良[4-3分]、一般[3-2分]、差[2-1分]。</w:t>
            </w:r>
          </w:p>
        </w:tc>
        <w:tc>
          <w:tcPr>
            <w:tcW w:w="540" w:type="pct"/>
            <w:shd w:val="clear" w:color="auto" w:fill="auto"/>
            <w:vAlign w:val="center"/>
          </w:tcPr>
          <w:p w14:paraId="615D1626"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319CB1AB" w14:textId="77777777" w:rsidTr="008422EA">
        <w:trPr>
          <w:cantSplit/>
          <w:trHeight w:val="65"/>
          <w:jc w:val="center"/>
        </w:trPr>
        <w:tc>
          <w:tcPr>
            <w:tcW w:w="529" w:type="pct"/>
            <w:shd w:val="clear" w:color="auto" w:fill="auto"/>
            <w:vAlign w:val="center"/>
          </w:tcPr>
          <w:p w14:paraId="4BF715A4"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1-6</w:t>
            </w:r>
          </w:p>
        </w:tc>
        <w:tc>
          <w:tcPr>
            <w:tcW w:w="3930" w:type="pct"/>
            <w:vAlign w:val="center"/>
          </w:tcPr>
          <w:p w14:paraId="61060E91"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信息网络基础设施</w:t>
            </w:r>
            <w:r>
              <w:rPr>
                <w:rFonts w:ascii="仿宋" w:eastAsia="仿宋" w:hAnsi="仿宋" w:cs="宋体" w:hint="eastAsia"/>
                <w:kern w:val="0"/>
                <w:sz w:val="24"/>
              </w:rPr>
              <w:t>的运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的详尽情况进行评价，包括但不限于维护内容、维护流程、维护表单</w:t>
            </w:r>
            <w:r>
              <w:rPr>
                <w:rFonts w:ascii="宋体" w:hAnsi="宋体" w:cs="宋体" w:hint="eastAsia"/>
                <w:kern w:val="0"/>
                <w:szCs w:val="21"/>
                <w:lang w:bidi="ar"/>
              </w:rPr>
              <w:t>，</w:t>
            </w:r>
            <w:r>
              <w:rPr>
                <w:rFonts w:ascii="仿宋" w:eastAsia="仿宋" w:hAnsi="仿宋" w:cs="宋体" w:hint="eastAsia"/>
                <w:kern w:val="0"/>
                <w:sz w:val="24"/>
              </w:rPr>
              <w:t>[5-4分]、良[4-3分]、一般[3-2分]、差[2-1分]。</w:t>
            </w:r>
          </w:p>
        </w:tc>
        <w:tc>
          <w:tcPr>
            <w:tcW w:w="540" w:type="pct"/>
            <w:vAlign w:val="center"/>
          </w:tcPr>
          <w:p w14:paraId="4069B049"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48E1E101" w14:textId="77777777" w:rsidTr="008422EA">
        <w:trPr>
          <w:cantSplit/>
          <w:trHeight w:val="65"/>
          <w:jc w:val="center"/>
        </w:trPr>
        <w:tc>
          <w:tcPr>
            <w:tcW w:w="529" w:type="pct"/>
            <w:shd w:val="clear" w:color="auto" w:fill="auto"/>
            <w:vAlign w:val="center"/>
          </w:tcPr>
          <w:p w14:paraId="6358BC18"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1-7</w:t>
            </w:r>
          </w:p>
        </w:tc>
        <w:tc>
          <w:tcPr>
            <w:tcW w:w="3930" w:type="pct"/>
            <w:vAlign w:val="center"/>
          </w:tcPr>
          <w:p w14:paraId="5E34CFCA"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仿宋" w:hint="eastAsia"/>
                <w:b/>
                <w:bCs/>
                <w:color w:val="000000"/>
                <w:sz w:val="24"/>
                <w:lang w:bidi="ar"/>
              </w:rPr>
              <w:t>办公设备</w:t>
            </w:r>
            <w:r>
              <w:rPr>
                <w:rFonts w:ascii="仿宋" w:eastAsia="仿宋" w:hAnsi="仿宋" w:cs="宋体" w:hint="eastAsia"/>
                <w:kern w:val="0"/>
                <w:sz w:val="24"/>
              </w:rPr>
              <w:t>的运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的详尽情况进行评价，包括但不限于维护内容、维护流程、维护表单</w:t>
            </w:r>
            <w:r>
              <w:rPr>
                <w:rFonts w:ascii="宋体" w:hAnsi="宋体" w:cs="宋体" w:hint="eastAsia"/>
                <w:kern w:val="0"/>
                <w:szCs w:val="21"/>
                <w:lang w:bidi="ar"/>
              </w:rPr>
              <w:t>，</w:t>
            </w:r>
            <w:r>
              <w:rPr>
                <w:rFonts w:ascii="仿宋" w:eastAsia="仿宋" w:hAnsi="仿宋" w:cs="宋体" w:hint="eastAsia"/>
                <w:kern w:val="0"/>
                <w:sz w:val="24"/>
              </w:rPr>
              <w:t>[5-4分]、良[4-3分]、一般[3-2分]、差[2-1分]。</w:t>
            </w:r>
          </w:p>
        </w:tc>
        <w:tc>
          <w:tcPr>
            <w:tcW w:w="540" w:type="pct"/>
            <w:vAlign w:val="center"/>
          </w:tcPr>
          <w:p w14:paraId="2B1467E1"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42BD77BC" w14:textId="77777777" w:rsidTr="008422EA">
        <w:trPr>
          <w:cantSplit/>
          <w:trHeight w:val="65"/>
          <w:jc w:val="center"/>
        </w:trPr>
        <w:tc>
          <w:tcPr>
            <w:tcW w:w="529" w:type="pct"/>
            <w:shd w:val="clear" w:color="auto" w:fill="auto"/>
            <w:vAlign w:val="center"/>
          </w:tcPr>
          <w:p w14:paraId="1C81BB08"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1-8</w:t>
            </w:r>
          </w:p>
        </w:tc>
        <w:tc>
          <w:tcPr>
            <w:tcW w:w="3930" w:type="pct"/>
            <w:vAlign w:val="center"/>
          </w:tcPr>
          <w:p w14:paraId="37F0E950"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仿宋" w:hint="eastAsia"/>
                <w:b/>
                <w:bCs/>
                <w:color w:val="000000"/>
                <w:sz w:val="24"/>
                <w:lang w:bidi="ar"/>
              </w:rPr>
              <w:t>视频监控系统</w:t>
            </w:r>
            <w:r>
              <w:rPr>
                <w:rFonts w:ascii="仿宋" w:eastAsia="仿宋" w:hAnsi="仿宋" w:cs="宋体" w:hint="eastAsia"/>
                <w:kern w:val="0"/>
                <w:sz w:val="24"/>
              </w:rPr>
              <w:t>的运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的详尽情况进行评价，包括但不限于维护内容、维护流程、维护表单</w:t>
            </w:r>
            <w:r>
              <w:rPr>
                <w:rFonts w:ascii="宋体" w:hAnsi="宋体" w:cs="宋体" w:hint="eastAsia"/>
                <w:kern w:val="0"/>
                <w:szCs w:val="21"/>
                <w:lang w:bidi="ar"/>
              </w:rPr>
              <w:t>，</w:t>
            </w:r>
            <w:r>
              <w:rPr>
                <w:rFonts w:ascii="仿宋" w:eastAsia="仿宋" w:hAnsi="仿宋" w:cs="宋体" w:hint="eastAsia"/>
                <w:kern w:val="0"/>
                <w:sz w:val="24"/>
              </w:rPr>
              <w:t>[5-4分]、良[4-3分]、一般[3-2分]、差[2-1分]。</w:t>
            </w:r>
          </w:p>
        </w:tc>
        <w:tc>
          <w:tcPr>
            <w:tcW w:w="540" w:type="pct"/>
            <w:vAlign w:val="center"/>
          </w:tcPr>
          <w:p w14:paraId="30337FE0"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273407C6" w14:textId="77777777" w:rsidTr="008422EA">
        <w:trPr>
          <w:cantSplit/>
          <w:trHeight w:val="65"/>
          <w:jc w:val="center"/>
        </w:trPr>
        <w:tc>
          <w:tcPr>
            <w:tcW w:w="529" w:type="pct"/>
            <w:shd w:val="clear" w:color="auto" w:fill="auto"/>
            <w:vAlign w:val="center"/>
          </w:tcPr>
          <w:p w14:paraId="79A74C72"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1-9</w:t>
            </w:r>
          </w:p>
        </w:tc>
        <w:tc>
          <w:tcPr>
            <w:tcW w:w="3930" w:type="pct"/>
            <w:vAlign w:val="center"/>
          </w:tcPr>
          <w:p w14:paraId="222CB9DC"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仿宋" w:hint="eastAsia"/>
                <w:b/>
                <w:bCs/>
                <w:color w:val="000000"/>
                <w:sz w:val="24"/>
                <w:lang w:bidi="ar"/>
              </w:rPr>
              <w:t>车道</w:t>
            </w:r>
            <w:proofErr w:type="gramStart"/>
            <w:r>
              <w:rPr>
                <w:rFonts w:ascii="仿宋" w:eastAsia="仿宋" w:hAnsi="仿宋" w:cs="仿宋" w:hint="eastAsia"/>
                <w:b/>
                <w:bCs/>
                <w:color w:val="000000"/>
                <w:sz w:val="24"/>
                <w:lang w:bidi="ar"/>
              </w:rPr>
              <w:t>闸</w:t>
            </w:r>
            <w:proofErr w:type="gramEnd"/>
            <w:r>
              <w:rPr>
                <w:rFonts w:ascii="仿宋" w:eastAsia="仿宋" w:hAnsi="仿宋" w:cs="仿宋" w:hint="eastAsia"/>
                <w:b/>
                <w:bCs/>
                <w:color w:val="000000"/>
                <w:sz w:val="24"/>
                <w:lang w:bidi="ar"/>
              </w:rPr>
              <w:t>系统、门禁系统、LED屏幕显示系统</w:t>
            </w:r>
            <w:r>
              <w:rPr>
                <w:rFonts w:ascii="仿宋" w:eastAsia="仿宋" w:hAnsi="仿宋" w:cs="宋体" w:hint="eastAsia"/>
                <w:kern w:val="0"/>
                <w:sz w:val="24"/>
              </w:rPr>
              <w:t>的运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的详尽情况进行评价，包括但不限于维护内容、维护流程、维护表单</w:t>
            </w:r>
            <w:r>
              <w:rPr>
                <w:rFonts w:ascii="宋体" w:hAnsi="宋体" w:cs="宋体" w:hint="eastAsia"/>
                <w:kern w:val="0"/>
                <w:szCs w:val="21"/>
                <w:lang w:bidi="ar"/>
              </w:rPr>
              <w:t>，</w:t>
            </w:r>
            <w:r>
              <w:rPr>
                <w:rFonts w:ascii="仿宋" w:eastAsia="仿宋" w:hAnsi="仿宋" w:cs="宋体" w:hint="eastAsia"/>
                <w:kern w:val="0"/>
                <w:sz w:val="24"/>
              </w:rPr>
              <w:t>[5-4分]、良[4-3分]、一般[3-2分]、差[2-1分]。</w:t>
            </w:r>
          </w:p>
        </w:tc>
        <w:tc>
          <w:tcPr>
            <w:tcW w:w="540" w:type="pct"/>
            <w:vAlign w:val="center"/>
          </w:tcPr>
          <w:p w14:paraId="28E2FDEC"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2CE79493" w14:textId="77777777" w:rsidTr="008422EA">
        <w:trPr>
          <w:cantSplit/>
          <w:trHeight w:val="65"/>
          <w:jc w:val="center"/>
        </w:trPr>
        <w:tc>
          <w:tcPr>
            <w:tcW w:w="529" w:type="pct"/>
            <w:shd w:val="clear" w:color="auto" w:fill="auto"/>
            <w:vAlign w:val="center"/>
          </w:tcPr>
          <w:p w14:paraId="121B03E2"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1-10</w:t>
            </w:r>
          </w:p>
        </w:tc>
        <w:tc>
          <w:tcPr>
            <w:tcW w:w="3930" w:type="pct"/>
            <w:vAlign w:val="center"/>
          </w:tcPr>
          <w:p w14:paraId="3170BD7C"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仿宋" w:hint="eastAsia"/>
                <w:b/>
                <w:bCs/>
                <w:color w:val="000000"/>
                <w:sz w:val="24"/>
                <w:lang w:bidi="ar"/>
              </w:rPr>
              <w:t>呼叫系统、报警系统、电子围栏系统、职业技能鉴定考点（培训室）</w:t>
            </w:r>
            <w:r>
              <w:rPr>
                <w:rFonts w:ascii="仿宋" w:eastAsia="仿宋" w:hAnsi="仿宋" w:cs="宋体" w:hint="eastAsia"/>
                <w:kern w:val="0"/>
                <w:sz w:val="24"/>
              </w:rPr>
              <w:t>的运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的详尽情况进行评价，包括但不限于维护内容、维护流程、维护表单，[5-4分]、良[4-3分]、一般[3-2分]、差[2-1分]。</w:t>
            </w:r>
          </w:p>
        </w:tc>
        <w:tc>
          <w:tcPr>
            <w:tcW w:w="540" w:type="pct"/>
            <w:vAlign w:val="center"/>
          </w:tcPr>
          <w:p w14:paraId="4D22035B"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314D29CB" w14:textId="77777777" w:rsidTr="008422EA">
        <w:trPr>
          <w:cantSplit/>
          <w:trHeight w:val="65"/>
          <w:jc w:val="center"/>
        </w:trPr>
        <w:tc>
          <w:tcPr>
            <w:tcW w:w="529" w:type="pct"/>
            <w:shd w:val="clear" w:color="auto" w:fill="auto"/>
            <w:vAlign w:val="center"/>
          </w:tcPr>
          <w:p w14:paraId="4B3B8F10"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1-11</w:t>
            </w:r>
          </w:p>
        </w:tc>
        <w:tc>
          <w:tcPr>
            <w:tcW w:w="3930" w:type="pct"/>
            <w:vAlign w:val="center"/>
          </w:tcPr>
          <w:p w14:paraId="46EC337A"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仿宋" w:hint="eastAsia"/>
                <w:b/>
                <w:bCs/>
                <w:color w:val="000000"/>
                <w:sz w:val="24"/>
                <w:lang w:bidi="ar"/>
              </w:rPr>
              <w:t>网络和信息安全</w:t>
            </w:r>
            <w:r>
              <w:rPr>
                <w:rFonts w:ascii="仿宋" w:eastAsia="仿宋" w:hAnsi="仿宋" w:cs="宋体" w:hint="eastAsia"/>
                <w:kern w:val="0"/>
                <w:sz w:val="24"/>
              </w:rPr>
              <w:t>的运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的详尽情况进行评价，[5-4分]、良[4-3分]、一般[3-2分]、差[2-1分]。</w:t>
            </w:r>
          </w:p>
        </w:tc>
        <w:tc>
          <w:tcPr>
            <w:tcW w:w="540" w:type="pct"/>
            <w:vAlign w:val="center"/>
          </w:tcPr>
          <w:p w14:paraId="6E7FA0EA"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30B2EC41" w14:textId="77777777" w:rsidTr="008422EA">
        <w:trPr>
          <w:cantSplit/>
          <w:trHeight w:val="65"/>
          <w:jc w:val="center"/>
        </w:trPr>
        <w:tc>
          <w:tcPr>
            <w:tcW w:w="529" w:type="pct"/>
            <w:shd w:val="clear" w:color="auto" w:fill="auto"/>
            <w:vAlign w:val="center"/>
          </w:tcPr>
          <w:p w14:paraId="78492317"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1-12</w:t>
            </w:r>
          </w:p>
        </w:tc>
        <w:tc>
          <w:tcPr>
            <w:tcW w:w="3930" w:type="pct"/>
            <w:shd w:val="clear" w:color="auto" w:fill="auto"/>
            <w:vAlign w:val="center"/>
          </w:tcPr>
          <w:p w14:paraId="28D41B19"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驻点人员</w:t>
            </w:r>
            <w:r>
              <w:rPr>
                <w:rFonts w:ascii="仿宋" w:eastAsia="仿宋" w:hAnsi="仿宋" w:cs="宋体" w:hint="eastAsia"/>
                <w:kern w:val="0"/>
                <w:sz w:val="24"/>
              </w:rPr>
              <w:t>的服务能力等进行评价，具备高级计算机专业证书的得10分。须提供相关证书复印件及近三个月内任意一个月本单位社保缴纳证明材料并加盖投标人公章，否则不得分。</w:t>
            </w:r>
          </w:p>
        </w:tc>
        <w:tc>
          <w:tcPr>
            <w:tcW w:w="540" w:type="pct"/>
            <w:shd w:val="clear" w:color="auto" w:fill="auto"/>
            <w:vAlign w:val="center"/>
          </w:tcPr>
          <w:p w14:paraId="6C205D94"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10</w:t>
            </w:r>
          </w:p>
        </w:tc>
      </w:tr>
      <w:tr w:rsidR="008422EA" w14:paraId="4AF56966" w14:textId="77777777" w:rsidTr="008422EA">
        <w:trPr>
          <w:cantSplit/>
          <w:trHeight w:val="65"/>
          <w:jc w:val="center"/>
        </w:trPr>
        <w:tc>
          <w:tcPr>
            <w:tcW w:w="529" w:type="pct"/>
            <w:shd w:val="clear" w:color="auto" w:fill="auto"/>
            <w:vAlign w:val="center"/>
          </w:tcPr>
          <w:p w14:paraId="5B1E4C42"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lastRenderedPageBreak/>
              <w:t>1-13</w:t>
            </w:r>
          </w:p>
        </w:tc>
        <w:tc>
          <w:tcPr>
            <w:tcW w:w="3930" w:type="pct"/>
            <w:shd w:val="clear" w:color="auto" w:fill="auto"/>
            <w:vAlign w:val="center"/>
          </w:tcPr>
          <w:p w14:paraId="3460673B"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根据供应商提供的</w:t>
            </w:r>
            <w:r>
              <w:rPr>
                <w:rFonts w:ascii="仿宋" w:eastAsia="仿宋" w:hAnsi="仿宋" w:cs="宋体" w:hint="eastAsia"/>
                <w:b/>
                <w:bCs/>
                <w:kern w:val="0"/>
                <w:sz w:val="24"/>
              </w:rPr>
              <w:t>建立备品备件</w:t>
            </w:r>
            <w:proofErr w:type="gramStart"/>
            <w:r>
              <w:rPr>
                <w:rFonts w:ascii="仿宋" w:eastAsia="仿宋" w:hAnsi="仿宋" w:cs="宋体" w:hint="eastAsia"/>
                <w:b/>
                <w:bCs/>
                <w:kern w:val="0"/>
                <w:sz w:val="24"/>
              </w:rPr>
              <w:t>库</w:t>
            </w:r>
            <w:r>
              <w:rPr>
                <w:rFonts w:ascii="仿宋" w:eastAsia="仿宋" w:hAnsi="仿宋" w:cs="宋体" w:hint="eastAsia"/>
                <w:kern w:val="0"/>
                <w:sz w:val="24"/>
              </w:rPr>
              <w:t>方案</w:t>
            </w:r>
            <w:proofErr w:type="gramEnd"/>
            <w:r>
              <w:rPr>
                <w:rFonts w:ascii="仿宋" w:eastAsia="仿宋" w:hAnsi="仿宋" w:cs="宋体" w:hint="eastAsia"/>
                <w:kern w:val="0"/>
                <w:sz w:val="24"/>
              </w:rPr>
              <w:t>的详尽情况进行评价，包括但不限于入库管理、出库管理、日常管理，[5-4分]、良[4-3分]、一般[3-2分]、差[2-1分]。</w:t>
            </w:r>
          </w:p>
        </w:tc>
        <w:tc>
          <w:tcPr>
            <w:tcW w:w="540" w:type="pct"/>
            <w:shd w:val="clear" w:color="auto" w:fill="auto"/>
            <w:vAlign w:val="center"/>
          </w:tcPr>
          <w:p w14:paraId="71650172"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5</w:t>
            </w:r>
          </w:p>
        </w:tc>
      </w:tr>
      <w:tr w:rsidR="008422EA" w14:paraId="04375062" w14:textId="77777777" w:rsidTr="008422EA">
        <w:trPr>
          <w:cantSplit/>
          <w:trHeight w:val="65"/>
          <w:jc w:val="center"/>
        </w:trPr>
        <w:tc>
          <w:tcPr>
            <w:tcW w:w="5000" w:type="pct"/>
            <w:gridSpan w:val="3"/>
            <w:vAlign w:val="center"/>
          </w:tcPr>
          <w:p w14:paraId="43D958FA" w14:textId="77777777" w:rsidR="008422EA" w:rsidRDefault="008422EA" w:rsidP="008422EA">
            <w:pPr>
              <w:spacing w:line="360" w:lineRule="auto"/>
              <w:jc w:val="center"/>
              <w:rPr>
                <w:rFonts w:ascii="仿宋" w:eastAsia="仿宋" w:hAnsi="仿宋" w:cs="宋体"/>
                <w:sz w:val="24"/>
              </w:rPr>
            </w:pPr>
            <w:r>
              <w:rPr>
                <w:rFonts w:ascii="宋体" w:hAnsi="宋体" w:cs="Arial" w:hint="eastAsia"/>
                <w:b/>
                <w:sz w:val="24"/>
              </w:rPr>
              <w:t>2、</w:t>
            </w:r>
            <w:r>
              <w:rPr>
                <w:rFonts w:ascii="宋体" w:hAnsi="宋体" w:hint="eastAsia"/>
                <w:b/>
                <w:sz w:val="24"/>
              </w:rPr>
              <w:t>商务因素（满分【20】</w:t>
            </w:r>
            <w:r>
              <w:rPr>
                <w:rFonts w:ascii="宋体" w:hAnsi="宋体" w:hint="eastAsia"/>
                <w:b/>
                <w:kern w:val="10"/>
                <w:sz w:val="24"/>
              </w:rPr>
              <w:t>分</w:t>
            </w:r>
            <w:r>
              <w:rPr>
                <w:rFonts w:ascii="宋体" w:hAnsi="宋体" w:hint="eastAsia"/>
                <w:b/>
                <w:sz w:val="24"/>
              </w:rPr>
              <w:t>）</w:t>
            </w:r>
          </w:p>
        </w:tc>
      </w:tr>
      <w:tr w:rsidR="008422EA" w14:paraId="3C0946AD" w14:textId="77777777" w:rsidTr="008422EA">
        <w:trPr>
          <w:cantSplit/>
          <w:trHeight w:val="65"/>
          <w:jc w:val="center"/>
        </w:trPr>
        <w:tc>
          <w:tcPr>
            <w:tcW w:w="529" w:type="pct"/>
            <w:vAlign w:val="center"/>
          </w:tcPr>
          <w:p w14:paraId="59135FBF"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2-1</w:t>
            </w:r>
          </w:p>
        </w:tc>
        <w:tc>
          <w:tcPr>
            <w:tcW w:w="3930" w:type="pct"/>
            <w:shd w:val="clear" w:color="auto" w:fill="auto"/>
            <w:vAlign w:val="center"/>
          </w:tcPr>
          <w:p w14:paraId="574CF94D"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供应商具有有效期内</w:t>
            </w:r>
            <w:r>
              <w:rPr>
                <w:rFonts w:ascii="仿宋" w:eastAsia="仿宋" w:hAnsi="仿宋" w:cs="宋体" w:hint="eastAsia"/>
                <w:b/>
                <w:bCs/>
                <w:kern w:val="0"/>
                <w:sz w:val="24"/>
              </w:rPr>
              <w:t>ISO9001质量管理体系认证</w:t>
            </w:r>
            <w:r>
              <w:rPr>
                <w:rFonts w:ascii="仿宋" w:eastAsia="仿宋" w:hAnsi="仿宋" w:cs="宋体" w:hint="eastAsia"/>
                <w:kern w:val="0"/>
                <w:sz w:val="24"/>
              </w:rPr>
              <w:t>并提供证书复印件的得3分，否则不得分。</w:t>
            </w:r>
          </w:p>
        </w:tc>
        <w:tc>
          <w:tcPr>
            <w:tcW w:w="540" w:type="pct"/>
            <w:vAlign w:val="center"/>
          </w:tcPr>
          <w:p w14:paraId="3F04F3C9"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3</w:t>
            </w:r>
          </w:p>
        </w:tc>
      </w:tr>
      <w:tr w:rsidR="008422EA" w14:paraId="413F83F6" w14:textId="77777777" w:rsidTr="008422EA">
        <w:trPr>
          <w:cantSplit/>
          <w:trHeight w:val="65"/>
          <w:jc w:val="center"/>
        </w:trPr>
        <w:tc>
          <w:tcPr>
            <w:tcW w:w="529" w:type="pct"/>
            <w:vAlign w:val="center"/>
          </w:tcPr>
          <w:p w14:paraId="4AE940D3"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2-2</w:t>
            </w:r>
          </w:p>
        </w:tc>
        <w:tc>
          <w:tcPr>
            <w:tcW w:w="3930" w:type="pct"/>
            <w:shd w:val="clear" w:color="auto" w:fill="auto"/>
            <w:vAlign w:val="center"/>
          </w:tcPr>
          <w:p w14:paraId="7168C0A8"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供应商具有有效期内</w:t>
            </w:r>
            <w:r>
              <w:rPr>
                <w:rFonts w:ascii="仿宋" w:eastAsia="仿宋" w:hAnsi="仿宋" w:cs="宋体" w:hint="eastAsia"/>
                <w:b/>
                <w:bCs/>
                <w:kern w:val="0"/>
                <w:sz w:val="24"/>
              </w:rPr>
              <w:t>ISO27001信息安全管理体系认证</w:t>
            </w:r>
            <w:r>
              <w:rPr>
                <w:rFonts w:ascii="仿宋" w:eastAsia="仿宋" w:hAnsi="仿宋" w:cs="宋体" w:hint="eastAsia"/>
                <w:kern w:val="0"/>
                <w:sz w:val="24"/>
              </w:rPr>
              <w:t>并提供证书复印件的得3分，否则不得分。</w:t>
            </w:r>
          </w:p>
        </w:tc>
        <w:tc>
          <w:tcPr>
            <w:tcW w:w="540" w:type="pct"/>
            <w:vAlign w:val="center"/>
          </w:tcPr>
          <w:p w14:paraId="5AB3DD59"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3</w:t>
            </w:r>
          </w:p>
        </w:tc>
      </w:tr>
      <w:tr w:rsidR="008422EA" w14:paraId="04E014C2" w14:textId="77777777" w:rsidTr="008422EA">
        <w:trPr>
          <w:cantSplit/>
          <w:trHeight w:val="65"/>
          <w:jc w:val="center"/>
        </w:trPr>
        <w:tc>
          <w:tcPr>
            <w:tcW w:w="529" w:type="pct"/>
            <w:vAlign w:val="center"/>
          </w:tcPr>
          <w:p w14:paraId="3CB64C09"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2-3</w:t>
            </w:r>
          </w:p>
        </w:tc>
        <w:tc>
          <w:tcPr>
            <w:tcW w:w="3930" w:type="pct"/>
            <w:shd w:val="clear" w:color="auto" w:fill="auto"/>
            <w:vAlign w:val="center"/>
          </w:tcPr>
          <w:p w14:paraId="388FBCAD"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供应商具有在有效期内的</w:t>
            </w:r>
            <w:r>
              <w:rPr>
                <w:rFonts w:ascii="仿宋" w:eastAsia="仿宋" w:hAnsi="仿宋" w:cs="宋体" w:hint="eastAsia"/>
                <w:b/>
                <w:bCs/>
                <w:kern w:val="0"/>
                <w:sz w:val="24"/>
              </w:rPr>
              <w:t>ISO20000信息技术服务管理体系认证</w:t>
            </w:r>
            <w:r>
              <w:rPr>
                <w:rFonts w:ascii="仿宋" w:eastAsia="仿宋" w:hAnsi="仿宋" w:cs="宋体" w:hint="eastAsia"/>
                <w:kern w:val="0"/>
                <w:sz w:val="24"/>
              </w:rPr>
              <w:t>证书并提供证书复印件的得3分，否则不得分。</w:t>
            </w:r>
          </w:p>
        </w:tc>
        <w:tc>
          <w:tcPr>
            <w:tcW w:w="540" w:type="pct"/>
            <w:vAlign w:val="center"/>
          </w:tcPr>
          <w:p w14:paraId="7D4616A8"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3</w:t>
            </w:r>
          </w:p>
        </w:tc>
      </w:tr>
      <w:tr w:rsidR="008422EA" w14:paraId="310CAC30" w14:textId="77777777" w:rsidTr="008422EA">
        <w:trPr>
          <w:cantSplit/>
          <w:trHeight w:val="65"/>
          <w:jc w:val="center"/>
        </w:trPr>
        <w:tc>
          <w:tcPr>
            <w:tcW w:w="529" w:type="pct"/>
            <w:vAlign w:val="center"/>
          </w:tcPr>
          <w:p w14:paraId="23891558"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2-4</w:t>
            </w:r>
          </w:p>
        </w:tc>
        <w:tc>
          <w:tcPr>
            <w:tcW w:w="3930" w:type="pct"/>
            <w:shd w:val="clear" w:color="auto" w:fill="auto"/>
            <w:vAlign w:val="center"/>
          </w:tcPr>
          <w:p w14:paraId="5D0493A7"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供应商具有在有效期内的</w:t>
            </w:r>
            <w:r>
              <w:rPr>
                <w:rFonts w:ascii="仿宋" w:eastAsia="仿宋" w:hAnsi="仿宋" w:cs="宋体" w:hint="eastAsia"/>
                <w:b/>
                <w:bCs/>
                <w:kern w:val="0"/>
                <w:sz w:val="24"/>
              </w:rPr>
              <w:t>ISO45001职业健康安全管理体系认证</w:t>
            </w:r>
            <w:r>
              <w:rPr>
                <w:rFonts w:ascii="仿宋" w:eastAsia="仿宋" w:hAnsi="仿宋" w:cs="宋体" w:hint="eastAsia"/>
                <w:kern w:val="0"/>
                <w:sz w:val="24"/>
              </w:rPr>
              <w:t>证书并提供证书复印件的得3分，否则不得分。</w:t>
            </w:r>
          </w:p>
        </w:tc>
        <w:tc>
          <w:tcPr>
            <w:tcW w:w="540" w:type="pct"/>
            <w:vAlign w:val="center"/>
          </w:tcPr>
          <w:p w14:paraId="13A160D6"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3</w:t>
            </w:r>
          </w:p>
        </w:tc>
      </w:tr>
      <w:tr w:rsidR="008422EA" w14:paraId="2D8EF6BC" w14:textId="77777777" w:rsidTr="008422EA">
        <w:trPr>
          <w:cantSplit/>
          <w:trHeight w:val="65"/>
          <w:jc w:val="center"/>
        </w:trPr>
        <w:tc>
          <w:tcPr>
            <w:tcW w:w="529" w:type="pct"/>
            <w:vAlign w:val="center"/>
          </w:tcPr>
          <w:p w14:paraId="4E367AFD"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2-5</w:t>
            </w:r>
          </w:p>
        </w:tc>
        <w:tc>
          <w:tcPr>
            <w:tcW w:w="3930" w:type="pct"/>
            <w:shd w:val="clear" w:color="auto" w:fill="auto"/>
            <w:vAlign w:val="center"/>
          </w:tcPr>
          <w:p w14:paraId="1B1915AD"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供应商具有在有效期内的</w:t>
            </w:r>
            <w:r>
              <w:rPr>
                <w:rFonts w:ascii="仿宋" w:eastAsia="仿宋" w:hAnsi="仿宋" w:cs="宋体" w:hint="eastAsia"/>
                <w:b/>
                <w:bCs/>
                <w:kern w:val="0"/>
                <w:sz w:val="24"/>
              </w:rPr>
              <w:t>售后服务认证证书（五星级）</w:t>
            </w:r>
            <w:r>
              <w:rPr>
                <w:rFonts w:ascii="仿宋" w:eastAsia="仿宋" w:hAnsi="仿宋" w:cs="宋体" w:hint="eastAsia"/>
                <w:kern w:val="0"/>
                <w:sz w:val="24"/>
              </w:rPr>
              <w:t>并提供证书复印件的得3分，否则不得分。</w:t>
            </w:r>
          </w:p>
        </w:tc>
        <w:tc>
          <w:tcPr>
            <w:tcW w:w="540" w:type="pct"/>
            <w:vAlign w:val="center"/>
          </w:tcPr>
          <w:p w14:paraId="2C61588D"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3</w:t>
            </w:r>
          </w:p>
        </w:tc>
      </w:tr>
      <w:tr w:rsidR="008422EA" w14:paraId="049D67D8" w14:textId="77777777" w:rsidTr="008422EA">
        <w:trPr>
          <w:cantSplit/>
          <w:trHeight w:val="65"/>
          <w:jc w:val="center"/>
        </w:trPr>
        <w:tc>
          <w:tcPr>
            <w:tcW w:w="529" w:type="pct"/>
            <w:vAlign w:val="center"/>
          </w:tcPr>
          <w:p w14:paraId="609C5825"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2-6</w:t>
            </w:r>
          </w:p>
        </w:tc>
        <w:tc>
          <w:tcPr>
            <w:tcW w:w="3930" w:type="pct"/>
            <w:shd w:val="clear" w:color="auto" w:fill="auto"/>
            <w:vAlign w:val="center"/>
          </w:tcPr>
          <w:p w14:paraId="68EE7914" w14:textId="77777777" w:rsidR="008422EA" w:rsidRDefault="008422EA" w:rsidP="008422EA">
            <w:pPr>
              <w:spacing w:line="360" w:lineRule="auto"/>
              <w:rPr>
                <w:rFonts w:ascii="宋体" w:hAnsi="宋体"/>
                <w:color w:val="000000"/>
                <w:szCs w:val="21"/>
              </w:rPr>
            </w:pPr>
            <w:r>
              <w:rPr>
                <w:rFonts w:ascii="仿宋" w:eastAsia="仿宋" w:hAnsi="仿宋" w:cs="宋体" w:hint="eastAsia"/>
                <w:kern w:val="0"/>
                <w:sz w:val="24"/>
              </w:rPr>
              <w:t>根据供应商提供承诺进行评价。在运维服务过程中，提供的</w:t>
            </w:r>
            <w:r>
              <w:rPr>
                <w:rFonts w:ascii="仿宋" w:eastAsia="仿宋" w:hAnsi="仿宋" w:cs="宋体" w:hint="eastAsia"/>
                <w:b/>
                <w:bCs/>
                <w:kern w:val="0"/>
                <w:sz w:val="24"/>
              </w:rPr>
              <w:t>２名具有专业驻点服务技术人员</w:t>
            </w:r>
            <w:r>
              <w:rPr>
                <w:rFonts w:ascii="仿宋" w:eastAsia="仿宋" w:hAnsi="仿宋" w:cs="宋体" w:hint="eastAsia"/>
                <w:kern w:val="0"/>
                <w:sz w:val="24"/>
              </w:rPr>
              <w:t>因不适应工作或擅自离职，承诺在接采购人通知后在0.5天内重新派遣驻点服务相关人员到达采购人服务地点的得3分。需提供书面承诺函（承诺函格式自拟），否则不得分。</w:t>
            </w:r>
          </w:p>
        </w:tc>
        <w:tc>
          <w:tcPr>
            <w:tcW w:w="540" w:type="pct"/>
            <w:vAlign w:val="center"/>
          </w:tcPr>
          <w:p w14:paraId="1FA7D4DA"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３</w:t>
            </w:r>
          </w:p>
        </w:tc>
      </w:tr>
      <w:tr w:rsidR="008422EA" w14:paraId="4C5F1D94" w14:textId="77777777" w:rsidTr="008422EA">
        <w:trPr>
          <w:cantSplit/>
          <w:trHeight w:val="65"/>
          <w:jc w:val="center"/>
        </w:trPr>
        <w:tc>
          <w:tcPr>
            <w:tcW w:w="529" w:type="pct"/>
            <w:vAlign w:val="center"/>
          </w:tcPr>
          <w:p w14:paraId="25A5893C"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2-７</w:t>
            </w:r>
          </w:p>
        </w:tc>
        <w:tc>
          <w:tcPr>
            <w:tcW w:w="3930" w:type="pct"/>
            <w:shd w:val="clear" w:color="auto" w:fill="auto"/>
            <w:vAlign w:val="center"/>
          </w:tcPr>
          <w:p w14:paraId="5A8E8C60" w14:textId="77777777" w:rsidR="008422EA" w:rsidRDefault="008422EA" w:rsidP="008422EA">
            <w:pPr>
              <w:spacing w:line="360" w:lineRule="auto"/>
              <w:rPr>
                <w:rFonts w:ascii="宋体" w:hAnsi="宋体"/>
                <w:color w:val="000000"/>
                <w:szCs w:val="21"/>
              </w:rPr>
            </w:pPr>
            <w:r>
              <w:rPr>
                <w:rFonts w:ascii="仿宋" w:eastAsia="仿宋" w:hAnsi="仿宋" w:cs="宋体" w:hint="eastAsia"/>
                <w:kern w:val="0"/>
                <w:sz w:val="24"/>
              </w:rPr>
              <w:t>供应商承诺中标后，接到采购人通知7个工作日内驻点服务人员、设备到位，并完成</w:t>
            </w:r>
            <w:r>
              <w:rPr>
                <w:rFonts w:ascii="仿宋" w:eastAsia="仿宋" w:hAnsi="仿宋" w:cs="宋体" w:hint="eastAsia"/>
                <w:b/>
                <w:bCs/>
                <w:kern w:val="0"/>
                <w:sz w:val="24"/>
              </w:rPr>
              <w:t>岗前培训</w:t>
            </w:r>
            <w:r>
              <w:rPr>
                <w:rFonts w:ascii="仿宋" w:eastAsia="仿宋" w:hAnsi="仿宋" w:cs="宋体" w:hint="eastAsia"/>
                <w:kern w:val="0"/>
                <w:sz w:val="24"/>
              </w:rPr>
              <w:t>等工作，正式开始服务的得２分。需提供书面承诺函（承诺函格式自拟），否则不得分。</w:t>
            </w:r>
          </w:p>
        </w:tc>
        <w:tc>
          <w:tcPr>
            <w:tcW w:w="540" w:type="pct"/>
            <w:vAlign w:val="center"/>
          </w:tcPr>
          <w:p w14:paraId="29AC26F4"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２</w:t>
            </w:r>
          </w:p>
        </w:tc>
      </w:tr>
      <w:tr w:rsidR="008422EA" w14:paraId="7F5135B2" w14:textId="77777777" w:rsidTr="008422EA">
        <w:trPr>
          <w:cantSplit/>
          <w:trHeight w:val="65"/>
          <w:jc w:val="center"/>
        </w:trPr>
        <w:tc>
          <w:tcPr>
            <w:tcW w:w="5000" w:type="pct"/>
            <w:gridSpan w:val="3"/>
            <w:vAlign w:val="center"/>
          </w:tcPr>
          <w:p w14:paraId="77FEA6C8" w14:textId="77777777" w:rsidR="008422EA" w:rsidRDefault="008422EA" w:rsidP="008422EA">
            <w:pPr>
              <w:spacing w:line="360" w:lineRule="auto"/>
              <w:jc w:val="center"/>
              <w:rPr>
                <w:rFonts w:ascii="仿宋" w:eastAsia="仿宋" w:hAnsi="仿宋" w:cs="宋体"/>
                <w:sz w:val="24"/>
              </w:rPr>
            </w:pPr>
            <w:r>
              <w:rPr>
                <w:rFonts w:ascii="宋体" w:hAnsi="宋体" w:hint="eastAsia"/>
                <w:b/>
                <w:kern w:val="10"/>
                <w:sz w:val="24"/>
              </w:rPr>
              <w:t>3、</w:t>
            </w:r>
            <w:r>
              <w:rPr>
                <w:rFonts w:ascii="宋体" w:hAnsi="宋体" w:hint="eastAsia"/>
                <w:b/>
                <w:sz w:val="24"/>
              </w:rPr>
              <w:t>价格因素</w:t>
            </w:r>
            <w:r>
              <w:rPr>
                <w:rFonts w:ascii="宋体" w:hAnsi="宋体" w:hint="eastAsia"/>
                <w:b/>
                <w:kern w:val="10"/>
                <w:sz w:val="24"/>
              </w:rPr>
              <w:t>（满分【10】分）</w:t>
            </w:r>
          </w:p>
        </w:tc>
      </w:tr>
      <w:tr w:rsidR="008422EA" w14:paraId="30FE954E" w14:textId="77777777" w:rsidTr="008422EA">
        <w:trPr>
          <w:cantSplit/>
          <w:trHeight w:val="65"/>
          <w:jc w:val="center"/>
        </w:trPr>
        <w:tc>
          <w:tcPr>
            <w:tcW w:w="529" w:type="pct"/>
            <w:vAlign w:val="center"/>
          </w:tcPr>
          <w:p w14:paraId="6985F535" w14:textId="67C4F6B8" w:rsidR="008422EA" w:rsidRDefault="008422EA" w:rsidP="006B7378">
            <w:pPr>
              <w:spacing w:line="360" w:lineRule="auto"/>
              <w:jc w:val="center"/>
              <w:rPr>
                <w:rFonts w:ascii="仿宋" w:eastAsia="仿宋" w:hAnsi="仿宋" w:cs="宋体"/>
                <w:sz w:val="24"/>
              </w:rPr>
            </w:pPr>
            <w:r>
              <w:rPr>
                <w:rFonts w:ascii="仿宋" w:eastAsia="仿宋" w:hAnsi="仿宋" w:cs="宋体" w:hint="eastAsia"/>
                <w:kern w:val="0"/>
                <w:sz w:val="24"/>
              </w:rPr>
              <w:t>3</w:t>
            </w:r>
            <w:r w:rsidR="006B7378">
              <w:rPr>
                <w:rFonts w:ascii="仿宋" w:eastAsia="仿宋" w:hAnsi="仿宋" w:cs="宋体" w:hint="eastAsia"/>
                <w:kern w:val="0"/>
                <w:sz w:val="24"/>
              </w:rPr>
              <w:t>-1</w:t>
            </w:r>
          </w:p>
        </w:tc>
        <w:tc>
          <w:tcPr>
            <w:tcW w:w="3930" w:type="pct"/>
            <w:vAlign w:val="center"/>
          </w:tcPr>
          <w:p w14:paraId="531CE2B8" w14:textId="77777777" w:rsidR="008422EA" w:rsidRDefault="008422EA" w:rsidP="008422EA">
            <w:pPr>
              <w:spacing w:line="360" w:lineRule="auto"/>
              <w:rPr>
                <w:rFonts w:ascii="仿宋" w:eastAsia="仿宋" w:hAnsi="仿宋" w:cs="宋体"/>
                <w:sz w:val="24"/>
              </w:rPr>
            </w:pPr>
            <w:proofErr w:type="gramStart"/>
            <w:r>
              <w:rPr>
                <w:rFonts w:ascii="仿宋" w:eastAsia="仿宋" w:hAnsi="仿宋" w:cs="宋体" w:hint="eastAsia"/>
                <w:kern w:val="0"/>
                <w:sz w:val="24"/>
              </w:rPr>
              <w:t>取有效</w:t>
            </w:r>
            <w:proofErr w:type="gramEnd"/>
            <w:r>
              <w:rPr>
                <w:rFonts w:ascii="仿宋" w:eastAsia="仿宋" w:hAnsi="仿宋" w:cs="宋体" w:hint="eastAsia"/>
                <w:kern w:val="0"/>
                <w:sz w:val="24"/>
              </w:rPr>
              <w:t>供应商的最低评标价作为基准价A值，有效供应商的价格得分按以下公式计算：</w:t>
            </w:r>
          </w:p>
          <w:p w14:paraId="16329F56" w14:textId="77777777" w:rsidR="008422EA" w:rsidRDefault="008422EA" w:rsidP="008422EA">
            <w:pPr>
              <w:spacing w:line="360" w:lineRule="auto"/>
              <w:rPr>
                <w:rFonts w:ascii="仿宋" w:eastAsia="仿宋" w:hAnsi="仿宋" w:cs="宋体"/>
                <w:sz w:val="24"/>
              </w:rPr>
            </w:pPr>
            <w:r>
              <w:rPr>
                <w:rFonts w:ascii="仿宋" w:eastAsia="仿宋" w:hAnsi="仿宋" w:cs="宋体" w:hint="eastAsia"/>
                <w:kern w:val="0"/>
                <w:sz w:val="24"/>
              </w:rPr>
              <w:t xml:space="preserve">   价格得分=该价格评分项满分分值×（A÷供应商的评标价）</w:t>
            </w:r>
          </w:p>
        </w:tc>
        <w:tc>
          <w:tcPr>
            <w:tcW w:w="540" w:type="pct"/>
            <w:vAlign w:val="center"/>
          </w:tcPr>
          <w:p w14:paraId="2F176EB3"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10</w:t>
            </w:r>
          </w:p>
        </w:tc>
      </w:tr>
      <w:tr w:rsidR="008422EA" w14:paraId="7EC65226" w14:textId="77777777" w:rsidTr="008422EA">
        <w:trPr>
          <w:cantSplit/>
          <w:trHeight w:val="65"/>
          <w:jc w:val="center"/>
        </w:trPr>
        <w:tc>
          <w:tcPr>
            <w:tcW w:w="529" w:type="pct"/>
            <w:vAlign w:val="center"/>
          </w:tcPr>
          <w:p w14:paraId="31B2A7BB"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总分</w:t>
            </w:r>
          </w:p>
        </w:tc>
        <w:tc>
          <w:tcPr>
            <w:tcW w:w="3930" w:type="pct"/>
            <w:vAlign w:val="center"/>
          </w:tcPr>
          <w:p w14:paraId="2DD974F8" w14:textId="77777777" w:rsidR="008422EA" w:rsidRDefault="008422EA" w:rsidP="008422EA">
            <w:pPr>
              <w:spacing w:line="360" w:lineRule="auto"/>
              <w:rPr>
                <w:rFonts w:ascii="仿宋" w:eastAsia="仿宋" w:hAnsi="仿宋" w:cs="宋体"/>
                <w:sz w:val="24"/>
              </w:rPr>
            </w:pPr>
          </w:p>
        </w:tc>
        <w:tc>
          <w:tcPr>
            <w:tcW w:w="540" w:type="pct"/>
            <w:vAlign w:val="center"/>
          </w:tcPr>
          <w:p w14:paraId="0A69253D" w14:textId="77777777" w:rsidR="008422EA" w:rsidRDefault="008422EA" w:rsidP="008422EA">
            <w:pPr>
              <w:spacing w:line="360" w:lineRule="auto"/>
              <w:jc w:val="center"/>
              <w:rPr>
                <w:rFonts w:ascii="仿宋" w:eastAsia="仿宋" w:hAnsi="仿宋" w:cs="宋体"/>
                <w:sz w:val="24"/>
              </w:rPr>
            </w:pPr>
            <w:r>
              <w:rPr>
                <w:rFonts w:ascii="仿宋" w:eastAsia="仿宋" w:hAnsi="仿宋" w:cs="宋体" w:hint="eastAsia"/>
                <w:kern w:val="0"/>
                <w:sz w:val="24"/>
              </w:rPr>
              <w:t>100</w:t>
            </w:r>
          </w:p>
        </w:tc>
      </w:tr>
    </w:tbl>
    <w:p w14:paraId="6760C5DE" w14:textId="77777777" w:rsidR="00FD2D34" w:rsidRDefault="00F869F9">
      <w:pPr>
        <w:spacing w:line="360" w:lineRule="auto"/>
        <w:ind w:firstLineChars="200" w:firstLine="482"/>
        <w:jc w:val="left"/>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（四）价格扣除部分</w:t>
      </w:r>
    </w:p>
    <w:p w14:paraId="2A9BC92B" w14:textId="77777777" w:rsidR="004078EC" w:rsidRDefault="004078EC" w:rsidP="004078EC">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hint="eastAsia"/>
          <w:kern w:val="0"/>
          <w:sz w:val="24"/>
        </w:rPr>
        <w:t>小型、微型企业产品、监狱企业产品、残疾人福利性单位产品的价格扣除办法详见第二章。</w:t>
      </w:r>
    </w:p>
    <w:p w14:paraId="120E71BA" w14:textId="77777777" w:rsidR="00FD2D34" w:rsidRPr="004078EC" w:rsidRDefault="00FD2D34">
      <w:pPr>
        <w:spacing w:line="360" w:lineRule="auto"/>
        <w:jc w:val="left"/>
        <w:rPr>
          <w:rFonts w:asciiTheme="minorEastAsia" w:eastAsiaTheme="minorEastAsia" w:hAnsiTheme="minorEastAsia" w:cs="宋体"/>
          <w:color w:val="000000"/>
          <w:kern w:val="0"/>
          <w:sz w:val="24"/>
        </w:rPr>
      </w:pPr>
    </w:p>
    <w:p w14:paraId="28A1925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（4）成交候选供应商排列规则顺序和并列相同时的处理约定如下：</w:t>
      </w:r>
    </w:p>
    <w:p w14:paraId="7B886C6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a.成交候选供应</w:t>
      </w:r>
      <w:proofErr w:type="gramStart"/>
      <w:r>
        <w:rPr>
          <w:rFonts w:asciiTheme="minorEastAsia" w:eastAsiaTheme="minorEastAsia" w:hAnsiTheme="minorEastAsia" w:cs="宋体"/>
          <w:kern w:val="0"/>
          <w:sz w:val="24"/>
        </w:rPr>
        <w:t>商按照</w:t>
      </w:r>
      <w:proofErr w:type="gramEnd"/>
      <w:r>
        <w:rPr>
          <w:rFonts w:asciiTheme="minorEastAsia" w:eastAsiaTheme="minorEastAsia" w:hAnsiTheme="minorEastAsia" w:cs="宋体"/>
          <w:kern w:val="0"/>
          <w:sz w:val="24"/>
        </w:rPr>
        <w:t>综合评审总得分（FA）由高到低顺序排列推荐。</w:t>
      </w:r>
    </w:p>
    <w:p w14:paraId="0ED0DB6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b.综合评审总得分（FA）相同的，按照经评审最后磋商报价（即</w:t>
      </w:r>
      <w:proofErr w:type="gramStart"/>
      <w:r>
        <w:rPr>
          <w:rFonts w:asciiTheme="minorEastAsia" w:eastAsiaTheme="minorEastAsia" w:hAnsiTheme="minorEastAsia" w:cs="宋体"/>
          <w:kern w:val="0"/>
          <w:sz w:val="24"/>
        </w:rPr>
        <w:t>经优惠</w:t>
      </w:r>
      <w:proofErr w:type="gramEnd"/>
      <w:r>
        <w:rPr>
          <w:rFonts w:asciiTheme="minorEastAsia" w:eastAsiaTheme="minorEastAsia" w:hAnsiTheme="minorEastAsia" w:cs="宋体"/>
          <w:kern w:val="0"/>
          <w:sz w:val="24"/>
        </w:rPr>
        <w:t>政策进行价格扣除后的最后报价）由低到高顺序推荐。</w:t>
      </w:r>
    </w:p>
    <w:p w14:paraId="3F8BDB2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c.综合评审总得分（FA）且经评审最后磋商报价（即</w:t>
      </w:r>
      <w:proofErr w:type="gramStart"/>
      <w:r>
        <w:rPr>
          <w:rFonts w:asciiTheme="minorEastAsia" w:eastAsiaTheme="minorEastAsia" w:hAnsiTheme="minorEastAsia" w:cs="宋体"/>
          <w:kern w:val="0"/>
          <w:sz w:val="24"/>
        </w:rPr>
        <w:t>经优惠</w:t>
      </w:r>
      <w:proofErr w:type="gramEnd"/>
      <w:r>
        <w:rPr>
          <w:rFonts w:asciiTheme="minorEastAsia" w:eastAsiaTheme="minorEastAsia" w:hAnsiTheme="minorEastAsia" w:cs="宋体"/>
          <w:kern w:val="0"/>
          <w:sz w:val="24"/>
        </w:rPr>
        <w:t>政策进行价格扣除后的最后报价）仍然相同的，按照最后报价</w:t>
      </w:r>
      <w:r>
        <w:rPr>
          <w:rFonts w:asciiTheme="minorEastAsia" w:eastAsiaTheme="minorEastAsia" w:hAnsiTheme="minorEastAsia" w:cs="宋体" w:hint="eastAsia"/>
          <w:kern w:val="0"/>
          <w:sz w:val="24"/>
        </w:rPr>
        <w:t>由低到高顺序推荐。</w:t>
      </w:r>
    </w:p>
    <w:p w14:paraId="6778556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d.综合评审总得分（FA）且经评审最后磋商报价（即</w:t>
      </w:r>
      <w:proofErr w:type="gramStart"/>
      <w:r>
        <w:rPr>
          <w:rFonts w:asciiTheme="minorEastAsia" w:eastAsiaTheme="minorEastAsia" w:hAnsiTheme="minorEastAsia" w:cs="宋体" w:hint="eastAsia"/>
          <w:kern w:val="0"/>
          <w:sz w:val="24"/>
        </w:rPr>
        <w:t>经优惠</w:t>
      </w:r>
      <w:proofErr w:type="gramEnd"/>
      <w:r>
        <w:rPr>
          <w:rFonts w:asciiTheme="minorEastAsia" w:eastAsiaTheme="minorEastAsia" w:hAnsiTheme="minorEastAsia" w:cs="宋体" w:hint="eastAsia"/>
          <w:kern w:val="0"/>
          <w:sz w:val="24"/>
        </w:rPr>
        <w:t>政策进行价格扣除后的最后报价）、最后报价仍然相同的，按照</w:t>
      </w:r>
      <w:r>
        <w:rPr>
          <w:rFonts w:asciiTheme="minorEastAsia" w:eastAsiaTheme="minorEastAsia" w:hAnsiTheme="minorEastAsia" w:cs="宋体"/>
          <w:kern w:val="0"/>
          <w:sz w:val="24"/>
        </w:rPr>
        <w:t>技术指标优劣顺序推荐。</w:t>
      </w:r>
    </w:p>
    <w:p w14:paraId="66DA4C5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e</w:t>
      </w:r>
      <w:r>
        <w:rPr>
          <w:rFonts w:asciiTheme="minorEastAsia" w:eastAsiaTheme="minorEastAsia" w:hAnsiTheme="minorEastAsia" w:cs="宋体"/>
          <w:kern w:val="0"/>
          <w:sz w:val="24"/>
        </w:rPr>
        <w:t>.经前述顺序处理仍然并列相同的，则通过随机抽取方式确定优先顺序推荐。</w:t>
      </w:r>
    </w:p>
    <w:p w14:paraId="30E4A03D" w14:textId="77777777" w:rsidR="00FD2D34" w:rsidRDefault="00F869F9">
      <w:pPr>
        <w:pStyle w:val="3"/>
        <w:rPr>
          <w:kern w:val="0"/>
        </w:rPr>
      </w:pPr>
      <w:bookmarkStart w:id="7" w:name="_Toc188781197"/>
      <w:r>
        <w:rPr>
          <w:kern w:val="0"/>
        </w:rPr>
        <w:t>四、评审报告</w:t>
      </w:r>
      <w:bookmarkEnd w:id="7"/>
    </w:p>
    <w:p w14:paraId="538D81C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4.1磋商小组完成评审后，应当编写评审报告并提交给采购人。</w:t>
      </w:r>
    </w:p>
    <w:p w14:paraId="1D5E04A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4.2评审报告应当包括以下主要内容：</w:t>
      </w:r>
    </w:p>
    <w:p w14:paraId="1A7C0B6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（一）邀请供应商参加采购活动的具体方式和相关情况；</w:t>
      </w:r>
    </w:p>
    <w:p w14:paraId="33EE044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（二）响应文件开启日期和地点；</w:t>
      </w:r>
    </w:p>
    <w:p w14:paraId="2A65EFF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（三）</w:t>
      </w:r>
      <w:proofErr w:type="gramStart"/>
      <w:r>
        <w:rPr>
          <w:rFonts w:asciiTheme="minorEastAsia" w:eastAsiaTheme="minorEastAsia" w:hAnsiTheme="minorEastAsia" w:cs="宋体"/>
          <w:kern w:val="0"/>
          <w:sz w:val="24"/>
        </w:rPr>
        <w:t>获取磋商</w:t>
      </w:r>
      <w:proofErr w:type="gramEnd"/>
      <w:r>
        <w:rPr>
          <w:rFonts w:asciiTheme="minorEastAsia" w:eastAsiaTheme="minorEastAsia" w:hAnsiTheme="minorEastAsia" w:cs="宋体"/>
          <w:kern w:val="0"/>
          <w:sz w:val="24"/>
        </w:rPr>
        <w:t>文件的供应商名单和磋商小组成员名单；</w:t>
      </w:r>
    </w:p>
    <w:p w14:paraId="0D5B2F3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（四）评审情况记录和说明，包括对供应商的资格审查情况、供应商响应文件评审情况、磋商情况、报价情况等；</w:t>
      </w:r>
    </w:p>
    <w:p w14:paraId="327349A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（五）提出的成交候选供应商的排序名单及理由。</w:t>
      </w:r>
    </w:p>
    <w:p w14:paraId="49C93EC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EB92115" w14:textId="77777777" w:rsidR="00FD2D34" w:rsidRDefault="00F869F9">
      <w:pPr>
        <w:pStyle w:val="3"/>
        <w:rPr>
          <w:kern w:val="0"/>
        </w:rPr>
      </w:pPr>
      <w:bookmarkStart w:id="8" w:name="_Toc188781198"/>
      <w:r>
        <w:rPr>
          <w:kern w:val="0"/>
        </w:rPr>
        <w:t>五、其他规定</w:t>
      </w:r>
      <w:bookmarkEnd w:id="8"/>
    </w:p>
    <w:p w14:paraId="1D3D37F6"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5.1.1评审应全程保密且不得透露给任</w:t>
      </w:r>
      <w:proofErr w:type="gramStart"/>
      <w:r>
        <w:rPr>
          <w:rFonts w:asciiTheme="minorEastAsia" w:eastAsiaTheme="minorEastAsia" w:hAnsiTheme="minorEastAsia" w:cs="宋体"/>
          <w:kern w:val="0"/>
          <w:sz w:val="24"/>
        </w:rPr>
        <w:t>一</w:t>
      </w:r>
      <w:proofErr w:type="gramEnd"/>
      <w:r>
        <w:rPr>
          <w:rFonts w:asciiTheme="minorEastAsia" w:eastAsiaTheme="minorEastAsia" w:hAnsiTheme="minorEastAsia" w:cs="宋体"/>
          <w:kern w:val="0"/>
          <w:sz w:val="24"/>
        </w:rPr>
        <w:t>供应商或与评审工作无关的人员。</w:t>
      </w:r>
    </w:p>
    <w:p w14:paraId="5098912A" w14:textId="77777777" w:rsidR="006F53C1" w:rsidRDefault="006F53C1" w:rsidP="006F53C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5.1.2评审将进行全程实时录音录像，录音录像资料随采购文件一并存档。</w:t>
      </w:r>
    </w:p>
    <w:p w14:paraId="0805C5F6"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5.1.</w:t>
      </w:r>
      <w:r>
        <w:rPr>
          <w:rFonts w:asciiTheme="minorEastAsia" w:eastAsiaTheme="minorEastAsia" w:hAnsiTheme="minorEastAsia" w:cs="宋体" w:hint="eastAsia"/>
          <w:kern w:val="0"/>
          <w:sz w:val="24"/>
        </w:rPr>
        <w:t>3</w:t>
      </w:r>
      <w:r>
        <w:rPr>
          <w:rFonts w:asciiTheme="minorEastAsia" w:eastAsiaTheme="minorEastAsia" w:hAnsiTheme="minorEastAsia" w:cs="宋体"/>
          <w:kern w:val="0"/>
          <w:sz w:val="24"/>
        </w:rPr>
        <w:t>若供应商有任何试图干扰具体评审事务，影响磋商小组独立履行职责的行为，其响应无效且不予</w:t>
      </w:r>
      <w:proofErr w:type="gramStart"/>
      <w:r>
        <w:rPr>
          <w:rFonts w:asciiTheme="minorEastAsia" w:eastAsiaTheme="minorEastAsia" w:hAnsiTheme="minorEastAsia" w:cs="宋体"/>
          <w:kern w:val="0"/>
          <w:sz w:val="24"/>
        </w:rPr>
        <w:t>退还磋商</w:t>
      </w:r>
      <w:proofErr w:type="gramEnd"/>
      <w:r>
        <w:rPr>
          <w:rFonts w:asciiTheme="minorEastAsia" w:eastAsiaTheme="minorEastAsia" w:hAnsiTheme="minorEastAsia" w:cs="宋体"/>
          <w:kern w:val="0"/>
          <w:sz w:val="24"/>
        </w:rPr>
        <w:t>保证金。</w:t>
      </w:r>
    </w:p>
    <w:p w14:paraId="60882FB4"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5.1.</w:t>
      </w: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根据采购项目的特点和需要，需要加以详细说明的其他磋商程序规定、要求</w:t>
      </w:r>
      <w:r>
        <w:rPr>
          <w:rFonts w:asciiTheme="minorEastAsia" w:eastAsiaTheme="minorEastAsia" w:hAnsiTheme="minorEastAsia" w:cs="宋体"/>
          <w:kern w:val="0"/>
          <w:sz w:val="24"/>
        </w:rPr>
        <w:lastRenderedPageBreak/>
        <w:t>等内容：</w:t>
      </w:r>
      <w:r>
        <w:rPr>
          <w:rFonts w:asciiTheme="minorEastAsia" w:eastAsiaTheme="minorEastAsia" w:hAnsiTheme="minorEastAsia" w:cs="宋体" w:hint="eastAsia"/>
          <w:kern w:val="0"/>
          <w:sz w:val="24"/>
        </w:rPr>
        <w:t>在磋商过程中出现以下情况之一的，将视同放弃承诺及最后报价，磋商小组将</w:t>
      </w:r>
      <w:proofErr w:type="gramStart"/>
      <w:r>
        <w:rPr>
          <w:rFonts w:asciiTheme="minorEastAsia" w:eastAsiaTheme="minorEastAsia" w:hAnsiTheme="minorEastAsia" w:cs="宋体" w:hint="eastAsia"/>
          <w:kern w:val="0"/>
          <w:sz w:val="24"/>
        </w:rPr>
        <w:t>按首次</w:t>
      </w:r>
      <w:proofErr w:type="gramEnd"/>
      <w:r>
        <w:rPr>
          <w:rFonts w:asciiTheme="minorEastAsia" w:eastAsiaTheme="minorEastAsia" w:hAnsiTheme="minorEastAsia" w:cs="宋体" w:hint="eastAsia"/>
          <w:kern w:val="0"/>
          <w:sz w:val="24"/>
        </w:rPr>
        <w:t>响应文件进行评审：</w:t>
      </w:r>
    </w:p>
    <w:p w14:paraId="639AF537"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（1）供应商代表未到现场的；</w:t>
      </w:r>
    </w:p>
    <w:p w14:paraId="4ABE1D3D"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（2）供应商代表未携带有效身份证原件等有效身份证明文件且其承诺和最后报价无法在规定时间内加盖公章的；</w:t>
      </w:r>
    </w:p>
    <w:p w14:paraId="7A749A54"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（3）磋商结束前代理机构无法联系到供应商代表且供应商未</w:t>
      </w:r>
      <w:proofErr w:type="gramStart"/>
      <w:r>
        <w:rPr>
          <w:rFonts w:asciiTheme="minorEastAsia" w:eastAsiaTheme="minorEastAsia" w:hAnsiTheme="minorEastAsia" w:cs="宋体" w:hint="eastAsia"/>
          <w:kern w:val="0"/>
          <w:sz w:val="24"/>
        </w:rPr>
        <w:t>退出磋商</w:t>
      </w:r>
      <w:proofErr w:type="gramEnd"/>
      <w:r>
        <w:rPr>
          <w:rFonts w:asciiTheme="minorEastAsia" w:eastAsiaTheme="minorEastAsia" w:hAnsiTheme="minorEastAsia" w:cs="宋体" w:hint="eastAsia"/>
          <w:kern w:val="0"/>
          <w:sz w:val="24"/>
        </w:rPr>
        <w:t>的；</w:t>
      </w:r>
    </w:p>
    <w:p w14:paraId="66517B4E"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（4）供应商</w:t>
      </w:r>
      <w:proofErr w:type="gramStart"/>
      <w:r>
        <w:rPr>
          <w:rFonts w:asciiTheme="minorEastAsia" w:eastAsiaTheme="minorEastAsia" w:hAnsiTheme="minorEastAsia" w:cs="宋体" w:hint="eastAsia"/>
          <w:kern w:val="0"/>
          <w:sz w:val="24"/>
        </w:rPr>
        <w:t>退出磋商</w:t>
      </w:r>
      <w:proofErr w:type="gramEnd"/>
      <w:r>
        <w:rPr>
          <w:rFonts w:asciiTheme="minorEastAsia" w:eastAsiaTheme="minorEastAsia" w:hAnsiTheme="minorEastAsia" w:cs="宋体" w:hint="eastAsia"/>
          <w:kern w:val="0"/>
          <w:sz w:val="24"/>
        </w:rPr>
        <w:t>但未提交书面声明的；</w:t>
      </w:r>
    </w:p>
    <w:p w14:paraId="5EF443AA" w14:textId="77777777" w:rsidR="006F53C1" w:rsidRDefault="006F53C1" w:rsidP="006F53C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（5）磋商文件采购需求中的技术、服务要求以及合同草案条款无实质性变动但供应商的最后报价高于首次报价的（经磋商小组认定，首次报价存在明显错误的除外）。</w:t>
      </w:r>
    </w:p>
    <w:p w14:paraId="33CF36C8" w14:textId="77777777" w:rsidR="00FD2D34" w:rsidRPr="006F53C1" w:rsidRDefault="00FD2D34">
      <w:pPr>
        <w:spacing w:line="360" w:lineRule="auto"/>
        <w:ind w:firstLineChars="200" w:firstLine="480"/>
        <w:jc w:val="left"/>
        <w:rPr>
          <w:rFonts w:asciiTheme="minorEastAsia" w:eastAsiaTheme="minorEastAsia" w:hAnsiTheme="minorEastAsia" w:cs="宋体"/>
          <w:kern w:val="0"/>
          <w:sz w:val="24"/>
        </w:rPr>
      </w:pPr>
    </w:p>
    <w:p w14:paraId="70A56997" w14:textId="77777777" w:rsidR="00FD2D34" w:rsidRDefault="00F869F9">
      <w:pPr>
        <w:jc w:val="left"/>
        <w:rPr>
          <w:rFonts w:ascii="宋体" w:hAnsi="宋体" w:cs="宋体"/>
          <w:kern w:val="0"/>
          <w:sz w:val="24"/>
        </w:rPr>
        <w:sectPr w:rsidR="00FD2D34">
          <w:pgSz w:w="11906" w:h="16838"/>
          <w:pgMar w:top="1418" w:right="1418" w:bottom="1418" w:left="1418" w:header="851" w:footer="992" w:gutter="0"/>
          <w:cols w:space="720"/>
          <w:titlePg/>
          <w:docGrid w:linePitch="312"/>
        </w:sectPr>
      </w:pPr>
      <w:r>
        <w:rPr>
          <w:rFonts w:ascii="宋体" w:hAnsi="宋体" w:cs="宋体"/>
          <w:kern w:val="0"/>
          <w:sz w:val="24"/>
        </w:rPr>
        <w:t> </w:t>
      </w:r>
    </w:p>
    <w:p w14:paraId="0721539A" w14:textId="77777777" w:rsidR="00FD2D34" w:rsidRDefault="00F869F9">
      <w:pPr>
        <w:pStyle w:val="2"/>
        <w:spacing w:before="240" w:after="240"/>
        <w:rPr>
          <w:rFonts w:ascii="宋体" w:hAnsi="宋体"/>
          <w:kern w:val="0"/>
          <w:sz w:val="24"/>
          <w:szCs w:val="24"/>
        </w:rPr>
      </w:pPr>
      <w:bookmarkStart w:id="9" w:name="_Toc188781199"/>
      <w:r>
        <w:rPr>
          <w:kern w:val="0"/>
        </w:rPr>
        <w:lastRenderedPageBreak/>
        <w:t>第</w:t>
      </w:r>
      <w:r>
        <w:rPr>
          <w:kern w:val="0"/>
        </w:rPr>
        <w:t>2</w:t>
      </w:r>
      <w:r>
        <w:rPr>
          <w:kern w:val="0"/>
        </w:rPr>
        <w:t>节</w:t>
      </w:r>
      <w:r>
        <w:rPr>
          <w:rFonts w:hint="eastAsia"/>
          <w:kern w:val="0"/>
        </w:rPr>
        <w:t xml:space="preserve">  </w:t>
      </w:r>
      <w:r>
        <w:rPr>
          <w:kern w:val="0"/>
        </w:rPr>
        <w:t>竞争性磋商须知</w:t>
      </w:r>
      <w:bookmarkEnd w:id="9"/>
    </w:p>
    <w:p w14:paraId="00B9577C" w14:textId="77777777" w:rsidR="00FD2D34" w:rsidRDefault="00F869F9">
      <w:pPr>
        <w:pStyle w:val="3"/>
        <w:rPr>
          <w:szCs w:val="24"/>
        </w:rPr>
      </w:pPr>
      <w:bookmarkStart w:id="10" w:name="_Toc188781200"/>
      <w:r>
        <w:rPr>
          <w:szCs w:val="16"/>
        </w:rPr>
        <w:t>一、总则</w:t>
      </w:r>
      <w:bookmarkEnd w:id="10"/>
    </w:p>
    <w:p w14:paraId="27533443"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1.适用范围</w:t>
      </w:r>
    </w:p>
    <w:p w14:paraId="3B0EBDB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1.1适用于磋商文件载明项目的采购活动（以下简称：“本次采购活动”）。</w:t>
      </w:r>
    </w:p>
    <w:p w14:paraId="067BB88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1.2本项目预算金额未达到政府采购限额标准（或非财政性资金），不属于政府采购；为明确采购流程及参与各方的权利和义务，参考政府采购法律法规开展自行采购活动。</w:t>
      </w:r>
    </w:p>
    <w:p w14:paraId="2651E3B3"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2.定义及要求</w:t>
      </w:r>
    </w:p>
    <w:p w14:paraId="4838D52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2.1“采购标的”指磋商文件载明的需要采购的货物、服务、工程。</w:t>
      </w:r>
    </w:p>
    <w:p w14:paraId="6D2BA021" w14:textId="58AF740B"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2.2“采购人”指本次采购项目的买方、或业主方、或甲方，具体见磋商文件第一章</w:t>
      </w:r>
      <w:r w:rsidRPr="008422EA">
        <w:rPr>
          <w:rFonts w:asciiTheme="minorEastAsia" w:eastAsiaTheme="minorEastAsia" w:hAnsiTheme="minorEastAsia" w:cs="宋体"/>
          <w:kern w:val="0"/>
          <w:sz w:val="24"/>
        </w:rPr>
        <w:t>。</w:t>
      </w:r>
    </w:p>
    <w:p w14:paraId="539F072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2.3“潜在供应商”按照磋商文件第一章规定获取采购文件，且有意向参加本项目响应磋商的供应商。</w:t>
      </w:r>
    </w:p>
    <w:p w14:paraId="73996CF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2.4“供应商”指按照磋商文件第一章规定获取采购文件，且已经提交响应文件的法人或其他组织或自然人。只有适合自然人参与和承接的采购项目，供应商才可以是自然人。</w:t>
      </w:r>
    </w:p>
    <w:p w14:paraId="39C35DE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2.5“单位负责人”指单位法定代表人（供应商为法人的）或法律、法规规定代表单位行使职权的主要负责人（供应商为其他组织的）。</w:t>
      </w:r>
    </w:p>
    <w:p w14:paraId="058496C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2.6“供应商代表”指供应商（为法人或其他组织的）的单位负责人或由其授权的委托代理人，即单位负责人授权书中载明的接受授权方。供应商为自然人的，由本人签字并附身份证明。</w:t>
      </w:r>
    </w:p>
    <w:p w14:paraId="32287845"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3.合格的</w:t>
      </w:r>
      <w:r>
        <w:rPr>
          <w:rFonts w:asciiTheme="minorEastAsia" w:eastAsiaTheme="minorEastAsia" w:hAnsiTheme="minorEastAsia" w:cs="宋体"/>
          <w:b/>
          <w:kern w:val="0"/>
          <w:sz w:val="24"/>
        </w:rPr>
        <w:t>供应商</w:t>
      </w:r>
    </w:p>
    <w:p w14:paraId="3ADB2B1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3.1一般规定</w:t>
      </w:r>
    </w:p>
    <w:p w14:paraId="1F3605F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3.1.1供应商应当遵守中国的有关法律、法规和规章的规定，主动回避相应利害关系。</w:t>
      </w:r>
    </w:p>
    <w:p w14:paraId="331A7CE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3.1.2为采购项目提供整体设计、规范编制或项目管理、监理、检测等服务的供应商，不得再参加该采购项目除整体设计、规范编制和项目管理、监理、检测等服务之外的其他采购活动</w:t>
      </w:r>
      <w:r>
        <w:rPr>
          <w:rFonts w:asciiTheme="minorEastAsia" w:eastAsiaTheme="minorEastAsia" w:hAnsiTheme="minorEastAsia" w:cs="宋体"/>
          <w:b/>
          <w:bCs/>
          <w:kern w:val="0"/>
          <w:sz w:val="24"/>
        </w:rPr>
        <w:t>。</w:t>
      </w:r>
    </w:p>
    <w:p w14:paraId="6BAADC5B" w14:textId="77777777" w:rsidR="00FD2D34" w:rsidRDefault="00F869F9">
      <w:pPr>
        <w:spacing w:line="360" w:lineRule="auto"/>
        <w:ind w:firstLineChars="200" w:firstLine="482"/>
        <w:jc w:val="left"/>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供应商有责任检查自身情况，在响应文件中对是否违反以上一般规定做出如实声明，</w:t>
      </w:r>
      <w:r>
        <w:rPr>
          <w:rFonts w:asciiTheme="minorEastAsia" w:eastAsiaTheme="minorEastAsia" w:hAnsiTheme="minorEastAsia" w:cs="宋体"/>
          <w:b/>
          <w:bCs/>
          <w:kern w:val="0"/>
          <w:sz w:val="24"/>
        </w:rPr>
        <w:lastRenderedPageBreak/>
        <w:t>否则其响应文件将被否决。</w:t>
      </w:r>
    </w:p>
    <w:p w14:paraId="62AE665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3.1.3银行、保险、石油石化、电力、电信、律师、会计行业的法人允许其分支机构参与响应，其他行业不能以分支机构参与响应，否则响应无效。磋商文件另有规定的除外。</w:t>
      </w:r>
    </w:p>
    <w:p w14:paraId="3E0F931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3.2特别规定</w:t>
      </w:r>
    </w:p>
    <w:p w14:paraId="70598DC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3.2.1供应商的资格要求：详见</w:t>
      </w:r>
      <w:r>
        <w:rPr>
          <w:rFonts w:asciiTheme="minorEastAsia" w:eastAsiaTheme="minorEastAsia" w:hAnsiTheme="minorEastAsia" w:cs="宋体" w:hint="eastAsia"/>
          <w:kern w:val="0"/>
          <w:sz w:val="24"/>
        </w:rPr>
        <w:t>第一章</w:t>
      </w:r>
      <w:r>
        <w:rPr>
          <w:rFonts w:asciiTheme="minorEastAsia" w:eastAsiaTheme="minorEastAsia" w:hAnsiTheme="minorEastAsia" w:cs="宋体"/>
          <w:kern w:val="0"/>
          <w:sz w:val="24"/>
        </w:rPr>
        <w:t>。</w:t>
      </w:r>
    </w:p>
    <w:p w14:paraId="4267EC3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3.2.2是否接受联合体形式的响应磋商：详见</w:t>
      </w:r>
      <w:r>
        <w:rPr>
          <w:rFonts w:asciiTheme="minorEastAsia" w:eastAsiaTheme="minorEastAsia" w:hAnsiTheme="minorEastAsia" w:cs="宋体" w:hint="eastAsia"/>
          <w:kern w:val="0"/>
          <w:sz w:val="24"/>
        </w:rPr>
        <w:t>第一章</w:t>
      </w:r>
      <w:r>
        <w:rPr>
          <w:rFonts w:asciiTheme="minorEastAsia" w:eastAsiaTheme="minorEastAsia" w:hAnsiTheme="minorEastAsia" w:cs="宋体"/>
          <w:kern w:val="0"/>
          <w:sz w:val="24"/>
        </w:rPr>
        <w:t>。</w:t>
      </w:r>
      <w:proofErr w:type="gramStart"/>
      <w:r>
        <w:rPr>
          <w:rFonts w:asciiTheme="minorEastAsia" w:eastAsiaTheme="minorEastAsia" w:hAnsiTheme="minorEastAsia" w:cs="宋体"/>
          <w:kern w:val="0"/>
          <w:sz w:val="24"/>
        </w:rPr>
        <w:t>若接受</w:t>
      </w:r>
      <w:proofErr w:type="gramEnd"/>
      <w:r>
        <w:rPr>
          <w:rFonts w:asciiTheme="minorEastAsia" w:eastAsiaTheme="minorEastAsia" w:hAnsiTheme="minorEastAsia" w:cs="宋体"/>
          <w:kern w:val="0"/>
          <w:sz w:val="24"/>
        </w:rPr>
        <w:t>联合体形式且供应商为联合体，则联合体各方除了应遵守本章第3.1条规定外，还应遵守下列规定：</w:t>
      </w:r>
    </w:p>
    <w:p w14:paraId="49901A5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（1）联合体各方应提交联合体协议，联合体协议应</w:t>
      </w:r>
      <w:proofErr w:type="gramStart"/>
      <w:r>
        <w:rPr>
          <w:rFonts w:asciiTheme="minorEastAsia" w:eastAsiaTheme="minorEastAsia" w:hAnsiTheme="minorEastAsia" w:cs="宋体"/>
          <w:kern w:val="0"/>
          <w:sz w:val="24"/>
        </w:rPr>
        <w:t>符合磋商</w:t>
      </w:r>
      <w:proofErr w:type="gramEnd"/>
      <w:r>
        <w:rPr>
          <w:rFonts w:asciiTheme="minorEastAsia" w:eastAsiaTheme="minorEastAsia" w:hAnsiTheme="minorEastAsia" w:cs="宋体"/>
          <w:kern w:val="0"/>
          <w:sz w:val="24"/>
        </w:rPr>
        <w:t>文件规定。</w:t>
      </w:r>
    </w:p>
    <w:p w14:paraId="32C3E5D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（2）联合体各方不得再单独参加或与其</w:t>
      </w:r>
      <w:proofErr w:type="gramStart"/>
      <w:r>
        <w:rPr>
          <w:rFonts w:asciiTheme="minorEastAsia" w:eastAsiaTheme="minorEastAsia" w:hAnsiTheme="minorEastAsia" w:cs="宋体"/>
          <w:kern w:val="0"/>
          <w:sz w:val="24"/>
        </w:rPr>
        <w:t>他供应</w:t>
      </w:r>
      <w:proofErr w:type="gramEnd"/>
      <w:r>
        <w:rPr>
          <w:rFonts w:asciiTheme="minorEastAsia" w:eastAsiaTheme="minorEastAsia" w:hAnsiTheme="minorEastAsia" w:cs="宋体"/>
          <w:kern w:val="0"/>
          <w:sz w:val="24"/>
        </w:rPr>
        <w:t>商另外组成联合体参加同一合同项下的响应磋商。</w:t>
      </w:r>
    </w:p>
    <w:p w14:paraId="71F2BFB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（3）联合体各方应共同与采购人签订采购合同，就采购合同约定的事项对采购人承担连带责任。</w:t>
      </w:r>
    </w:p>
    <w:p w14:paraId="62E604C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3.2.3</w:t>
      </w:r>
      <w:proofErr w:type="gramStart"/>
      <w:r>
        <w:rPr>
          <w:rFonts w:asciiTheme="minorEastAsia" w:eastAsiaTheme="minorEastAsia" w:hAnsiTheme="minorEastAsia" w:cs="宋体"/>
          <w:kern w:val="0"/>
          <w:sz w:val="24"/>
        </w:rPr>
        <w:t>若接受</w:t>
      </w:r>
      <w:proofErr w:type="gramEnd"/>
      <w:r>
        <w:rPr>
          <w:rFonts w:asciiTheme="minorEastAsia" w:eastAsiaTheme="minorEastAsia" w:hAnsiTheme="minorEastAsia" w:cs="宋体"/>
          <w:kern w:val="0"/>
          <w:sz w:val="24"/>
        </w:rPr>
        <w:t>联合体形式，单位负责人为同一人或者存在直接控股、管理关系的不同供应商可以组成一个联合体，以一个供应商的身份参加</w:t>
      </w:r>
      <w:r>
        <w:rPr>
          <w:rFonts w:asciiTheme="minorEastAsia" w:eastAsiaTheme="minorEastAsia" w:hAnsiTheme="minorEastAsia" w:cs="宋体" w:hint="eastAsia"/>
          <w:kern w:val="0"/>
          <w:sz w:val="24"/>
        </w:rPr>
        <w:t>本</w:t>
      </w:r>
      <w:r>
        <w:rPr>
          <w:rFonts w:asciiTheme="minorEastAsia" w:eastAsiaTheme="minorEastAsia" w:hAnsiTheme="minorEastAsia" w:cs="宋体"/>
          <w:kern w:val="0"/>
          <w:sz w:val="24"/>
        </w:rPr>
        <w:t>采购活动。若不接受联合体形式，</w:t>
      </w:r>
      <w:proofErr w:type="gramStart"/>
      <w:r>
        <w:rPr>
          <w:rFonts w:asciiTheme="minorEastAsia" w:eastAsiaTheme="minorEastAsia" w:hAnsiTheme="minorEastAsia" w:cs="宋体"/>
          <w:kern w:val="0"/>
          <w:sz w:val="24"/>
        </w:rPr>
        <w:t>则单位</w:t>
      </w:r>
      <w:proofErr w:type="gramEnd"/>
      <w:r>
        <w:rPr>
          <w:rFonts w:asciiTheme="minorEastAsia" w:eastAsiaTheme="minorEastAsia" w:hAnsiTheme="minorEastAsia" w:cs="宋体"/>
          <w:kern w:val="0"/>
          <w:sz w:val="24"/>
        </w:rPr>
        <w:t>负责人为同一人或者存在直接控股、管理关系的不同供应商，不得参加同一合同项下的采购活动。</w:t>
      </w:r>
    </w:p>
    <w:p w14:paraId="68C9CFF7"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4.参与竞争性磋商费用</w:t>
      </w:r>
    </w:p>
    <w:p w14:paraId="45BAF5A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4.1除法律法规或采购文件另有规定之外，供应商应自行承担其准备与参加竞争性磋商所涉及的一切费用。</w:t>
      </w:r>
    </w:p>
    <w:p w14:paraId="13919970" w14:textId="77777777" w:rsidR="00FD2D34" w:rsidRDefault="00F869F9">
      <w:pPr>
        <w:pStyle w:val="3"/>
        <w:rPr>
          <w:szCs w:val="16"/>
        </w:rPr>
      </w:pPr>
      <w:bookmarkStart w:id="11" w:name="_Toc188781201"/>
      <w:r>
        <w:rPr>
          <w:szCs w:val="16"/>
        </w:rPr>
        <w:t>二、竞争性磋商文件</w:t>
      </w:r>
      <w:bookmarkEnd w:id="11"/>
    </w:p>
    <w:p w14:paraId="1CD7046E"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5.竞争性磋商文件的组成</w:t>
      </w:r>
    </w:p>
    <w:p w14:paraId="036F438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5.1竞争性磋商文件由下述部分组成：</w:t>
      </w:r>
    </w:p>
    <w:p w14:paraId="69AF117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第一章 采购公告（或采购邀请书）</w:t>
      </w:r>
    </w:p>
    <w:p w14:paraId="3858E8B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第二章 竞争性磋商须知</w:t>
      </w:r>
    </w:p>
    <w:p w14:paraId="30D6295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第三章 采购内容及要求</w:t>
      </w:r>
    </w:p>
    <w:p w14:paraId="031BC64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第四章 合同主要条款及格式</w:t>
      </w:r>
    </w:p>
    <w:p w14:paraId="4E52C1A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第五章 首次响应文件格式</w:t>
      </w:r>
    </w:p>
    <w:p w14:paraId="352E39C3" w14:textId="2B8660D5"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5.2</w:t>
      </w:r>
      <w:r w:rsidR="004A04DD">
        <w:rPr>
          <w:rFonts w:asciiTheme="minorEastAsia" w:eastAsiaTheme="minorEastAsia" w:hAnsiTheme="minorEastAsia" w:cs="宋体"/>
          <w:kern w:val="0"/>
          <w:sz w:val="24"/>
        </w:rPr>
        <w:t>除上述内容以外，采购人</w:t>
      </w:r>
      <w:r>
        <w:rPr>
          <w:rFonts w:asciiTheme="minorEastAsia" w:eastAsiaTheme="minorEastAsia" w:hAnsiTheme="minorEastAsia" w:cs="宋体"/>
          <w:kern w:val="0"/>
          <w:sz w:val="24"/>
        </w:rPr>
        <w:t>或者磋商小组在采购过程期间对磋商文件所作的澄清、修改或补充，均</w:t>
      </w:r>
      <w:proofErr w:type="gramStart"/>
      <w:r>
        <w:rPr>
          <w:rFonts w:asciiTheme="minorEastAsia" w:eastAsiaTheme="minorEastAsia" w:hAnsiTheme="minorEastAsia" w:cs="宋体"/>
          <w:kern w:val="0"/>
          <w:sz w:val="24"/>
        </w:rPr>
        <w:t>构成磋商</w:t>
      </w:r>
      <w:proofErr w:type="gramEnd"/>
      <w:r>
        <w:rPr>
          <w:rFonts w:asciiTheme="minorEastAsia" w:eastAsiaTheme="minorEastAsia" w:hAnsiTheme="minorEastAsia" w:cs="宋体"/>
          <w:kern w:val="0"/>
          <w:sz w:val="24"/>
        </w:rPr>
        <w:t>文件的组成部分，对采购人和供应商具有约束力。</w:t>
      </w:r>
    </w:p>
    <w:p w14:paraId="7256AC49"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lastRenderedPageBreak/>
        <w:t>6.竞争性磋商文件的澄清、补充、修改及现场考察等</w:t>
      </w:r>
    </w:p>
    <w:p w14:paraId="443FE04F" w14:textId="5D3DA345"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6.1提交首次响应文件截止之日前，采购人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w:t>
      </w:r>
      <w:proofErr w:type="gramStart"/>
      <w:r>
        <w:rPr>
          <w:rFonts w:asciiTheme="minorEastAsia" w:eastAsiaTheme="minorEastAsia" w:hAnsiTheme="minorEastAsia" w:cs="宋体"/>
          <w:kern w:val="0"/>
          <w:sz w:val="24"/>
        </w:rPr>
        <w:t>获取磋商</w:t>
      </w:r>
      <w:proofErr w:type="gramEnd"/>
      <w:r>
        <w:rPr>
          <w:rFonts w:asciiTheme="minorEastAsia" w:eastAsiaTheme="minorEastAsia" w:hAnsiTheme="minorEastAsia" w:cs="宋体"/>
          <w:kern w:val="0"/>
          <w:sz w:val="24"/>
        </w:rPr>
        <w:t>文件的潜在供应商，不足5个日历日的，采购人、采购代理机构或磋商小组将顺延提交首次响应文件的截止时间。</w:t>
      </w:r>
    </w:p>
    <w:p w14:paraId="4136B676" w14:textId="20AD6A61"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或磋商小组通知所有潜在供应商的书面形式，潜在供应商务必随时关注磋商文件中载明的指定媒体，以免遗漏。</w:t>
      </w:r>
    </w:p>
    <w:p w14:paraId="08DD9C17" w14:textId="37D6DCB0"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6.3采购人可以视采购项目的具体情况，组织供应商进行现场考察或</w:t>
      </w:r>
      <w:proofErr w:type="gramStart"/>
      <w:r>
        <w:rPr>
          <w:rFonts w:asciiTheme="minorEastAsia" w:eastAsiaTheme="minorEastAsia" w:hAnsiTheme="minorEastAsia" w:cs="宋体"/>
          <w:kern w:val="0"/>
          <w:sz w:val="24"/>
        </w:rPr>
        <w:t>召开磋商</w:t>
      </w:r>
      <w:proofErr w:type="gramEnd"/>
      <w:r>
        <w:rPr>
          <w:rFonts w:asciiTheme="minorEastAsia" w:eastAsiaTheme="minorEastAsia" w:hAnsiTheme="minorEastAsia" w:cs="宋体"/>
          <w:kern w:val="0"/>
          <w:sz w:val="24"/>
        </w:rPr>
        <w:t>前答疑会，是否组织现场考察或</w:t>
      </w:r>
      <w:proofErr w:type="gramStart"/>
      <w:r>
        <w:rPr>
          <w:rFonts w:asciiTheme="minorEastAsia" w:eastAsiaTheme="minorEastAsia" w:hAnsiTheme="minorEastAsia" w:cs="宋体"/>
          <w:kern w:val="0"/>
          <w:sz w:val="24"/>
        </w:rPr>
        <w:t>召开磋商</w:t>
      </w:r>
      <w:proofErr w:type="gramEnd"/>
      <w:r>
        <w:rPr>
          <w:rFonts w:asciiTheme="minorEastAsia" w:eastAsiaTheme="minorEastAsia" w:hAnsiTheme="minorEastAsia" w:cs="宋体"/>
          <w:kern w:val="0"/>
          <w:sz w:val="24"/>
        </w:rPr>
        <w:t>前答疑会详见竞争性磋商须知前附表。</w:t>
      </w:r>
    </w:p>
    <w:p w14:paraId="18332A43" w14:textId="77777777" w:rsidR="00FD2D34" w:rsidRDefault="00F869F9">
      <w:pPr>
        <w:pStyle w:val="3"/>
        <w:rPr>
          <w:szCs w:val="16"/>
        </w:rPr>
      </w:pPr>
      <w:bookmarkStart w:id="12" w:name="_Toc188781202"/>
      <w:r>
        <w:rPr>
          <w:szCs w:val="16"/>
        </w:rPr>
        <w:t>三、响应文件编制</w:t>
      </w:r>
      <w:bookmarkEnd w:id="12"/>
    </w:p>
    <w:p w14:paraId="172B4B3A"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7.</w:t>
      </w:r>
      <w:r>
        <w:rPr>
          <w:rFonts w:asciiTheme="minorEastAsia" w:eastAsiaTheme="minorEastAsia" w:hAnsiTheme="minorEastAsia" w:cs="宋体" w:hint="eastAsia"/>
          <w:b/>
          <w:bCs/>
          <w:kern w:val="0"/>
          <w:sz w:val="24"/>
        </w:rPr>
        <w:t>响应</w:t>
      </w:r>
      <w:r>
        <w:rPr>
          <w:rFonts w:asciiTheme="minorEastAsia" w:eastAsiaTheme="minorEastAsia" w:hAnsiTheme="minorEastAsia" w:cs="宋体"/>
          <w:b/>
          <w:bCs/>
          <w:kern w:val="0"/>
          <w:sz w:val="24"/>
        </w:rPr>
        <w:t>要求</w:t>
      </w:r>
    </w:p>
    <w:p w14:paraId="69DA3CD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r>
        <w:rPr>
          <w:rFonts w:asciiTheme="minorEastAsia" w:eastAsiaTheme="minorEastAsia" w:hAnsiTheme="minorEastAsia" w:cs="宋体" w:hint="eastAsia"/>
          <w:kern w:val="0"/>
          <w:sz w:val="24"/>
        </w:rPr>
        <w:t>磋商、评审等以合同包为单位。</w:t>
      </w:r>
    </w:p>
    <w:p w14:paraId="13CDE30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7.2供应商代表在同一个合同项下只能接受一个供应商的委托参加响应磋商，否则其响应文件将被否决。</w:t>
      </w:r>
    </w:p>
    <w:p w14:paraId="459D0AB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7.3供应商应仔细</w:t>
      </w:r>
      <w:proofErr w:type="gramStart"/>
      <w:r>
        <w:rPr>
          <w:rFonts w:asciiTheme="minorEastAsia" w:eastAsiaTheme="minorEastAsia" w:hAnsiTheme="minorEastAsia" w:cs="宋体"/>
          <w:kern w:val="0"/>
          <w:sz w:val="24"/>
        </w:rPr>
        <w:t>阅读磋商</w:t>
      </w:r>
      <w:proofErr w:type="gramEnd"/>
      <w:r>
        <w:rPr>
          <w:rFonts w:asciiTheme="minorEastAsia" w:eastAsiaTheme="minorEastAsia" w:hAnsiTheme="minorEastAsia" w:cs="宋体"/>
          <w:kern w:val="0"/>
          <w:sz w:val="24"/>
        </w:rPr>
        <w:t>文件的所有内容和要求，按磋商文件的规定提供响应文件，并对其所提供的全部资料、承诺和声明的真实性、合法性和准确性负责。</w:t>
      </w:r>
    </w:p>
    <w:p w14:paraId="056D8C4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7.4除非竞争性磋商须知前附表另有规定外，供应商提供的响应文件应使用中文文本，若有不同文字文本，以中文文本为准。</w:t>
      </w:r>
    </w:p>
    <w:p w14:paraId="29B06CF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7.5响应文件提供的全部资料中，若原件属于非中文描述，应提供中文译本。</w:t>
      </w:r>
    </w:p>
    <w:p w14:paraId="7E91116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7.6除非竞争性磋商须知前附表另有规定外，供应商承诺的报价应以人民币进行报价，合同实施结算时亦以人民币支付；所有计量均采用中华人民共和国法定计量单位。</w:t>
      </w:r>
    </w:p>
    <w:p w14:paraId="062D66C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7.7供应商在准备响应文件时应同时准备好原件，以备核查。在采购过程中若对材料存疑的，采购人或磋商小组有权要求供应商提供原件进行核对，供应商应及时提供原</w:t>
      </w:r>
      <w:r>
        <w:rPr>
          <w:rFonts w:asciiTheme="minorEastAsia" w:eastAsiaTheme="minorEastAsia" w:hAnsiTheme="minorEastAsia" w:cs="宋体" w:hint="eastAsia"/>
          <w:kern w:val="0"/>
          <w:sz w:val="24"/>
        </w:rPr>
        <w:lastRenderedPageBreak/>
        <w:t>件。未按要求提交的，可以按以下规定处理：</w:t>
      </w:r>
    </w:p>
    <w:p w14:paraId="146CE2B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（1）评审阶段要求提供原件的：若供应商未在评审结束前提供，则对响应文件中对应的材料不予认可。若该材料涉及资格要求的，则认定供应商不满足资格要求；若该材料涉及评分界定的，则供应</w:t>
      </w:r>
      <w:proofErr w:type="gramStart"/>
      <w:r>
        <w:rPr>
          <w:rFonts w:asciiTheme="minorEastAsia" w:eastAsiaTheme="minorEastAsia" w:hAnsiTheme="minorEastAsia" w:cs="宋体" w:hint="eastAsia"/>
          <w:kern w:val="0"/>
          <w:sz w:val="24"/>
        </w:rPr>
        <w:t>商相应</w:t>
      </w:r>
      <w:proofErr w:type="gramEnd"/>
      <w:r>
        <w:rPr>
          <w:rFonts w:asciiTheme="minorEastAsia" w:eastAsiaTheme="minorEastAsia" w:hAnsiTheme="minorEastAsia" w:cs="宋体" w:hint="eastAsia"/>
          <w:kern w:val="0"/>
          <w:sz w:val="24"/>
        </w:rPr>
        <w:t>评分项不得分。</w:t>
      </w:r>
    </w:p>
    <w:p w14:paraId="7A7E622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（2）质疑、投诉处理或合同签订前要求提供原件的：若供应商未在3个工作日内提供，则可以认定其成交无效。</w:t>
      </w:r>
    </w:p>
    <w:p w14:paraId="7B01AD5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（3）合同签订后、履约验收阶段要求提供原件的：若供应商未在7个工作日内提供，则可以认定验收不合格，并按合同约定追究供应商的违约责任。</w:t>
      </w:r>
    </w:p>
    <w:p w14:paraId="4A621D83"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8.首次响应文件的组成</w:t>
      </w:r>
    </w:p>
    <w:p w14:paraId="384AA77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8.1首次响应文件包括但不限于下列部分：</w:t>
      </w:r>
    </w:p>
    <w:p w14:paraId="5F242A0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（1）响应函</w:t>
      </w:r>
    </w:p>
    <w:p w14:paraId="1CA9AC0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（2）报价</w:t>
      </w:r>
      <w:r>
        <w:rPr>
          <w:rFonts w:asciiTheme="minorEastAsia" w:eastAsiaTheme="minorEastAsia" w:hAnsiTheme="minorEastAsia" w:cs="宋体" w:hint="eastAsia"/>
          <w:kern w:val="0"/>
          <w:sz w:val="24"/>
        </w:rPr>
        <w:t>文件</w:t>
      </w:r>
    </w:p>
    <w:p w14:paraId="24FB28F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（3）资格证明文件</w:t>
      </w:r>
    </w:p>
    <w:p w14:paraId="49918DF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（4）磋商保证金凭证</w:t>
      </w:r>
    </w:p>
    <w:p w14:paraId="1B0DCB9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（5）技术和商务偏离表</w:t>
      </w:r>
    </w:p>
    <w:p w14:paraId="45C5594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（6）相关技术、商务、服务响应承诺及资料</w:t>
      </w:r>
    </w:p>
    <w:p w14:paraId="4CD4068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（7）供应商提交的其他资料</w:t>
      </w:r>
    </w:p>
    <w:p w14:paraId="633989B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（8）要求作为响应文件组成部分的其他内容（若有）</w:t>
      </w:r>
    </w:p>
    <w:p w14:paraId="49D8FC19"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9.响应文件有效期</w:t>
      </w:r>
    </w:p>
    <w:p w14:paraId="338684E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9.1响应文件有效期见竞争性磋商须知前附表，响应文件承诺的有效期不得</w:t>
      </w:r>
      <w:proofErr w:type="gramStart"/>
      <w:r>
        <w:rPr>
          <w:rFonts w:asciiTheme="minorEastAsia" w:eastAsiaTheme="minorEastAsia" w:hAnsiTheme="minorEastAsia" w:cs="宋体"/>
          <w:kern w:val="0"/>
          <w:sz w:val="24"/>
        </w:rPr>
        <w:t>少于磋商</w:t>
      </w:r>
      <w:proofErr w:type="gramEnd"/>
      <w:r>
        <w:rPr>
          <w:rFonts w:asciiTheme="minorEastAsia" w:eastAsiaTheme="minorEastAsia" w:hAnsiTheme="minorEastAsia" w:cs="宋体"/>
          <w:kern w:val="0"/>
          <w:sz w:val="24"/>
        </w:rPr>
        <w:t>文件载明的有效期，</w:t>
      </w:r>
      <w:r>
        <w:rPr>
          <w:rFonts w:asciiTheme="minorEastAsia" w:eastAsiaTheme="minorEastAsia" w:hAnsiTheme="minorEastAsia" w:cs="宋体"/>
          <w:b/>
          <w:bCs/>
          <w:kern w:val="0"/>
          <w:sz w:val="24"/>
        </w:rPr>
        <w:t>否则其响应文件将被否决。</w:t>
      </w:r>
    </w:p>
    <w:p w14:paraId="2A3E725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w:t>
      </w:r>
      <w:proofErr w:type="gramStart"/>
      <w:r>
        <w:rPr>
          <w:rFonts w:asciiTheme="minorEastAsia" w:eastAsiaTheme="minorEastAsia" w:hAnsiTheme="minorEastAsia" w:cs="宋体"/>
          <w:kern w:val="0"/>
          <w:sz w:val="24"/>
        </w:rPr>
        <w:t>退还磋商</w:t>
      </w:r>
      <w:proofErr w:type="gramEnd"/>
      <w:r>
        <w:rPr>
          <w:rFonts w:asciiTheme="minorEastAsia" w:eastAsiaTheme="minorEastAsia" w:hAnsiTheme="minorEastAsia" w:cs="宋体"/>
          <w:kern w:val="0"/>
          <w:sz w:val="24"/>
        </w:rPr>
        <w:t>保证金的规定在有效期延长期内继续有效。</w:t>
      </w:r>
    </w:p>
    <w:p w14:paraId="031FA5D0"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10.磋商保证金</w:t>
      </w:r>
    </w:p>
    <w:p w14:paraId="1871F28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10.1供应商应在参加竞争性磋商之前按竞争性磋商须知前附表规定的金额、形式等要求</w:t>
      </w:r>
      <w:proofErr w:type="gramStart"/>
      <w:r>
        <w:rPr>
          <w:rFonts w:asciiTheme="minorEastAsia" w:eastAsiaTheme="minorEastAsia" w:hAnsiTheme="minorEastAsia" w:cs="宋体"/>
          <w:kern w:val="0"/>
          <w:sz w:val="24"/>
        </w:rPr>
        <w:t>提交磋商</w:t>
      </w:r>
      <w:proofErr w:type="gramEnd"/>
      <w:r>
        <w:rPr>
          <w:rFonts w:asciiTheme="minorEastAsia" w:eastAsiaTheme="minorEastAsia" w:hAnsiTheme="minorEastAsia" w:cs="宋体"/>
          <w:kern w:val="0"/>
          <w:sz w:val="24"/>
        </w:rPr>
        <w:t>保证金。磋商文件</w:t>
      </w:r>
      <w:proofErr w:type="gramStart"/>
      <w:r>
        <w:rPr>
          <w:rFonts w:asciiTheme="minorEastAsia" w:eastAsiaTheme="minorEastAsia" w:hAnsiTheme="minorEastAsia" w:cs="宋体"/>
          <w:kern w:val="0"/>
          <w:sz w:val="24"/>
        </w:rPr>
        <w:t>若接受</w:t>
      </w:r>
      <w:proofErr w:type="gramEnd"/>
      <w:r>
        <w:rPr>
          <w:rFonts w:asciiTheme="minorEastAsia" w:eastAsiaTheme="minorEastAsia" w:hAnsiTheme="minorEastAsia" w:cs="宋体"/>
          <w:kern w:val="0"/>
          <w:sz w:val="24"/>
        </w:rPr>
        <w:t>联合体形式且供应商为联合体的，则可以由联合体中的</w:t>
      </w:r>
      <w:r>
        <w:rPr>
          <w:rFonts w:asciiTheme="minorEastAsia" w:eastAsiaTheme="minorEastAsia" w:hAnsiTheme="minorEastAsia" w:cs="宋体" w:hint="eastAsia"/>
          <w:kern w:val="0"/>
          <w:sz w:val="24"/>
        </w:rPr>
        <w:t>任</w:t>
      </w:r>
      <w:r>
        <w:rPr>
          <w:rFonts w:asciiTheme="minorEastAsia" w:eastAsiaTheme="minorEastAsia" w:hAnsiTheme="minorEastAsia" w:cs="宋体"/>
          <w:kern w:val="0"/>
          <w:sz w:val="24"/>
        </w:rPr>
        <w:t>一方</w:t>
      </w:r>
      <w:proofErr w:type="gramStart"/>
      <w:r>
        <w:rPr>
          <w:rFonts w:asciiTheme="minorEastAsia" w:eastAsiaTheme="minorEastAsia" w:hAnsiTheme="minorEastAsia" w:cs="宋体"/>
          <w:kern w:val="0"/>
          <w:sz w:val="24"/>
        </w:rPr>
        <w:t>提交磋商</w:t>
      </w:r>
      <w:proofErr w:type="gramEnd"/>
      <w:r>
        <w:rPr>
          <w:rFonts w:asciiTheme="minorEastAsia" w:eastAsiaTheme="minorEastAsia" w:hAnsiTheme="minorEastAsia" w:cs="宋体"/>
          <w:kern w:val="0"/>
          <w:sz w:val="24"/>
        </w:rPr>
        <w:t>保证金，其提交的磋商保证金对联合体各方均具有约束力。</w:t>
      </w:r>
    </w:p>
    <w:p w14:paraId="151F0C3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10.2磋商保证金为响应文件的重要组成部分之一。磋商保证金用于保护本次磋商活动免受供应商的违约或失信行为而引起的风险。未按规定</w:t>
      </w:r>
      <w:proofErr w:type="gramStart"/>
      <w:r>
        <w:rPr>
          <w:rFonts w:asciiTheme="minorEastAsia" w:eastAsiaTheme="minorEastAsia" w:hAnsiTheme="minorEastAsia" w:cs="宋体"/>
          <w:kern w:val="0"/>
          <w:sz w:val="24"/>
        </w:rPr>
        <w:t>提交磋商</w:t>
      </w:r>
      <w:proofErr w:type="gramEnd"/>
      <w:r>
        <w:rPr>
          <w:rFonts w:asciiTheme="minorEastAsia" w:eastAsiaTheme="minorEastAsia" w:hAnsiTheme="minorEastAsia" w:cs="宋体"/>
          <w:kern w:val="0"/>
          <w:sz w:val="24"/>
        </w:rPr>
        <w:t>保证金的，</w:t>
      </w:r>
      <w:r>
        <w:rPr>
          <w:rFonts w:asciiTheme="minorEastAsia" w:eastAsiaTheme="minorEastAsia" w:hAnsiTheme="minorEastAsia" w:cs="宋体"/>
          <w:b/>
          <w:bCs/>
          <w:kern w:val="0"/>
          <w:sz w:val="24"/>
        </w:rPr>
        <w:t>其响应文件将被否决。</w:t>
      </w:r>
    </w:p>
    <w:p w14:paraId="238E0F5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10.3磋商保证金退还：</w:t>
      </w:r>
    </w:p>
    <w:p w14:paraId="23350507" w14:textId="48DD106C"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10.3.1采购人或者采购代理机构将在采购活动结束后及时</w:t>
      </w:r>
      <w:r>
        <w:rPr>
          <w:rFonts w:asciiTheme="minorEastAsia" w:eastAsiaTheme="minorEastAsia" w:hAnsiTheme="minorEastAsia" w:cs="宋体" w:hint="eastAsia"/>
          <w:kern w:val="0"/>
          <w:sz w:val="24"/>
        </w:rPr>
        <w:t>原额</w:t>
      </w:r>
      <w:r>
        <w:rPr>
          <w:rFonts w:asciiTheme="minorEastAsia" w:eastAsiaTheme="minorEastAsia" w:hAnsiTheme="minorEastAsia" w:cs="宋体"/>
          <w:kern w:val="0"/>
          <w:sz w:val="24"/>
        </w:rPr>
        <w:t>退还供应商的保证金，但因供应商自身原因导致无法及时退还的除外</w:t>
      </w:r>
      <w:r w:rsidRPr="004A04DD">
        <w:rPr>
          <w:rFonts w:asciiTheme="minorEastAsia" w:eastAsiaTheme="minorEastAsia" w:hAnsiTheme="minorEastAsia" w:cs="宋体"/>
          <w:kern w:val="0"/>
          <w:sz w:val="24"/>
        </w:rPr>
        <w:t>。</w:t>
      </w:r>
      <w:r>
        <w:rPr>
          <w:rFonts w:asciiTheme="minorEastAsia" w:eastAsiaTheme="minorEastAsia" w:hAnsiTheme="minorEastAsia" w:cs="宋体"/>
          <w:kern w:val="0"/>
          <w:sz w:val="24"/>
        </w:rPr>
        <w:t>未成交供应商的保证金将在成交通知书发出后5个工作日内退还，</w:t>
      </w:r>
      <w:r>
        <w:rPr>
          <w:rFonts w:asciiTheme="minorEastAsia" w:eastAsiaTheme="minorEastAsia" w:hAnsiTheme="minorEastAsia" w:cs="宋体" w:hint="eastAsia"/>
          <w:kern w:val="0"/>
          <w:sz w:val="24"/>
        </w:rPr>
        <w:t>成交供应商按第五章《退保证金申请书》要求提交材料，代理机构在收到材料后的5个工作日内退还保证金。</w:t>
      </w:r>
    </w:p>
    <w:p w14:paraId="5AF529F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10.3.2质疑或投诉涉及的供应商，若其磋商保证金尚未退还，则待质疑或投诉处理完毕后，且没有发生法律法规或者磋商文件规定的不予</w:t>
      </w:r>
      <w:proofErr w:type="gramStart"/>
      <w:r>
        <w:rPr>
          <w:rFonts w:asciiTheme="minorEastAsia" w:eastAsiaTheme="minorEastAsia" w:hAnsiTheme="minorEastAsia" w:cs="宋体"/>
          <w:kern w:val="0"/>
          <w:sz w:val="24"/>
        </w:rPr>
        <w:t>退还磋商</w:t>
      </w:r>
      <w:proofErr w:type="gramEnd"/>
      <w:r>
        <w:rPr>
          <w:rFonts w:asciiTheme="minorEastAsia" w:eastAsiaTheme="minorEastAsia" w:hAnsiTheme="minorEastAsia" w:cs="宋体"/>
          <w:kern w:val="0"/>
          <w:sz w:val="24"/>
        </w:rPr>
        <w:t>保证金情形，则由</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给予及时退还。</w:t>
      </w:r>
    </w:p>
    <w:p w14:paraId="011DB65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10.4如果供应商发生以下任何一种情况时，其磋商保证金将被不予退还：</w:t>
      </w:r>
    </w:p>
    <w:p w14:paraId="7BA5F35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（1）供应商在提交响应文件截止时间后撤回响应文件的；</w:t>
      </w:r>
    </w:p>
    <w:p w14:paraId="5C0834A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（2）供应商在响应文件中提供虚假材料的；</w:t>
      </w:r>
    </w:p>
    <w:p w14:paraId="1D0A354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（3）除因不可抗力或磋商文件认可的情形以外，成交供应商不与采购人签订合同的；</w:t>
      </w:r>
    </w:p>
    <w:p w14:paraId="3071880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（4）供应商与采购人、其他供应商或者采购代理机构恶意串通的；</w:t>
      </w:r>
    </w:p>
    <w:p w14:paraId="46A7296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（5）供应商在提交最后报价后要求</w:t>
      </w:r>
      <w:proofErr w:type="gramStart"/>
      <w:r>
        <w:rPr>
          <w:rFonts w:asciiTheme="minorEastAsia" w:eastAsiaTheme="minorEastAsia" w:hAnsiTheme="minorEastAsia" w:cs="宋体"/>
          <w:kern w:val="0"/>
          <w:sz w:val="24"/>
        </w:rPr>
        <w:t>退出磋商</w:t>
      </w:r>
      <w:proofErr w:type="gramEnd"/>
      <w:r>
        <w:rPr>
          <w:rFonts w:asciiTheme="minorEastAsia" w:eastAsiaTheme="minorEastAsia" w:hAnsiTheme="minorEastAsia" w:cs="宋体"/>
          <w:kern w:val="0"/>
          <w:sz w:val="24"/>
        </w:rPr>
        <w:t>的；</w:t>
      </w:r>
    </w:p>
    <w:p w14:paraId="48211B3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（6）供应商假借以他人名义参加磋商或者以其他方式弄虚作假，骗取成交；</w:t>
      </w:r>
    </w:p>
    <w:p w14:paraId="75F51B9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（7）国家法律法规以及磋商文件中规定的其他磋商保证金不予退还的情形。</w:t>
      </w:r>
    </w:p>
    <w:p w14:paraId="0CF682A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上述不予</w:t>
      </w:r>
      <w:proofErr w:type="gramStart"/>
      <w:r>
        <w:rPr>
          <w:rFonts w:asciiTheme="minorEastAsia" w:eastAsiaTheme="minorEastAsia" w:hAnsiTheme="minorEastAsia" w:cs="宋体"/>
          <w:kern w:val="0"/>
          <w:sz w:val="24"/>
        </w:rPr>
        <w:t>退还磋商</w:t>
      </w:r>
      <w:proofErr w:type="gramEnd"/>
      <w:r>
        <w:rPr>
          <w:rFonts w:asciiTheme="minorEastAsia" w:eastAsiaTheme="minorEastAsia" w:hAnsiTheme="minorEastAsia" w:cs="宋体"/>
          <w:kern w:val="0"/>
          <w:sz w:val="24"/>
        </w:rPr>
        <w:t>保证金的情况不能抵偿给</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造成损失的，供应</w:t>
      </w:r>
      <w:proofErr w:type="gramStart"/>
      <w:r>
        <w:rPr>
          <w:rFonts w:asciiTheme="minorEastAsia" w:eastAsiaTheme="minorEastAsia" w:hAnsiTheme="minorEastAsia" w:cs="宋体"/>
          <w:kern w:val="0"/>
          <w:sz w:val="24"/>
        </w:rPr>
        <w:t>商还要</w:t>
      </w:r>
      <w:proofErr w:type="gramEnd"/>
      <w:r>
        <w:rPr>
          <w:rFonts w:asciiTheme="minorEastAsia" w:eastAsiaTheme="minorEastAsia" w:hAnsiTheme="minorEastAsia" w:cs="宋体"/>
          <w:kern w:val="0"/>
          <w:sz w:val="24"/>
        </w:rPr>
        <w:t>承担赔偿责任。</w:t>
      </w:r>
    </w:p>
    <w:p w14:paraId="2EF08896"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11.响应文件基本编制要求</w:t>
      </w:r>
    </w:p>
    <w:p w14:paraId="3C5D2C5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11.1供应商须编制由本须知规定组成的响应文件正副本份数详见竞争性磋商须知前附表。响应文件正本和全部副本均应使用不能擦去的墨料或墨水打印、书写或复印，副本可以用正本的完整复印件。响应文件封面上应标明“正本”、“副本”字样。正本与副本内容如有不一致，则以正本为准。</w:t>
      </w:r>
    </w:p>
    <w:p w14:paraId="2F4FD84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11.2响应文件应由供应商代表签字并加盖公章。供应商代表如果不是竞争性磋商须知中定义的“单位负责人”，则其响应文件中还必须提供“单位负责人授权书”。</w:t>
      </w:r>
    </w:p>
    <w:p w14:paraId="2A18249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11.3响应文件应尽量避免涂改、</w:t>
      </w:r>
      <w:proofErr w:type="gramStart"/>
      <w:r>
        <w:rPr>
          <w:rFonts w:asciiTheme="minorEastAsia" w:eastAsiaTheme="minorEastAsia" w:hAnsiTheme="minorEastAsia" w:cs="宋体"/>
          <w:kern w:val="0"/>
          <w:sz w:val="24"/>
        </w:rPr>
        <w:t>行间插字或</w:t>
      </w:r>
      <w:proofErr w:type="gramEnd"/>
      <w:r>
        <w:rPr>
          <w:rFonts w:asciiTheme="minorEastAsia" w:eastAsiaTheme="minorEastAsia" w:hAnsiTheme="minorEastAsia" w:cs="宋体"/>
          <w:kern w:val="0"/>
          <w:sz w:val="24"/>
        </w:rPr>
        <w:t>删除。如果出现上述情况，改动之处应</w:t>
      </w:r>
      <w:r>
        <w:rPr>
          <w:rFonts w:asciiTheme="minorEastAsia" w:eastAsiaTheme="minorEastAsia" w:hAnsiTheme="minorEastAsia" w:cs="宋体"/>
          <w:kern w:val="0"/>
          <w:sz w:val="24"/>
        </w:rPr>
        <w:lastRenderedPageBreak/>
        <w:t>加盖供应商单位公章或由供应商代表签字确认。</w:t>
      </w:r>
    </w:p>
    <w:p w14:paraId="35A574A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11.4供应商应提交证明其拟提供货物、服务或工程</w:t>
      </w:r>
      <w:proofErr w:type="gramStart"/>
      <w:r>
        <w:rPr>
          <w:rFonts w:asciiTheme="minorEastAsia" w:eastAsiaTheme="minorEastAsia" w:hAnsiTheme="minorEastAsia" w:cs="宋体"/>
          <w:kern w:val="0"/>
          <w:sz w:val="24"/>
        </w:rPr>
        <w:t>符合磋商</w:t>
      </w:r>
      <w:proofErr w:type="gramEnd"/>
      <w:r>
        <w:rPr>
          <w:rFonts w:asciiTheme="minorEastAsia" w:eastAsiaTheme="minorEastAsia" w:hAnsiTheme="minorEastAsia" w:cs="宋体"/>
          <w:kern w:val="0"/>
          <w:sz w:val="24"/>
        </w:rPr>
        <w:t>文件要求的技术和商务响应文件，该文件可以是文字资料、图纸和数据，并对拟提供的货物、服务或工程的主要内容进行详细描述。</w:t>
      </w:r>
    </w:p>
    <w:p w14:paraId="6E57069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11.5供应商未按本须知规定的格式填写响应文件、响应文件字迹模糊不清的，将可能承担不利的评审结果。</w:t>
      </w:r>
    </w:p>
    <w:p w14:paraId="598B737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11.6供应商在编制响应文件的过程中，对所提供的材料应持有审慎的态度，并对其提供材料的真实性、合法性及有效性负责，若存在下列情况之一的，其响应无效：</w:t>
      </w:r>
    </w:p>
    <w:p w14:paraId="2F35DA1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（1）响应</w:t>
      </w:r>
      <w:r>
        <w:rPr>
          <w:rFonts w:ascii="宋体" w:hAnsi="宋体" w:hint="eastAsia"/>
          <w:sz w:val="24"/>
        </w:rPr>
        <w:t>文件中提供的材料与通过该材料出具单位官方网站、法定部门网站或磋商文件要求的途径查询结果不一致</w:t>
      </w:r>
      <w:r>
        <w:rPr>
          <w:rFonts w:asciiTheme="minorEastAsia" w:eastAsiaTheme="minorEastAsia" w:hAnsiTheme="minorEastAsia" w:cs="宋体" w:hint="eastAsia"/>
          <w:kern w:val="0"/>
          <w:sz w:val="24"/>
        </w:rPr>
        <w:t>，且未提供</w:t>
      </w:r>
      <w:r>
        <w:rPr>
          <w:rFonts w:ascii="宋体" w:hAnsi="宋体" w:hint="eastAsia"/>
          <w:sz w:val="24"/>
        </w:rPr>
        <w:t>材料出具单位</w:t>
      </w:r>
      <w:r>
        <w:rPr>
          <w:rFonts w:asciiTheme="minorEastAsia" w:eastAsiaTheme="minorEastAsia" w:hAnsiTheme="minorEastAsia" w:cs="宋体" w:hint="eastAsia"/>
          <w:kern w:val="0"/>
          <w:sz w:val="24"/>
        </w:rPr>
        <w:t>书面说明</w:t>
      </w:r>
      <w:r>
        <w:rPr>
          <w:rFonts w:ascii="宋体" w:hAnsi="宋体" w:hint="eastAsia"/>
          <w:sz w:val="24"/>
        </w:rPr>
        <w:t>的；</w:t>
      </w:r>
    </w:p>
    <w:p w14:paraId="6A116BF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（2）响应文件中提供的材料存在明显图形、文字技术处理痕迹的；</w:t>
      </w:r>
    </w:p>
    <w:p w14:paraId="036F5E8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（3）响应文件中提供明显不具备颁证能力机构出具的证书或出具的证书与事实不符的；</w:t>
      </w:r>
    </w:p>
    <w:p w14:paraId="529AFCE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（4）响应文件中提供的材料与事实或常理明显不符，或内容明显有悖常理的；</w:t>
      </w:r>
    </w:p>
    <w:p w14:paraId="32CB223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（5）磋商小组根据其专业知识评判认定存在虚假情形的。</w:t>
      </w:r>
    </w:p>
    <w:p w14:paraId="36FA727A"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12.纸质响应文件的密封、标识、签署和提交</w:t>
      </w:r>
    </w:p>
    <w:p w14:paraId="5C99FB63" w14:textId="7A6372FF"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12.1</w:t>
      </w:r>
      <w:r>
        <w:rPr>
          <w:rFonts w:asciiTheme="minorEastAsia" w:eastAsiaTheme="minorEastAsia" w:hAnsiTheme="minorEastAsia" w:cs="宋体" w:hint="eastAsia"/>
          <w:kern w:val="0"/>
          <w:sz w:val="24"/>
        </w:rPr>
        <w:t>供应商应当将响应文件密封包装提交，并在外封套上标识项目名称、项目编号、供应商单位名称；采用邮寄方式提交响应文件的，其最外层包装上也必须按前文要求做好标识内容和字样，且供应商还应当在邮寄前主动联系</w:t>
      </w:r>
      <w:r w:rsidRPr="004A04DD">
        <w:rPr>
          <w:rFonts w:asciiTheme="minorEastAsia" w:eastAsiaTheme="minorEastAsia" w:hAnsiTheme="minorEastAsia" w:cs="宋体" w:hint="eastAsia"/>
          <w:kern w:val="0"/>
          <w:sz w:val="24"/>
        </w:rPr>
        <w:t>采购</w:t>
      </w:r>
      <w:r w:rsidR="004A04DD">
        <w:rPr>
          <w:rFonts w:asciiTheme="minorEastAsia" w:eastAsiaTheme="minorEastAsia" w:hAnsiTheme="minorEastAsia" w:cs="宋体" w:hint="eastAsia"/>
          <w:kern w:val="0"/>
          <w:sz w:val="24"/>
        </w:rPr>
        <w:t>人</w:t>
      </w:r>
      <w:r>
        <w:rPr>
          <w:rFonts w:asciiTheme="minorEastAsia" w:eastAsiaTheme="minorEastAsia" w:hAnsiTheme="minorEastAsia" w:cs="宋体" w:hint="eastAsia"/>
          <w:kern w:val="0"/>
          <w:sz w:val="24"/>
        </w:rPr>
        <w:t>告知，并在邮寄后主动联系采购代理机构确认邮件收递情况。由于供应商未按照要求对其提交的响应文件进行密封、标识、邮寄确认等，由此可能产生的后果（包括拒收、误放、遗漏或提前拆封等情形），将由供应商自行承担相应结果，采购代理机构不承担责任。</w:t>
      </w:r>
    </w:p>
    <w:p w14:paraId="65AC62CB" w14:textId="543F95E6"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12.2供应商应当在磋商文件规定的提交响应文件截止时间前，将首次响应文件密封</w:t>
      </w:r>
      <w:proofErr w:type="gramStart"/>
      <w:r>
        <w:rPr>
          <w:rFonts w:asciiTheme="minorEastAsia" w:eastAsiaTheme="minorEastAsia" w:hAnsiTheme="minorEastAsia" w:cs="宋体"/>
          <w:kern w:val="0"/>
          <w:sz w:val="24"/>
        </w:rPr>
        <w:t>送达磋商</w:t>
      </w:r>
      <w:proofErr w:type="gramEnd"/>
      <w:r>
        <w:rPr>
          <w:rFonts w:asciiTheme="minorEastAsia" w:eastAsiaTheme="minorEastAsia" w:hAnsiTheme="minorEastAsia" w:cs="宋体"/>
          <w:kern w:val="0"/>
          <w:sz w:val="24"/>
        </w:rPr>
        <w:t>文件规定的指定地点。在截止时间后送达的首次响应文件为无效文件，采购人或者磋商小组将不予接收。</w:t>
      </w:r>
    </w:p>
    <w:p w14:paraId="040BFFB9" w14:textId="3BD26F14"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12.3供应商在首次响应文件递交截止时间前，可以对其所提交的响应文件进行补充、修改或者撤回，并书面通知采购人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w:t>
      </w:r>
      <w:r>
        <w:rPr>
          <w:rFonts w:asciiTheme="minorEastAsia" w:eastAsiaTheme="minorEastAsia" w:hAnsiTheme="minorEastAsia" w:cs="宋体"/>
          <w:kern w:val="0"/>
          <w:sz w:val="24"/>
        </w:rPr>
        <w:lastRenderedPageBreak/>
        <w:t>必须提供“单位负责人授权书”），或者加盖供应商单位公章方可生效，否则采购人或磋商小组将视为无效补充、修改或者撤回。采购人或磋商小组不接受供应商口头、电话、传真或电子邮件形式提交的补充、修改或者撤回。</w:t>
      </w:r>
    </w:p>
    <w:p w14:paraId="1A88C94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5269558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12.5首次响应文件递交截止时间后，提交响应文件的供应商不足</w:t>
      </w:r>
      <w:r>
        <w:rPr>
          <w:rFonts w:asciiTheme="minorEastAsia" w:eastAsiaTheme="minorEastAsia" w:hAnsiTheme="minorEastAsia" w:cs="宋体" w:hint="eastAsia"/>
          <w:kern w:val="0"/>
          <w:sz w:val="24"/>
        </w:rPr>
        <w:t>规定数量</w:t>
      </w:r>
      <w:r>
        <w:rPr>
          <w:rFonts w:asciiTheme="minorEastAsia" w:eastAsiaTheme="minorEastAsia" w:hAnsiTheme="minorEastAsia" w:cs="宋体"/>
          <w:kern w:val="0"/>
          <w:sz w:val="24"/>
        </w:rPr>
        <w:t>的，本次竞争性磋商活动终止，除采购任务取消情形外，采购人将依法重新组织采购或者采取其他方式采购。</w:t>
      </w:r>
    </w:p>
    <w:p w14:paraId="2FC96019" w14:textId="77777777" w:rsidR="00FD2D34" w:rsidRDefault="00F869F9">
      <w:pPr>
        <w:pStyle w:val="3"/>
        <w:rPr>
          <w:szCs w:val="16"/>
        </w:rPr>
      </w:pPr>
      <w:bookmarkStart w:id="13" w:name="_Toc188781203"/>
      <w:r>
        <w:rPr>
          <w:szCs w:val="16"/>
        </w:rPr>
        <w:t>四、竞争性磋商</w:t>
      </w:r>
      <w:bookmarkEnd w:id="13"/>
    </w:p>
    <w:p w14:paraId="20B5E4C3"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13.评审和磋商基本准则</w:t>
      </w:r>
    </w:p>
    <w:p w14:paraId="2693A6D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13.1对所有供应商的评审和磋商，都采用相同的程序和标准。</w:t>
      </w:r>
    </w:p>
    <w:p w14:paraId="0D9C47A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13.2磋商及评审过程将严格按照磋商文件的要求和条件进行，磋商小组将根据供应商的响应文件，按磋商文件规定的磋商程序及评审的标准和方法进行评审、磋商，并推荐成交候选人。</w:t>
      </w:r>
    </w:p>
    <w:p w14:paraId="217EDEDF"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14.磋商程序以及评审标准和方法</w:t>
      </w:r>
    </w:p>
    <w:p w14:paraId="106A020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14.1采购人将根据项目的特点依法组建磋商小组。磋商小组将根据磋商文件规定的程序、评审标准和方法等内容对供应商进行评审、磋商。</w:t>
      </w:r>
    </w:p>
    <w:p w14:paraId="22C8634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14.2 在</w:t>
      </w:r>
      <w:proofErr w:type="gramStart"/>
      <w:r>
        <w:rPr>
          <w:rFonts w:asciiTheme="minorEastAsia" w:eastAsiaTheme="minorEastAsia" w:hAnsiTheme="minorEastAsia" w:cs="宋体"/>
          <w:kern w:val="0"/>
          <w:sz w:val="24"/>
        </w:rPr>
        <w:t>进入磋商</w:t>
      </w:r>
      <w:proofErr w:type="gramEnd"/>
      <w:r>
        <w:rPr>
          <w:rFonts w:asciiTheme="minorEastAsia" w:eastAsiaTheme="minorEastAsia" w:hAnsiTheme="minorEastAsia" w:cs="宋体"/>
          <w:kern w:val="0"/>
          <w:sz w:val="24"/>
        </w:rPr>
        <w:t>阶段之前，磋商小组将对供应商提交的首次响应文件中资格证明文件以及其他响应文件是否对磋商文件的要求</w:t>
      </w:r>
      <w:proofErr w:type="gramStart"/>
      <w:r>
        <w:rPr>
          <w:rFonts w:asciiTheme="minorEastAsia" w:eastAsiaTheme="minorEastAsia" w:hAnsiTheme="minorEastAsia" w:cs="宋体"/>
          <w:kern w:val="0"/>
          <w:sz w:val="24"/>
        </w:rPr>
        <w:t>作出</w:t>
      </w:r>
      <w:proofErr w:type="gramEnd"/>
      <w:r>
        <w:rPr>
          <w:rFonts w:asciiTheme="minorEastAsia" w:eastAsiaTheme="minorEastAsia" w:hAnsiTheme="minorEastAsia" w:cs="宋体"/>
          <w:kern w:val="0"/>
          <w:sz w:val="24"/>
        </w:rPr>
        <w:t>实质性响应进行审查。如果供应商资格审查和实质性响应审查不合格，则其响应文件将被磋商小组否决，按无效处理，不</w:t>
      </w:r>
      <w:proofErr w:type="gramStart"/>
      <w:r>
        <w:rPr>
          <w:rFonts w:asciiTheme="minorEastAsia" w:eastAsiaTheme="minorEastAsia" w:hAnsiTheme="minorEastAsia" w:cs="宋体"/>
          <w:kern w:val="0"/>
          <w:sz w:val="24"/>
        </w:rPr>
        <w:t>进入磋商</w:t>
      </w:r>
      <w:proofErr w:type="gramEnd"/>
      <w:r>
        <w:rPr>
          <w:rFonts w:asciiTheme="minorEastAsia" w:eastAsiaTheme="minorEastAsia" w:hAnsiTheme="minorEastAsia" w:cs="宋体"/>
          <w:kern w:val="0"/>
          <w:sz w:val="24"/>
        </w:rPr>
        <w:t>阶段，磋商小组将告知有关供应商。</w:t>
      </w:r>
    </w:p>
    <w:p w14:paraId="3D3A9E7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14.2.1供应商有下列情况之一者，其提交的响应文件将被视为未实质性响应磋商文件要求，磋商小组将否决其响应文件，按无效处理：</w:t>
      </w:r>
    </w:p>
    <w:p w14:paraId="65FCA66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（1）响应文件中提供的资格证明文件不全的；</w:t>
      </w:r>
    </w:p>
    <w:p w14:paraId="777B931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（2）响应文件未按磋商文件规定由供应商代表签字，或未按磋商文件规定加盖供应商单位公章的；或供应商代表未获得有效授权的；</w:t>
      </w:r>
    </w:p>
    <w:p w14:paraId="2568F7D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（3）供应商未按磋商文件规定</w:t>
      </w:r>
      <w:proofErr w:type="gramStart"/>
      <w:r>
        <w:rPr>
          <w:rFonts w:asciiTheme="minorEastAsia" w:eastAsiaTheme="minorEastAsia" w:hAnsiTheme="minorEastAsia" w:cs="宋体"/>
          <w:kern w:val="0"/>
          <w:sz w:val="24"/>
        </w:rPr>
        <w:t>提交磋商</w:t>
      </w:r>
      <w:proofErr w:type="gramEnd"/>
      <w:r>
        <w:rPr>
          <w:rFonts w:asciiTheme="minorEastAsia" w:eastAsiaTheme="minorEastAsia" w:hAnsiTheme="minorEastAsia" w:cs="宋体"/>
          <w:kern w:val="0"/>
          <w:sz w:val="24"/>
        </w:rPr>
        <w:t>保证金的；</w:t>
      </w:r>
    </w:p>
    <w:p w14:paraId="2E06512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（4）响应文件有效期不满足磋商文件要求的；</w:t>
      </w:r>
    </w:p>
    <w:p w14:paraId="1C85B35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（5）响应内容与磋商采购内容及要求有重大偏离或保留的，限制了采购人的权利或者减少成交供应商合同项下的义务；（由于磋商项目本身特点，不能详细列明采购标的</w:t>
      </w:r>
      <w:proofErr w:type="gramStart"/>
      <w:r>
        <w:rPr>
          <w:rFonts w:asciiTheme="minorEastAsia" w:eastAsiaTheme="minorEastAsia" w:hAnsiTheme="minorEastAsia" w:cs="宋体"/>
          <w:kern w:val="0"/>
          <w:sz w:val="24"/>
        </w:rPr>
        <w:t>的</w:t>
      </w:r>
      <w:proofErr w:type="gramEnd"/>
      <w:r>
        <w:rPr>
          <w:rFonts w:asciiTheme="minorEastAsia" w:eastAsiaTheme="minorEastAsia" w:hAnsiTheme="minorEastAsia" w:cs="宋体"/>
          <w:kern w:val="0"/>
          <w:sz w:val="24"/>
        </w:rPr>
        <w:t>技术、服务要求的除外）；</w:t>
      </w:r>
    </w:p>
    <w:p w14:paraId="0B57A3E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（6）响应文件中附有采购人无法接受的条件的；</w:t>
      </w:r>
    </w:p>
    <w:p w14:paraId="7DF88B6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（7）不</w:t>
      </w:r>
      <w:proofErr w:type="gramStart"/>
      <w:r>
        <w:rPr>
          <w:rFonts w:asciiTheme="minorEastAsia" w:eastAsiaTheme="minorEastAsia" w:hAnsiTheme="minorEastAsia" w:cs="宋体"/>
          <w:kern w:val="0"/>
          <w:sz w:val="24"/>
        </w:rPr>
        <w:t>符合磋商</w:t>
      </w:r>
      <w:proofErr w:type="gramEnd"/>
      <w:r>
        <w:rPr>
          <w:rFonts w:asciiTheme="minorEastAsia" w:eastAsiaTheme="minorEastAsia" w:hAnsiTheme="minorEastAsia" w:cs="宋体"/>
          <w:kern w:val="0"/>
          <w:sz w:val="24"/>
        </w:rPr>
        <w:t>文件中规定的其它实质性条款（比如：报价超过了磋商文件规定的</w:t>
      </w:r>
      <w:r>
        <w:rPr>
          <w:rFonts w:asciiTheme="minorEastAsia" w:eastAsiaTheme="minorEastAsia" w:hAnsiTheme="minorEastAsia" w:cs="宋体" w:hint="eastAsia"/>
          <w:kern w:val="0"/>
          <w:sz w:val="24"/>
        </w:rPr>
        <w:t>预算金额或</w:t>
      </w:r>
      <w:r>
        <w:rPr>
          <w:rFonts w:asciiTheme="minorEastAsia" w:eastAsiaTheme="minorEastAsia" w:hAnsiTheme="minorEastAsia" w:cs="宋体"/>
          <w:kern w:val="0"/>
          <w:sz w:val="24"/>
        </w:rPr>
        <w:t>最高限价）。</w:t>
      </w:r>
    </w:p>
    <w:p w14:paraId="05DC46C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14.2.2其他情形</w:t>
      </w:r>
    </w:p>
    <w:p w14:paraId="1C0FBBF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包：1</w:t>
      </w:r>
    </w:p>
    <w:tbl>
      <w:tblPr>
        <w:tblW w:w="5000" w:type="pct"/>
        <w:jc w:val="center"/>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9080"/>
      </w:tblGrid>
      <w:tr w:rsidR="00FD2D34" w14:paraId="25B12D5B" w14:textId="77777777">
        <w:trPr>
          <w:tblHeader/>
          <w:jc w:val="center"/>
        </w:trPr>
        <w:tc>
          <w:tcPr>
            <w:tcW w:w="5000"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B9F642" w14:textId="77777777" w:rsidR="00FD2D34" w:rsidRDefault="00F869F9">
            <w:pPr>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明细</w:t>
            </w:r>
          </w:p>
        </w:tc>
      </w:tr>
      <w:tr w:rsidR="00FD2D34" w14:paraId="4D45F0B4" w14:textId="77777777">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tcPr>
          <w:p w14:paraId="7CC988B8" w14:textId="77777777" w:rsidR="00FD2D34" w:rsidRDefault="00F869F9">
            <w:pPr>
              <w:spacing w:line="360" w:lineRule="auto"/>
              <w:ind w:firstLineChars="100" w:firstLine="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w:t>
            </w:r>
          </w:p>
        </w:tc>
      </w:tr>
    </w:tbl>
    <w:p w14:paraId="68F7E73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磋商小组决定供应商的</w:t>
      </w:r>
      <w:proofErr w:type="gramStart"/>
      <w:r>
        <w:rPr>
          <w:rFonts w:asciiTheme="minorEastAsia" w:eastAsiaTheme="minorEastAsia" w:hAnsiTheme="minorEastAsia" w:cs="宋体"/>
          <w:kern w:val="0"/>
          <w:sz w:val="24"/>
        </w:rPr>
        <w:t>响应性只根据</w:t>
      </w:r>
      <w:proofErr w:type="gramEnd"/>
      <w:r>
        <w:rPr>
          <w:rFonts w:asciiTheme="minorEastAsia" w:eastAsiaTheme="minorEastAsia" w:hAnsiTheme="minorEastAsia" w:cs="宋体"/>
          <w:kern w:val="0"/>
          <w:sz w:val="24"/>
        </w:rPr>
        <w:t>响应文件本身的内容，而不寻求其他的外部证据。</w:t>
      </w:r>
    </w:p>
    <w:p w14:paraId="04A5CA9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14.3磋商小组在对供应商进行响应文件资格审查、实质响应性审查时，可以要求供应商对响应文件中含义不明确、同类问题表述不一致或者有明显文字和计算错误的内容等</w:t>
      </w:r>
      <w:proofErr w:type="gramStart"/>
      <w:r>
        <w:rPr>
          <w:rFonts w:asciiTheme="minorEastAsia" w:eastAsiaTheme="minorEastAsia" w:hAnsiTheme="minorEastAsia" w:cs="宋体"/>
          <w:kern w:val="0"/>
          <w:sz w:val="24"/>
        </w:rPr>
        <w:t>作出</w:t>
      </w:r>
      <w:proofErr w:type="gramEnd"/>
      <w:r>
        <w:rPr>
          <w:rFonts w:asciiTheme="minorEastAsia" w:eastAsiaTheme="minorEastAsia" w:hAnsiTheme="minorEastAsia" w:cs="宋体"/>
          <w:kern w:val="0"/>
          <w:sz w:val="24"/>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Theme="minorEastAsia" w:eastAsiaTheme="minorEastAsia" w:hAnsiTheme="minorEastAsia" w:cs="宋体"/>
          <w:kern w:val="0"/>
          <w:sz w:val="24"/>
        </w:rPr>
        <w:t>作出</w:t>
      </w:r>
      <w:proofErr w:type="gramEnd"/>
      <w:r>
        <w:rPr>
          <w:rFonts w:asciiTheme="minorEastAsia" w:eastAsiaTheme="minorEastAsia" w:hAnsiTheme="minorEastAsia" w:cs="宋体"/>
          <w:kern w:val="0"/>
          <w:sz w:val="24"/>
        </w:rPr>
        <w:t>。</w:t>
      </w:r>
    </w:p>
    <w:p w14:paraId="3F219F1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14.4只有资格审查和实质性响应审查合格的供应</w:t>
      </w:r>
      <w:proofErr w:type="gramStart"/>
      <w:r>
        <w:rPr>
          <w:rFonts w:asciiTheme="minorEastAsia" w:eastAsiaTheme="minorEastAsia" w:hAnsiTheme="minorEastAsia" w:cs="宋体"/>
          <w:kern w:val="0"/>
          <w:sz w:val="24"/>
        </w:rPr>
        <w:t>商才能进入磋商</w:t>
      </w:r>
      <w:proofErr w:type="gramEnd"/>
      <w:r>
        <w:rPr>
          <w:rFonts w:asciiTheme="minorEastAsia" w:eastAsiaTheme="minorEastAsia" w:hAnsiTheme="minorEastAsia" w:cs="宋体"/>
          <w:kern w:val="0"/>
          <w:sz w:val="24"/>
        </w:rPr>
        <w:t>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w:t>
      </w:r>
      <w:proofErr w:type="gramStart"/>
      <w:r>
        <w:rPr>
          <w:rFonts w:asciiTheme="minorEastAsia" w:eastAsiaTheme="minorEastAsia" w:hAnsiTheme="minorEastAsia" w:cs="宋体"/>
          <w:kern w:val="0"/>
          <w:sz w:val="24"/>
        </w:rPr>
        <w:t>作出</w:t>
      </w:r>
      <w:proofErr w:type="gramEnd"/>
      <w:r>
        <w:rPr>
          <w:rFonts w:asciiTheme="minorEastAsia" w:eastAsiaTheme="minorEastAsia" w:hAnsiTheme="minorEastAsia" w:cs="宋体"/>
          <w:kern w:val="0"/>
          <w:sz w:val="24"/>
        </w:rPr>
        <w:t>的实质性变动是磋商文件的有效组成部分，磋商小组将及时以书面形式同时通知所有参加磋商的供应商。根据采购项目的特点和需要，在磋商过程中可能发生实质性变动的内容详见竞争性磋商须知前附表。</w:t>
      </w:r>
    </w:p>
    <w:p w14:paraId="7B1441A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14.5合格供应商应当按照磋商文件的变动情况和磋商小组的要求提交补充响应文件（首次响应文件中已经提交过的如资格证明文件等资料，不用重新提供），并由供应商代表签字或加盖供应商单位公章。</w:t>
      </w:r>
    </w:p>
    <w:p w14:paraId="256E171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14.6磋商文件能够详细列明采购标的</w:t>
      </w:r>
      <w:proofErr w:type="gramStart"/>
      <w:r>
        <w:rPr>
          <w:rFonts w:asciiTheme="minorEastAsia" w:eastAsiaTheme="minorEastAsia" w:hAnsiTheme="minorEastAsia" w:cs="宋体"/>
          <w:kern w:val="0"/>
          <w:sz w:val="24"/>
        </w:rPr>
        <w:t>的</w:t>
      </w:r>
      <w:proofErr w:type="gramEnd"/>
      <w:r>
        <w:rPr>
          <w:rFonts w:asciiTheme="minorEastAsia" w:eastAsiaTheme="minorEastAsia" w:hAnsiTheme="minorEastAsia" w:cs="宋体"/>
          <w:kern w:val="0"/>
          <w:sz w:val="24"/>
        </w:rPr>
        <w:t>技术、服务要求的，磋商结束后，磋商小组应当要求所有实质性响应的合格供应商在规定时间内提交最后报价。属于允许两家供应</w:t>
      </w:r>
      <w:r>
        <w:rPr>
          <w:rFonts w:asciiTheme="minorEastAsia" w:eastAsiaTheme="minorEastAsia" w:hAnsiTheme="minorEastAsia" w:cs="宋体"/>
          <w:kern w:val="0"/>
          <w:sz w:val="24"/>
        </w:rPr>
        <w:lastRenderedPageBreak/>
        <w:t>商进行竞争性磋商采购情形，则提交最后报价的供应商可以为2家。</w:t>
      </w:r>
    </w:p>
    <w:p w14:paraId="542860C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14.7磋商文件不能详细列明采购标的</w:t>
      </w:r>
      <w:proofErr w:type="gramStart"/>
      <w:r>
        <w:rPr>
          <w:rFonts w:asciiTheme="minorEastAsia" w:eastAsiaTheme="minorEastAsia" w:hAnsiTheme="minorEastAsia" w:cs="宋体"/>
          <w:kern w:val="0"/>
          <w:sz w:val="24"/>
        </w:rPr>
        <w:t>的</w:t>
      </w:r>
      <w:proofErr w:type="gramEnd"/>
      <w:r>
        <w:rPr>
          <w:rFonts w:asciiTheme="minorEastAsia" w:eastAsiaTheme="minorEastAsia" w:hAnsiTheme="minorEastAsia" w:cs="宋体"/>
          <w:kern w:val="0"/>
          <w:sz w:val="24"/>
        </w:rPr>
        <w:t>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允许两家供应商进行竞争性磋商采购情形，则提交最后报价的供应商可以为2家。</w:t>
      </w:r>
    </w:p>
    <w:p w14:paraId="338C174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14.8最后报价是供应商响应文件的有效组成部分。如果供应商的最后报价明显低于其他最后报价，使得其最后报价有可能影响商品或服务质量或者不能诚信履约的，供应商应当按照磋商小组要求，在规定时间内</w:t>
      </w:r>
      <w:proofErr w:type="gramStart"/>
      <w:r>
        <w:rPr>
          <w:rFonts w:asciiTheme="minorEastAsia" w:eastAsiaTheme="minorEastAsia" w:hAnsiTheme="minorEastAsia" w:cs="宋体"/>
          <w:kern w:val="0"/>
          <w:sz w:val="24"/>
        </w:rPr>
        <w:t>作出</w:t>
      </w:r>
      <w:proofErr w:type="gramEnd"/>
      <w:r>
        <w:rPr>
          <w:rFonts w:asciiTheme="minorEastAsia" w:eastAsiaTheme="minorEastAsia" w:hAnsiTheme="minorEastAsia" w:cs="宋体"/>
          <w:kern w:val="0"/>
          <w:sz w:val="24"/>
        </w:rPr>
        <w:t>书面说明，必要时提交相关证明材料；供应商不能合理说明其报价合理性的，磋商小组可以做无效响应文件和无效报价处理。</w:t>
      </w:r>
    </w:p>
    <w:p w14:paraId="169350F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14.9磋商小组将采用综合评分法对提交最后报价的供应商的响应文件和最后报价进行综合评分，具体评审的标准和方法详见竞争性磋商须知前附表。磋商小组根据综合评分情况，按照评审得分由高到低顺序推荐3名及以上成交候选供应商，并编写评审报告。属于允许两家供应商进行竞争性磋商采购情形，则可以按照评审得分由高到低顺序推荐2名成交候选供应商。如果成交候选供应</w:t>
      </w:r>
      <w:proofErr w:type="gramStart"/>
      <w:r>
        <w:rPr>
          <w:rFonts w:asciiTheme="minorEastAsia" w:eastAsiaTheme="minorEastAsia" w:hAnsiTheme="minorEastAsia" w:cs="宋体"/>
          <w:kern w:val="0"/>
          <w:sz w:val="24"/>
        </w:rPr>
        <w:t>商出现</w:t>
      </w:r>
      <w:proofErr w:type="gramEnd"/>
      <w:r>
        <w:rPr>
          <w:rFonts w:asciiTheme="minorEastAsia" w:eastAsiaTheme="minorEastAsia" w:hAnsiTheme="minorEastAsia" w:cs="宋体"/>
          <w:kern w:val="0"/>
          <w:sz w:val="24"/>
        </w:rPr>
        <w:t>并列相同的评审得分，则相应处理方式按照“竞争性磋商须知前附表”中专项附件：“评审的标准和方法”的相关条款规定执行。</w:t>
      </w:r>
    </w:p>
    <w:p w14:paraId="1198145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14.10关于细微偏差</w:t>
      </w:r>
    </w:p>
    <w:p w14:paraId="3BFAC59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①细微偏差指响应文件实质性响应磋商文件要求，但在个别地方存在漏项或提供了不完整的技术信息和数据等情况，并且补正这些遗漏或不完整不会对其他供应</w:t>
      </w:r>
      <w:proofErr w:type="gramStart"/>
      <w:r>
        <w:rPr>
          <w:rFonts w:asciiTheme="minorEastAsia" w:eastAsiaTheme="minorEastAsia" w:hAnsiTheme="minorEastAsia" w:cs="宋体" w:hint="eastAsia"/>
          <w:kern w:val="0"/>
          <w:sz w:val="24"/>
        </w:rPr>
        <w:t>商造成</w:t>
      </w:r>
      <w:proofErr w:type="gramEnd"/>
      <w:r>
        <w:rPr>
          <w:rFonts w:asciiTheme="minorEastAsia" w:eastAsiaTheme="minorEastAsia" w:hAnsiTheme="minorEastAsia" w:cs="宋体" w:hint="eastAsia"/>
          <w:kern w:val="0"/>
          <w:sz w:val="24"/>
        </w:rPr>
        <w:t>不公平的结果。细微偏差不影响响应文件的有效性。</w:t>
      </w:r>
    </w:p>
    <w:p w14:paraId="1328943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②磋商小组将以书面形式要求存在细微偏差的供应商在规定的时间内予以补正。若无法补正，则磋商小组将按照不利于供应商的内容进行认定。</w:t>
      </w:r>
    </w:p>
    <w:p w14:paraId="35AE65F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14.11关于响应描述（即响应文件中描述的内容）</w:t>
      </w:r>
    </w:p>
    <w:p w14:paraId="11AD1CA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①响应描述前后不一致且不涉及证明材料的：按照本章第14.3条规定执行。</w:t>
      </w:r>
    </w:p>
    <w:p w14:paraId="2CAA4B1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②响应描述与证明材料不一致或多份证明材料之间不一致的：</w:t>
      </w:r>
    </w:p>
    <w:p w14:paraId="370C7E5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a.磋商小组将要求供应商进行书面澄清，并按照不利于供应商的内容进行评审。</w:t>
      </w:r>
    </w:p>
    <w:p w14:paraId="6F9843A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b.供应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要求进行澄清的，采购人以澄清内容为准进行验收；供应商未按照要求进行澄清的，采购人以响应描述或证明材料中有利于采购人的内容进行验收。供应商</w:t>
      </w:r>
      <w:r>
        <w:rPr>
          <w:rFonts w:asciiTheme="minorEastAsia" w:eastAsiaTheme="minorEastAsia" w:hAnsiTheme="minorEastAsia" w:cs="宋体" w:hint="eastAsia"/>
          <w:kern w:val="0"/>
          <w:sz w:val="24"/>
        </w:rPr>
        <w:lastRenderedPageBreak/>
        <w:t>应对证明材料的真实性、有效性承担责任。</w:t>
      </w:r>
    </w:p>
    <w:p w14:paraId="22E0EB9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③若供应商的响应描述存在前后不一致、与证明材料不一致或多份证明材料之间不一致情形之一但在评审中未能发现，则采购人将以响应描述或证明材料中有利于采购人的内容进行验收，供应商应自行承担由此产生的风险及费用。</w:t>
      </w:r>
    </w:p>
    <w:p w14:paraId="7F59668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14.1</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供应商提交的响应文件和资料将给予保密，但不退回（有关证件或证照的原件除外）。</w:t>
      </w:r>
    </w:p>
    <w:p w14:paraId="075CF8A8" w14:textId="77777777" w:rsidR="00FD2D34" w:rsidRDefault="00F869F9">
      <w:pPr>
        <w:pStyle w:val="3"/>
        <w:rPr>
          <w:szCs w:val="16"/>
        </w:rPr>
      </w:pPr>
      <w:bookmarkStart w:id="14" w:name="_Toc188781204"/>
      <w:r>
        <w:rPr>
          <w:szCs w:val="16"/>
        </w:rPr>
        <w:t>五、合同授予</w:t>
      </w:r>
      <w:bookmarkEnd w:id="14"/>
    </w:p>
    <w:p w14:paraId="78E27522"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15.授予合同的准则</w:t>
      </w:r>
    </w:p>
    <w:p w14:paraId="543093C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15.1除不可抗力等因素外，合同将授予响应文件符合竞争性磋商文件要求，能够圆满地履行合同，且被磋商小组推荐为第一成交候选人的供应商。</w:t>
      </w:r>
    </w:p>
    <w:p w14:paraId="3E375D0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15.2 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6CEC402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15.3为维护国家利益和社会公共利益，最低报价不是被授予合同的绝对保证。</w:t>
      </w:r>
    </w:p>
    <w:p w14:paraId="368945AD"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16.确定成交供应商</w:t>
      </w:r>
    </w:p>
    <w:p w14:paraId="15CF95A9" w14:textId="5290BCE8" w:rsidR="00FD2D34" w:rsidRPr="008F2B3E" w:rsidRDefault="00F869F9">
      <w:pPr>
        <w:spacing w:line="360" w:lineRule="auto"/>
        <w:ind w:firstLineChars="200" w:firstLine="480"/>
        <w:jc w:val="left"/>
        <w:rPr>
          <w:rFonts w:asciiTheme="minorEastAsia" w:eastAsiaTheme="minorEastAsia" w:hAnsiTheme="minorEastAsia" w:cs="宋体"/>
          <w:kern w:val="0"/>
          <w:sz w:val="24"/>
        </w:rPr>
      </w:pPr>
      <w:r w:rsidRPr="008F2B3E">
        <w:rPr>
          <w:rFonts w:asciiTheme="minorEastAsia" w:eastAsiaTheme="minorEastAsia" w:hAnsiTheme="minorEastAsia" w:cs="宋体"/>
          <w:kern w:val="0"/>
          <w:sz w:val="24"/>
        </w:rPr>
        <w:t>16.1采购人在收到评审报告后，从评审报告提出的成交候选人中，按照综合评分得分排序由高到低的原则确定成交供应商，也可以书面</w:t>
      </w:r>
      <w:proofErr w:type="gramStart"/>
      <w:r w:rsidRPr="008F2B3E">
        <w:rPr>
          <w:rFonts w:asciiTheme="minorEastAsia" w:eastAsiaTheme="minorEastAsia" w:hAnsiTheme="minorEastAsia" w:cs="宋体"/>
          <w:kern w:val="0"/>
          <w:sz w:val="24"/>
        </w:rPr>
        <w:t>授权磋商</w:t>
      </w:r>
      <w:proofErr w:type="gramEnd"/>
      <w:r w:rsidRPr="008F2B3E">
        <w:rPr>
          <w:rFonts w:asciiTheme="minorEastAsia" w:eastAsiaTheme="minorEastAsia" w:hAnsiTheme="minorEastAsia" w:cs="宋体"/>
          <w:kern w:val="0"/>
          <w:sz w:val="24"/>
        </w:rPr>
        <w:t>小组直接确定成交供应商。</w:t>
      </w:r>
    </w:p>
    <w:p w14:paraId="17121D31" w14:textId="77777777" w:rsidR="00FD2D34" w:rsidRPr="008F2B3E" w:rsidRDefault="00F869F9">
      <w:pPr>
        <w:spacing w:line="360" w:lineRule="auto"/>
        <w:ind w:firstLineChars="200" w:firstLine="482"/>
        <w:jc w:val="left"/>
        <w:rPr>
          <w:rFonts w:asciiTheme="minorEastAsia" w:eastAsiaTheme="minorEastAsia" w:hAnsiTheme="minorEastAsia" w:cs="宋体"/>
          <w:kern w:val="0"/>
          <w:sz w:val="24"/>
        </w:rPr>
      </w:pPr>
      <w:r w:rsidRPr="008F2B3E">
        <w:rPr>
          <w:rFonts w:asciiTheme="minorEastAsia" w:eastAsiaTheme="minorEastAsia" w:hAnsiTheme="minorEastAsia" w:cs="宋体"/>
          <w:b/>
          <w:bCs/>
          <w:kern w:val="0"/>
          <w:sz w:val="24"/>
        </w:rPr>
        <w:t>17.成交通知</w:t>
      </w:r>
    </w:p>
    <w:p w14:paraId="59A665A7" w14:textId="77777777" w:rsidR="00FD2D34" w:rsidRPr="008F2B3E" w:rsidRDefault="00F869F9">
      <w:pPr>
        <w:spacing w:line="360" w:lineRule="auto"/>
        <w:ind w:firstLineChars="200" w:firstLine="480"/>
        <w:jc w:val="left"/>
        <w:rPr>
          <w:rFonts w:asciiTheme="minorEastAsia" w:eastAsiaTheme="minorEastAsia" w:hAnsiTheme="minorEastAsia" w:cs="宋体"/>
          <w:kern w:val="0"/>
          <w:sz w:val="24"/>
        </w:rPr>
      </w:pPr>
      <w:r w:rsidRPr="008F2B3E">
        <w:rPr>
          <w:rFonts w:asciiTheme="minorEastAsia" w:eastAsiaTheme="minorEastAsia" w:hAnsiTheme="minorEastAsia" w:cs="宋体"/>
          <w:kern w:val="0"/>
          <w:sz w:val="24"/>
        </w:rPr>
        <w:t>17.1采购人或者采购代理机构在成交供应商确定后2个工作日内，在媒体上公告成交结果，同时向成交供应商发出成交通知书。</w:t>
      </w:r>
    </w:p>
    <w:p w14:paraId="20724EA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sidRPr="008F2B3E">
        <w:rPr>
          <w:rFonts w:asciiTheme="minorEastAsia" w:eastAsiaTheme="minorEastAsia" w:hAnsiTheme="minorEastAsia" w:cs="宋体"/>
          <w:kern w:val="0"/>
          <w:sz w:val="24"/>
        </w:rPr>
        <w:t>17.2成交通知书对采购人和成交供应商具有同等法律效力。除不可抗力因素或政策</w:t>
      </w:r>
      <w:r>
        <w:rPr>
          <w:rFonts w:asciiTheme="minorEastAsia" w:eastAsiaTheme="minorEastAsia" w:hAnsiTheme="minorEastAsia" w:cs="宋体"/>
          <w:kern w:val="0"/>
          <w:sz w:val="24"/>
        </w:rPr>
        <w:t>原因外，成交通知书发出后，采购人改变成交结果，或者成交供应</w:t>
      </w:r>
      <w:proofErr w:type="gramStart"/>
      <w:r>
        <w:rPr>
          <w:rFonts w:asciiTheme="minorEastAsia" w:eastAsiaTheme="minorEastAsia" w:hAnsiTheme="minorEastAsia" w:cs="宋体"/>
          <w:kern w:val="0"/>
          <w:sz w:val="24"/>
        </w:rPr>
        <w:t>商拒绝</w:t>
      </w:r>
      <w:proofErr w:type="gramEnd"/>
      <w:r>
        <w:rPr>
          <w:rFonts w:asciiTheme="minorEastAsia" w:eastAsiaTheme="minorEastAsia" w:hAnsiTheme="minorEastAsia" w:cs="宋体"/>
          <w:kern w:val="0"/>
          <w:sz w:val="24"/>
        </w:rPr>
        <w:t>签订采购合同的，均应当承担相应的法律责任。未成交供应商对成交结果公告如果有异议的，应当自成交结果公告刊登之日起7个工作日内，以书面形式向</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提出质疑。</w:t>
      </w:r>
    </w:p>
    <w:p w14:paraId="14CC0CA1"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18.签订合同</w:t>
      </w:r>
    </w:p>
    <w:p w14:paraId="39BD405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18.1采购人与成交供应商应当在成交通知书发出之日起30日内，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供应商应当按照成交通知书的规定和要求，及时与采购人签订合同。</w:t>
      </w:r>
    </w:p>
    <w:p w14:paraId="07F7D3E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18.2竞争性磋商文件、成交供应商的响应文件及其有关澄清承诺文件等，均为签订采购合同的依据和组成部分。</w:t>
      </w:r>
    </w:p>
    <w:p w14:paraId="7BCF1D1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18.3采购人不得向成交供应商提出超出竞争性磋商文件以外的任何要求作为签订合同的条件，不得与成交供应商订立背离竞争性磋商文件确定的合同文本以及采购标的、规格型号、采购金额、采购数量、技术和服务要求等实质性内容的协议。</w:t>
      </w:r>
    </w:p>
    <w:p w14:paraId="08538F86" w14:textId="77777777" w:rsidR="00FD2D34" w:rsidRDefault="00F869F9">
      <w:pPr>
        <w:pStyle w:val="3"/>
        <w:rPr>
          <w:szCs w:val="16"/>
        </w:rPr>
      </w:pPr>
      <w:bookmarkStart w:id="15" w:name="_Toc188781205"/>
      <w:r>
        <w:rPr>
          <w:szCs w:val="16"/>
        </w:rPr>
        <w:t>六、询问</w:t>
      </w:r>
      <w:r>
        <w:rPr>
          <w:rFonts w:hint="eastAsia"/>
          <w:szCs w:val="16"/>
        </w:rPr>
        <w:t>与</w:t>
      </w:r>
      <w:r>
        <w:rPr>
          <w:szCs w:val="16"/>
        </w:rPr>
        <w:t>质疑</w:t>
      </w:r>
      <w:bookmarkEnd w:id="15"/>
    </w:p>
    <w:p w14:paraId="56A12EC1"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19.询问</w:t>
      </w:r>
    </w:p>
    <w:p w14:paraId="169486F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19.1潜在供应商或供应商对本次采购活动的有关事项若有疑问，可向</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提出询问，</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将按照有关规定进行答复。</w:t>
      </w:r>
    </w:p>
    <w:p w14:paraId="473E9541"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20.质疑</w:t>
      </w:r>
    </w:p>
    <w:p w14:paraId="3BC3A8B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20.1质疑应符合下列条件：</w:t>
      </w:r>
    </w:p>
    <w:p w14:paraId="2DB01E0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324349C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20.1.2质疑人应提交质疑函原件。</w:t>
      </w:r>
    </w:p>
    <w:p w14:paraId="22AAECC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20.1.3</w:t>
      </w:r>
      <w:proofErr w:type="gramStart"/>
      <w:r>
        <w:rPr>
          <w:rFonts w:asciiTheme="minorEastAsia" w:eastAsiaTheme="minorEastAsia" w:hAnsiTheme="minorEastAsia" w:cs="宋体"/>
          <w:kern w:val="0"/>
          <w:sz w:val="24"/>
        </w:rPr>
        <w:t>质疑函应包括</w:t>
      </w:r>
      <w:proofErr w:type="gramEnd"/>
      <w:r>
        <w:rPr>
          <w:rFonts w:asciiTheme="minorEastAsia" w:eastAsiaTheme="minorEastAsia" w:hAnsiTheme="minorEastAsia" w:cs="宋体"/>
          <w:kern w:val="0"/>
          <w:sz w:val="24"/>
        </w:rPr>
        <w:t>下列主要内容：</w:t>
      </w:r>
    </w:p>
    <w:p w14:paraId="55A5263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w:t>
      </w:r>
      <w:r>
        <w:rPr>
          <w:rFonts w:asciiTheme="minorEastAsia" w:eastAsiaTheme="minorEastAsia" w:hAnsiTheme="minorEastAsia" w:cs="宋体"/>
          <w:kern w:val="0"/>
          <w:sz w:val="24"/>
        </w:rPr>
        <w:t>质疑人的基本信息，至少包括：全称、地址、邮政编码、联系人及联系电话等；适合自然人参加磋商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472FBC2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②</w:t>
      </w:r>
      <w:r>
        <w:rPr>
          <w:rFonts w:asciiTheme="minorEastAsia" w:eastAsiaTheme="minorEastAsia" w:hAnsiTheme="minorEastAsia" w:cs="宋体"/>
          <w:kern w:val="0"/>
          <w:sz w:val="24"/>
        </w:rPr>
        <w:t>所质疑项目的基本信息，至少包括：项目编号、项目名称等；</w:t>
      </w:r>
    </w:p>
    <w:p w14:paraId="3EDF941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③</w:t>
      </w:r>
      <w:r>
        <w:rPr>
          <w:rFonts w:asciiTheme="minorEastAsia" w:eastAsiaTheme="minorEastAsia" w:hAnsiTheme="minorEastAsia" w:cs="宋体"/>
          <w:kern w:val="0"/>
          <w:sz w:val="24"/>
        </w:rPr>
        <w:t>所质疑的具体事项（以下简称：“质疑事项”）；</w:t>
      </w:r>
    </w:p>
    <w:p w14:paraId="3553D64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④</w:t>
      </w:r>
      <w:r>
        <w:rPr>
          <w:rFonts w:asciiTheme="minorEastAsia" w:eastAsiaTheme="minorEastAsia" w:hAnsiTheme="minorEastAsia" w:cs="宋体"/>
          <w:kern w:val="0"/>
          <w:sz w:val="24"/>
        </w:rPr>
        <w:t>质疑人自身权益受到损害的事实依据和证明材料，至少包括：</w:t>
      </w:r>
    </w:p>
    <w:p w14:paraId="0A052B9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a1所质疑的具体事项事实存在的证明材料；</w:t>
      </w:r>
    </w:p>
    <w:p w14:paraId="1CEFA1D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a2所质疑的具体事项事实导致质疑人自身权益受到损害的证明材料，如：采购文件、采购过程或成交结果违法违规，损害自己合法权益等证明材料；</w:t>
      </w:r>
    </w:p>
    <w:p w14:paraId="21A3247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5F07DAE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⑤</w:t>
      </w:r>
      <w:r>
        <w:rPr>
          <w:rFonts w:asciiTheme="minorEastAsia" w:eastAsiaTheme="minorEastAsia" w:hAnsiTheme="minorEastAsia" w:cs="宋体"/>
          <w:kern w:val="0"/>
          <w:sz w:val="24"/>
        </w:rPr>
        <w:t>针对质疑事项提出的明确请求和法律依据，</w:t>
      </w:r>
    </w:p>
    <w:p w14:paraId="6342DA0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前述明确</w:t>
      </w:r>
      <w:proofErr w:type="gramStart"/>
      <w:r>
        <w:rPr>
          <w:rFonts w:asciiTheme="minorEastAsia" w:eastAsiaTheme="minorEastAsia" w:hAnsiTheme="minorEastAsia" w:cs="宋体"/>
          <w:kern w:val="0"/>
          <w:sz w:val="24"/>
        </w:rPr>
        <w:t>请求指</w:t>
      </w:r>
      <w:proofErr w:type="gramEnd"/>
      <w:r>
        <w:rPr>
          <w:rFonts w:asciiTheme="minorEastAsia" w:eastAsiaTheme="minorEastAsia" w:hAnsiTheme="minorEastAsia" w:cs="宋体"/>
          <w:kern w:val="0"/>
          <w:sz w:val="24"/>
        </w:rPr>
        <w:t>质疑人提出质疑的目的、希望</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对其质疑</w:t>
      </w:r>
      <w:proofErr w:type="gramStart"/>
      <w:r>
        <w:rPr>
          <w:rFonts w:asciiTheme="minorEastAsia" w:eastAsiaTheme="minorEastAsia" w:hAnsiTheme="minorEastAsia" w:cs="宋体"/>
          <w:kern w:val="0"/>
          <w:sz w:val="24"/>
        </w:rPr>
        <w:t>作出</w:t>
      </w:r>
      <w:proofErr w:type="gramEnd"/>
      <w:r>
        <w:rPr>
          <w:rFonts w:asciiTheme="minorEastAsia" w:eastAsiaTheme="minorEastAsia" w:hAnsiTheme="minorEastAsia" w:cs="宋体"/>
          <w:kern w:val="0"/>
          <w:sz w:val="24"/>
        </w:rPr>
        <w:t>的处理结果，如：暂停采购活动、修改磋商文件、停止或纠正违法违规行为、成交结果无效、废标、重新采购等，质疑人提出质疑请求还应当对相应的法律依据进行说明。</w:t>
      </w:r>
    </w:p>
    <w:p w14:paraId="43B49CE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⑥</w:t>
      </w:r>
      <w:r>
        <w:rPr>
          <w:rFonts w:asciiTheme="minorEastAsia" w:eastAsiaTheme="minorEastAsia" w:hAnsiTheme="minorEastAsia" w:cs="宋体"/>
          <w:kern w:val="0"/>
          <w:sz w:val="24"/>
        </w:rPr>
        <w:t>提出质疑的日期以及质疑人代表联系方式，至少包括：姓名、手机、电子信箱、邮寄地址等。</w:t>
      </w:r>
    </w:p>
    <w:p w14:paraId="660BE93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20.2对不符合前文第20.1条规定的质疑，</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将按照下列规定进行处理：</w:t>
      </w:r>
    </w:p>
    <w:p w14:paraId="6433AA66" w14:textId="77777777" w:rsidR="00FD2D34" w:rsidRDefault="00F869F9">
      <w:pPr>
        <w:spacing w:line="360" w:lineRule="auto"/>
        <w:ind w:firstLineChars="200" w:firstLine="480"/>
        <w:rPr>
          <w:rFonts w:asciiTheme="minorEastAsia" w:hAnsiTheme="minorEastAsia"/>
          <w:sz w:val="24"/>
        </w:rPr>
      </w:pPr>
      <w:r>
        <w:rPr>
          <w:rFonts w:asciiTheme="minorEastAsia" w:hAnsiTheme="minorEastAsia"/>
          <w:sz w:val="24"/>
        </w:rPr>
        <w:t>（1）未按照规定提交的，书面告知质疑人不予受理及其理由。</w:t>
      </w:r>
    </w:p>
    <w:p w14:paraId="3807A5F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hAnsiTheme="minorEastAsia"/>
          <w:sz w:val="24"/>
        </w:rPr>
        <w:t>（2）内容不符合规定的，告知质疑人修改、补充后在规定时限内重新提交质疑函原件</w:t>
      </w:r>
      <w:r>
        <w:rPr>
          <w:rFonts w:asciiTheme="minorEastAsia" w:eastAsiaTheme="minorEastAsia" w:hAnsiTheme="minorEastAsia" w:cs="宋体"/>
          <w:kern w:val="0"/>
          <w:sz w:val="24"/>
        </w:rPr>
        <w:t>，逾期提交不予受理</w:t>
      </w:r>
      <w:r>
        <w:rPr>
          <w:rFonts w:asciiTheme="minorEastAsia" w:hAnsiTheme="minorEastAsia"/>
          <w:sz w:val="24"/>
        </w:rPr>
        <w:t>。</w:t>
      </w:r>
    </w:p>
    <w:p w14:paraId="6CFB9FE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20.3</w:t>
      </w:r>
      <w:r>
        <w:rPr>
          <w:rFonts w:asciiTheme="minorEastAsia" w:eastAsiaTheme="minorEastAsia" w:hAnsiTheme="minorEastAsia" w:cs="宋体" w:hint="eastAsia"/>
          <w:kern w:val="0"/>
          <w:sz w:val="24"/>
        </w:rPr>
        <w:t>其他未尽事宜参考《厦门市财政局关于印发厦门市政府采购询问、质疑和投诉指引的通知》（</w:t>
      </w:r>
      <w:proofErr w:type="gramStart"/>
      <w:r>
        <w:rPr>
          <w:rFonts w:asciiTheme="minorEastAsia" w:eastAsiaTheme="minorEastAsia" w:hAnsiTheme="minorEastAsia" w:cs="宋体" w:hint="eastAsia"/>
          <w:kern w:val="0"/>
          <w:sz w:val="24"/>
        </w:rPr>
        <w:t>厦财采</w:t>
      </w:r>
      <w:proofErr w:type="gramEnd"/>
      <w:r>
        <w:rPr>
          <w:rFonts w:asciiTheme="minorEastAsia" w:eastAsiaTheme="minorEastAsia" w:hAnsiTheme="minorEastAsia" w:cs="宋体" w:hint="eastAsia"/>
          <w:kern w:val="0"/>
          <w:sz w:val="24"/>
        </w:rPr>
        <w:t>〔2021〕6号）的有关规定处理。</w:t>
      </w:r>
    </w:p>
    <w:p w14:paraId="151CC9E5" w14:textId="77777777" w:rsidR="00FD2D34" w:rsidRDefault="00F869F9">
      <w:pPr>
        <w:pStyle w:val="3"/>
        <w:rPr>
          <w:szCs w:val="16"/>
        </w:rPr>
      </w:pPr>
      <w:bookmarkStart w:id="16" w:name="_Toc188781206"/>
      <w:r>
        <w:rPr>
          <w:szCs w:val="16"/>
        </w:rPr>
        <w:t>七、有关信息公告</w:t>
      </w:r>
      <w:bookmarkEnd w:id="16"/>
    </w:p>
    <w:p w14:paraId="51A97AFE"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2</w:t>
      </w: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.采购信息公告媒体</w:t>
      </w:r>
    </w:p>
    <w:p w14:paraId="08A18C6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.1本项目的有关信息，包括但不限于采购公告、更正公告（若有）、磋商文件、磋商文件的澄清或修改（若有）、成交公告、终止公告（若有）、</w:t>
      </w:r>
      <w:proofErr w:type="gramStart"/>
      <w:r>
        <w:rPr>
          <w:rFonts w:asciiTheme="minorEastAsia" w:eastAsiaTheme="minorEastAsia" w:hAnsiTheme="minorEastAsia" w:cs="宋体"/>
          <w:kern w:val="0"/>
          <w:sz w:val="24"/>
        </w:rPr>
        <w:t>废标公告</w:t>
      </w:r>
      <w:proofErr w:type="gramEnd"/>
      <w:r>
        <w:rPr>
          <w:rFonts w:asciiTheme="minorEastAsia" w:eastAsiaTheme="minorEastAsia" w:hAnsiTheme="minorEastAsia" w:cs="宋体"/>
          <w:kern w:val="0"/>
          <w:sz w:val="24"/>
        </w:rPr>
        <w:t>（若有）等都将在磋商文件载明的指定媒体发布。潜在供应商或供应商务必随时关注，以免遗漏。</w:t>
      </w:r>
    </w:p>
    <w:p w14:paraId="6914906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.2信息公告指定媒体：详见竞争性磋商须知前附表。</w:t>
      </w:r>
    </w:p>
    <w:p w14:paraId="0C58851F" w14:textId="77777777" w:rsidR="00FD2D34" w:rsidRDefault="00F869F9">
      <w:pPr>
        <w:pStyle w:val="3"/>
        <w:rPr>
          <w:szCs w:val="16"/>
        </w:rPr>
      </w:pPr>
      <w:bookmarkStart w:id="17" w:name="_Toc188781207"/>
      <w:r>
        <w:rPr>
          <w:szCs w:val="16"/>
        </w:rPr>
        <w:t>八、根据采购项目特点或政策需要补充的其他内容</w:t>
      </w:r>
      <w:bookmarkEnd w:id="17"/>
    </w:p>
    <w:p w14:paraId="6A1F55CA"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2</w:t>
      </w: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.履约保证金</w:t>
      </w:r>
    </w:p>
    <w:p w14:paraId="4458DFE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.1采购人可以根据项目特点和需要，确定是否要求成交供应商在合同签订前，按照磋商文件规定的时间、形式、金额提交履约保证金，履约保证金的数额不超过合同金额的10%。</w:t>
      </w:r>
    </w:p>
    <w:p w14:paraId="48C817A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.2磋商文件要求在合同签订前提交履约保证金，如果成交供应商无故拖延或者拒不提交履约保证金的，则视为成交供应</w:t>
      </w:r>
      <w:proofErr w:type="gramStart"/>
      <w:r>
        <w:rPr>
          <w:rFonts w:asciiTheme="minorEastAsia" w:eastAsiaTheme="minorEastAsia" w:hAnsiTheme="minorEastAsia" w:cs="宋体"/>
          <w:kern w:val="0"/>
          <w:sz w:val="24"/>
        </w:rPr>
        <w:t>商拒绝</w:t>
      </w:r>
      <w:proofErr w:type="gramEnd"/>
      <w:r>
        <w:rPr>
          <w:rFonts w:asciiTheme="minorEastAsia" w:eastAsiaTheme="minorEastAsia" w:hAnsiTheme="minorEastAsia" w:cs="宋体"/>
          <w:kern w:val="0"/>
          <w:sz w:val="24"/>
        </w:rPr>
        <w:t>与采购人签订合同，该成交供应商将承担违法行为的法律责任。</w:t>
      </w:r>
    </w:p>
    <w:p w14:paraId="599EAE07"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2</w:t>
      </w: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.其他新增内容</w:t>
      </w:r>
    </w:p>
    <w:p w14:paraId="17DB389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根据采购项目特点或政策需要补充的其他新增内容详见竞争性磋商须知前附表。</w:t>
      </w:r>
    </w:p>
    <w:p w14:paraId="3A9BBA68" w14:textId="77777777" w:rsidR="00FD2D34" w:rsidRDefault="00F869F9">
      <w:pPr>
        <w:pStyle w:val="3"/>
        <w:rPr>
          <w:kern w:val="0"/>
        </w:rPr>
      </w:pPr>
      <w:bookmarkStart w:id="18" w:name="_Toc188781208"/>
      <w:r>
        <w:rPr>
          <w:rFonts w:hint="eastAsia"/>
          <w:szCs w:val="16"/>
        </w:rPr>
        <w:lastRenderedPageBreak/>
        <w:t>九、</w:t>
      </w:r>
      <w:r>
        <w:rPr>
          <w:kern w:val="0"/>
        </w:rPr>
        <w:t>采购政策</w:t>
      </w:r>
      <w:bookmarkEnd w:id="18"/>
    </w:p>
    <w:p w14:paraId="19F41992" w14:textId="77777777" w:rsidR="00FD2D34" w:rsidRDefault="00F869F9">
      <w:pPr>
        <w:spacing w:line="360" w:lineRule="auto"/>
        <w:ind w:firstLineChars="200" w:firstLine="482"/>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24.</w:t>
      </w:r>
      <w:r>
        <w:rPr>
          <w:rFonts w:hint="eastAsia"/>
          <w:b/>
        </w:rPr>
        <w:t xml:space="preserve"> </w:t>
      </w:r>
      <w:r>
        <w:rPr>
          <w:rFonts w:asciiTheme="minorEastAsia" w:eastAsiaTheme="minorEastAsia" w:hAnsiTheme="minorEastAsia" w:cs="宋体" w:hint="eastAsia"/>
          <w:b/>
          <w:kern w:val="0"/>
          <w:sz w:val="24"/>
        </w:rPr>
        <w:t>本项目执行以下采购政策</w:t>
      </w:r>
    </w:p>
    <w:p w14:paraId="6055B18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r>
        <w:rPr>
          <w:rFonts w:asciiTheme="minorEastAsia" w:eastAsiaTheme="minorEastAsia" w:hAnsiTheme="minorEastAsia" w:cs="宋体"/>
          <w:kern w:val="0"/>
          <w:sz w:val="24"/>
        </w:rPr>
        <w:t>.1进口产品指通过中国海关报关验放进入中国境内且产自关境外的产品，其中：</w:t>
      </w:r>
    </w:p>
    <w:p w14:paraId="4D495EF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AFEAD3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（2）凡在海关特殊监管区域内企业生产或加工（包括从境外进口料件）销往境内其他地区的产品，</w:t>
      </w:r>
      <w:r>
        <w:rPr>
          <w:rFonts w:asciiTheme="minorEastAsia" w:eastAsiaTheme="minorEastAsia" w:hAnsiTheme="minorEastAsia" w:cs="宋体" w:hint="eastAsia"/>
          <w:kern w:val="0"/>
          <w:sz w:val="24"/>
        </w:rPr>
        <w:t>不属于</w:t>
      </w:r>
      <w:r>
        <w:rPr>
          <w:rFonts w:asciiTheme="minorEastAsia" w:eastAsiaTheme="minorEastAsia" w:hAnsiTheme="minorEastAsia" w:cs="宋体"/>
          <w:kern w:val="0"/>
          <w:sz w:val="24"/>
        </w:rPr>
        <w:t>进口产品。</w:t>
      </w:r>
    </w:p>
    <w:p w14:paraId="137387A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（3）对从境外进入海关特殊监管区域，再经办理报关手续后从海关特殊监管区进入境内其他地区的产品，认定为进口产品。</w:t>
      </w:r>
    </w:p>
    <w:p w14:paraId="3C6D5DC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文件列明不允许或未列明允许进口产品参加</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的，均视为拒绝进口产品参加</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w:t>
      </w:r>
    </w:p>
    <w:p w14:paraId="0A70E16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环境标志产品、节能产品清单按照《关于印发环境标志产品政府采购品目清单的通知》（财库〔2019〕18号）、《关于印发节能产品政府采购品目清单的通知》（财库〔2019〕19号）执行。</w:t>
      </w:r>
    </w:p>
    <w:p w14:paraId="5CA1BB9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24.3</w:t>
      </w:r>
      <w:r>
        <w:rPr>
          <w:rFonts w:asciiTheme="minorEastAsia" w:eastAsiaTheme="minorEastAsia" w:hAnsiTheme="minorEastAsia" w:cs="宋体"/>
          <w:kern w:val="0"/>
          <w:sz w:val="24"/>
        </w:rPr>
        <w:t>符合财政部、工信部文件（财库〔2020〕46号）规定的小型、微型企业可享受扶持政策（如：预留采购份额、价格评审优惠、优先采购）。符合财政部、司法部文件（财库〔20</w:t>
      </w:r>
      <w:r>
        <w:rPr>
          <w:rFonts w:asciiTheme="minorEastAsia" w:eastAsiaTheme="minorEastAsia" w:hAnsiTheme="minorEastAsia" w:cs="宋体" w:hint="eastAsia"/>
          <w:kern w:val="0"/>
          <w:sz w:val="24"/>
        </w:rPr>
        <w:t>14</w:t>
      </w:r>
      <w:r>
        <w:rPr>
          <w:rFonts w:asciiTheme="minorEastAsia" w:eastAsiaTheme="minorEastAsia" w:hAnsiTheme="minorEastAsia" w:cs="宋体"/>
          <w:kern w:val="0"/>
          <w:sz w:val="24"/>
        </w:rPr>
        <w:t>〕68号）规定的监狱企业（以下简称：“监狱企业”）亦可享受前述扶持政策。符合财政部、民政部、中国残联文件（财库〔20</w:t>
      </w:r>
      <w:r>
        <w:rPr>
          <w:rFonts w:asciiTheme="minorEastAsia" w:eastAsiaTheme="minorEastAsia" w:hAnsiTheme="minorEastAsia" w:cs="宋体" w:hint="eastAsia"/>
          <w:kern w:val="0"/>
          <w:sz w:val="24"/>
        </w:rPr>
        <w:t>17</w:t>
      </w:r>
      <w:r>
        <w:rPr>
          <w:rFonts w:asciiTheme="minorEastAsia" w:eastAsiaTheme="minorEastAsia" w:hAnsiTheme="minorEastAsia" w:cs="宋体"/>
          <w:kern w:val="0"/>
          <w:sz w:val="24"/>
        </w:rPr>
        <w:t>〕141号）规定的残疾人福利性单位（以下简称：</w:t>
      </w:r>
      <w:r>
        <w:rPr>
          <w:rFonts w:asciiTheme="minorEastAsia" w:eastAsiaTheme="minorEastAsia" w:hAnsiTheme="minorEastAsia" w:cs="宋体"/>
          <w:bCs/>
          <w:kern w:val="0"/>
          <w:sz w:val="24"/>
        </w:rPr>
        <w:t>“残疾人福利性单位”</w:t>
      </w:r>
      <w:r>
        <w:rPr>
          <w:rFonts w:asciiTheme="minorEastAsia" w:eastAsiaTheme="minorEastAsia" w:hAnsiTheme="minorEastAsia" w:cs="宋体"/>
          <w:kern w:val="0"/>
          <w:sz w:val="24"/>
        </w:rPr>
        <w:t>）亦可享受前述扶持政策。其中：</w:t>
      </w:r>
    </w:p>
    <w:p w14:paraId="292DD8A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（1）中小企业指符合下列条件的中型、小型、微型企业：</w:t>
      </w:r>
    </w:p>
    <w:p w14:paraId="438CC68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w:t>
      </w:r>
      <w:r>
        <w:rPr>
          <w:rFonts w:asciiTheme="minorEastAsia" w:eastAsiaTheme="minorEastAsia" w:hAnsiTheme="minorEastAsia" w:cs="宋体"/>
          <w:kern w:val="0"/>
          <w:sz w:val="24"/>
        </w:rPr>
        <w:t>符合《工业和信息化部、国家统计局、国家发展和改革委员会、财政部关于印发中小企业划型标准规定的通知》（工信部联企业〔20</w:t>
      </w:r>
      <w:r>
        <w:rPr>
          <w:rFonts w:asciiTheme="minorEastAsia" w:eastAsiaTheme="minorEastAsia" w:hAnsiTheme="minorEastAsia" w:cs="宋体" w:hint="eastAsia"/>
          <w:kern w:val="0"/>
          <w:sz w:val="24"/>
        </w:rPr>
        <w:t>11</w:t>
      </w:r>
      <w:r>
        <w:rPr>
          <w:rFonts w:asciiTheme="minorEastAsia" w:eastAsiaTheme="minorEastAsia" w:hAnsiTheme="minorEastAsia" w:cs="宋体"/>
          <w:kern w:val="0"/>
          <w:sz w:val="24"/>
        </w:rPr>
        <w:t>〕</w:t>
      </w:r>
      <w:r>
        <w:rPr>
          <w:rFonts w:asciiTheme="minorEastAsia" w:eastAsiaTheme="minorEastAsia" w:hAnsiTheme="minorEastAsia" w:cs="Calibri"/>
          <w:kern w:val="0"/>
          <w:sz w:val="24"/>
        </w:rPr>
        <w:t>300</w:t>
      </w:r>
      <w:r>
        <w:rPr>
          <w:rFonts w:asciiTheme="minorEastAsia" w:eastAsiaTheme="minorEastAsia" w:hAnsiTheme="minorEastAsia" w:cs="宋体"/>
          <w:kern w:val="0"/>
          <w:sz w:val="24"/>
        </w:rPr>
        <w:t>号）规定的划分标准，</w:t>
      </w:r>
      <w:r>
        <w:rPr>
          <w:rFonts w:asciiTheme="minorEastAsia" w:eastAsiaTheme="minorEastAsia" w:hAnsiTheme="minorEastAsia" w:cs="Calibri"/>
          <w:kern w:val="0"/>
          <w:sz w:val="24"/>
        </w:rPr>
        <w:t>但与大企业的负责人为同一人，或者与大企业存在直接控股、管理关系的除外</w:t>
      </w:r>
      <w:r>
        <w:rPr>
          <w:rFonts w:asciiTheme="minorEastAsia" w:eastAsiaTheme="minorEastAsia" w:hAnsiTheme="minorEastAsia" w:cs="宋体"/>
          <w:kern w:val="0"/>
          <w:sz w:val="24"/>
        </w:rPr>
        <w:t>；</w:t>
      </w:r>
    </w:p>
    <w:p w14:paraId="372752A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②</w:t>
      </w:r>
      <w:r>
        <w:rPr>
          <w:rFonts w:asciiTheme="minorEastAsia" w:eastAsiaTheme="minorEastAsia" w:hAnsiTheme="minorEastAsia" w:cs="Calibri"/>
          <w:kern w:val="0"/>
          <w:sz w:val="24"/>
        </w:rPr>
        <w:t>符合中小企业划分标准的个体工商户，在采购活动中视同中小企业。</w:t>
      </w:r>
    </w:p>
    <w:p w14:paraId="1EBEE94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Calibri"/>
          <w:kern w:val="0"/>
          <w:sz w:val="24"/>
        </w:rPr>
        <w:t>在采购活动中，供应商提供的货物、工程或者服务符合下列情形的，享受本办法规定的中小企业扶持政策：</w:t>
      </w:r>
    </w:p>
    <w:p w14:paraId="35F01D8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w:t>
      </w:r>
      <w:r>
        <w:rPr>
          <w:rFonts w:asciiTheme="minorEastAsia" w:eastAsiaTheme="minorEastAsia" w:hAnsiTheme="minorEastAsia" w:cs="宋体"/>
          <w:kern w:val="0"/>
          <w:sz w:val="24"/>
        </w:rPr>
        <w:t>在货物采购项目中，货物由中小企业制造，即货物由中小企业生产且使用该中小企业商号或者注册商标；</w:t>
      </w:r>
    </w:p>
    <w:p w14:paraId="446F676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②</w:t>
      </w:r>
      <w:r>
        <w:rPr>
          <w:rFonts w:asciiTheme="minorEastAsia" w:eastAsiaTheme="minorEastAsia" w:hAnsiTheme="minorEastAsia" w:cs="宋体"/>
          <w:kern w:val="0"/>
          <w:sz w:val="24"/>
        </w:rPr>
        <w:t>在工程采购项目中，工程由中小企业承建，即工程施工单位为中小企业；</w:t>
      </w:r>
    </w:p>
    <w:p w14:paraId="09DEB3E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③</w:t>
      </w:r>
      <w:r>
        <w:rPr>
          <w:rFonts w:asciiTheme="minorEastAsia" w:eastAsiaTheme="minorEastAsia" w:hAnsiTheme="minorEastAsia" w:cs="宋体"/>
          <w:kern w:val="0"/>
          <w:sz w:val="24"/>
        </w:rPr>
        <w:t>在服务采购项目中，服务由中小企业承接，即提供服务的人员为中小企业依照《中华人民共和国劳动合同法》订立劳动合同的从业人员。</w:t>
      </w:r>
    </w:p>
    <w:p w14:paraId="0553EF1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在货物采购项目中，供应商提供的货物既有中小企业制造货物，也有大型企业制造货物的，不享受本办法规定的中小企业扶持政策。</w:t>
      </w:r>
    </w:p>
    <w:p w14:paraId="58FEBC0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以联合体形</w:t>
      </w:r>
      <w:proofErr w:type="gramStart"/>
      <w:r>
        <w:rPr>
          <w:rFonts w:asciiTheme="minorEastAsia" w:eastAsiaTheme="minorEastAsia" w:hAnsiTheme="minorEastAsia" w:cs="宋体"/>
          <w:kern w:val="0"/>
          <w:sz w:val="24"/>
        </w:rPr>
        <w:t>式参加</w:t>
      </w:r>
      <w:proofErr w:type="gramEnd"/>
      <w:r>
        <w:rPr>
          <w:rFonts w:asciiTheme="minorEastAsia" w:eastAsiaTheme="minorEastAsia" w:hAnsiTheme="minorEastAsia" w:cs="宋体"/>
          <w:kern w:val="0"/>
          <w:sz w:val="24"/>
        </w:rPr>
        <w:t>采购活动，联合体各方均为中小企业的，联合体视同中小企业。其中，联合体各方均为小</w:t>
      </w:r>
      <w:proofErr w:type="gramStart"/>
      <w:r>
        <w:rPr>
          <w:rFonts w:asciiTheme="minorEastAsia" w:eastAsiaTheme="minorEastAsia" w:hAnsiTheme="minorEastAsia" w:cs="宋体"/>
          <w:kern w:val="0"/>
          <w:sz w:val="24"/>
        </w:rPr>
        <w:t>微企业</w:t>
      </w:r>
      <w:proofErr w:type="gramEnd"/>
      <w:r>
        <w:rPr>
          <w:rFonts w:asciiTheme="minorEastAsia" w:eastAsiaTheme="minorEastAsia" w:hAnsiTheme="minorEastAsia" w:cs="宋体"/>
          <w:kern w:val="0"/>
          <w:sz w:val="24"/>
        </w:rPr>
        <w:t>的，联合体视同小微企业。</w:t>
      </w:r>
    </w:p>
    <w:p w14:paraId="58B43FF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C29C2A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w:t>
      </w:r>
      <w:r>
        <w:rPr>
          <w:rFonts w:asciiTheme="minorEastAsia" w:eastAsiaTheme="minorEastAsia" w:hAnsiTheme="minorEastAsia" w:cs="宋体"/>
          <w:kern w:val="0"/>
          <w:sz w:val="24"/>
        </w:rPr>
        <w:t>监狱企业参加采购活动时，应提供由省级以上监狱管理局、戒毒管理局（含新疆生产建设兵团）出具的属于监狱企业的证明文件。</w:t>
      </w:r>
    </w:p>
    <w:p w14:paraId="4DA6063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②</w:t>
      </w:r>
      <w:r>
        <w:rPr>
          <w:rFonts w:asciiTheme="minorEastAsia" w:eastAsiaTheme="minorEastAsia" w:hAnsiTheme="minorEastAsia" w:cs="宋体"/>
          <w:kern w:val="0"/>
          <w:sz w:val="24"/>
        </w:rPr>
        <w:t>监狱企业视同小型、微型企业。</w:t>
      </w:r>
    </w:p>
    <w:p w14:paraId="1ED31C9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（4）残疾人福利性单位指同时符合下列条件的单位：</w:t>
      </w:r>
    </w:p>
    <w:p w14:paraId="7A0B5C1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w:t>
      </w:r>
      <w:r>
        <w:rPr>
          <w:rFonts w:asciiTheme="minorEastAsia" w:eastAsiaTheme="minorEastAsia" w:hAnsiTheme="minorEastAsia" w:cs="宋体"/>
          <w:kern w:val="0"/>
          <w:sz w:val="24"/>
        </w:rPr>
        <w:t>安置的残疾人占本单位在职职工人数的比例不低于</w:t>
      </w:r>
      <w:r>
        <w:rPr>
          <w:rFonts w:asciiTheme="minorEastAsia" w:eastAsiaTheme="minorEastAsia" w:hAnsiTheme="minorEastAsia" w:cs="Calibri"/>
          <w:kern w:val="0"/>
          <w:sz w:val="24"/>
        </w:rPr>
        <w:t>25%</w:t>
      </w:r>
      <w:r>
        <w:rPr>
          <w:rFonts w:asciiTheme="minorEastAsia" w:eastAsiaTheme="minorEastAsia" w:hAnsiTheme="minorEastAsia" w:cs="宋体"/>
          <w:kern w:val="0"/>
          <w:sz w:val="24"/>
        </w:rPr>
        <w:t>（含</w:t>
      </w:r>
      <w:r>
        <w:rPr>
          <w:rFonts w:asciiTheme="minorEastAsia" w:eastAsiaTheme="minorEastAsia" w:hAnsiTheme="minorEastAsia" w:cs="Calibri"/>
          <w:kern w:val="0"/>
          <w:sz w:val="24"/>
        </w:rPr>
        <w:t>25%</w:t>
      </w:r>
      <w:r>
        <w:rPr>
          <w:rFonts w:asciiTheme="minorEastAsia" w:eastAsiaTheme="minorEastAsia" w:hAnsiTheme="minorEastAsia" w:cs="宋体"/>
          <w:kern w:val="0"/>
          <w:sz w:val="24"/>
        </w:rPr>
        <w:t>），并且安置的残疾人人数不少于</w:t>
      </w:r>
      <w:r>
        <w:rPr>
          <w:rFonts w:asciiTheme="minorEastAsia" w:eastAsiaTheme="minorEastAsia" w:hAnsiTheme="minorEastAsia" w:cs="Calibri"/>
          <w:kern w:val="0"/>
          <w:sz w:val="24"/>
        </w:rPr>
        <w:t>10</w:t>
      </w:r>
      <w:r>
        <w:rPr>
          <w:rFonts w:asciiTheme="minorEastAsia" w:eastAsiaTheme="minorEastAsia" w:hAnsiTheme="minorEastAsia" w:cs="宋体"/>
          <w:kern w:val="0"/>
          <w:sz w:val="24"/>
        </w:rPr>
        <w:t>人（含</w:t>
      </w:r>
      <w:r>
        <w:rPr>
          <w:rFonts w:asciiTheme="minorEastAsia" w:eastAsiaTheme="minorEastAsia" w:hAnsiTheme="minorEastAsia" w:cs="Calibri"/>
          <w:kern w:val="0"/>
          <w:sz w:val="24"/>
        </w:rPr>
        <w:t>10</w:t>
      </w:r>
      <w:r>
        <w:rPr>
          <w:rFonts w:asciiTheme="minorEastAsia" w:eastAsiaTheme="minorEastAsia" w:hAnsiTheme="minorEastAsia" w:cs="宋体"/>
          <w:kern w:val="0"/>
          <w:sz w:val="24"/>
        </w:rPr>
        <w:t>人）；</w:t>
      </w:r>
    </w:p>
    <w:p w14:paraId="0635DCB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②</w:t>
      </w:r>
      <w:r>
        <w:rPr>
          <w:rFonts w:asciiTheme="minorEastAsia" w:eastAsiaTheme="minorEastAsia" w:hAnsiTheme="minorEastAsia" w:cs="宋体"/>
          <w:kern w:val="0"/>
          <w:sz w:val="24"/>
        </w:rPr>
        <w:t>依法与安置的每位残疾人签订了一年以上（含一年）的劳动合同或服务协议；</w:t>
      </w:r>
    </w:p>
    <w:p w14:paraId="2422366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③</w:t>
      </w:r>
      <w:r>
        <w:rPr>
          <w:rFonts w:asciiTheme="minorEastAsia" w:eastAsiaTheme="minorEastAsia" w:hAnsiTheme="minorEastAsia" w:cs="宋体"/>
          <w:kern w:val="0"/>
          <w:sz w:val="24"/>
        </w:rPr>
        <w:t>为安置的每位残疾人按月足额缴纳了基本养老保险、基本医疗保险、失业保险、工伤保险和生育保险等社会保险费；</w:t>
      </w:r>
    </w:p>
    <w:p w14:paraId="33165B3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④</w:t>
      </w:r>
      <w:r>
        <w:rPr>
          <w:rFonts w:asciiTheme="minorEastAsia" w:eastAsiaTheme="minorEastAsia" w:hAnsiTheme="minorEastAsia" w:cs="宋体"/>
          <w:kern w:val="0"/>
          <w:sz w:val="24"/>
        </w:rPr>
        <w:t>通过银行等金融机构向安置的每位残疾人，按月支付了不低于单位所在区县适用的经省级人民政府批准的月最低工资标准的工资；</w:t>
      </w:r>
    </w:p>
    <w:p w14:paraId="5C57821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⑤</w:t>
      </w:r>
      <w:r>
        <w:rPr>
          <w:rFonts w:asciiTheme="minorEastAsia" w:eastAsiaTheme="minorEastAsia" w:hAnsiTheme="minorEastAsia" w:cs="宋体"/>
          <w:kern w:val="0"/>
          <w:sz w:val="24"/>
        </w:rPr>
        <w:t>提供本单位制造的货物、承担的工程或服务，或提供其他残疾人福利性单位制造的货物（不包括使用非残疾人福利性单位注册商标的货物）。</w:t>
      </w:r>
    </w:p>
    <w:p w14:paraId="7C91F2E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前款所称残疾人指法</w:t>
      </w:r>
      <w:proofErr w:type="gramStart"/>
      <w:r>
        <w:rPr>
          <w:rFonts w:asciiTheme="minorEastAsia" w:eastAsiaTheme="minorEastAsia" w:hAnsiTheme="minorEastAsia" w:cs="宋体"/>
          <w:kern w:val="0"/>
          <w:sz w:val="24"/>
        </w:rPr>
        <w:t>定劳动</w:t>
      </w:r>
      <w:proofErr w:type="gramEnd"/>
      <w:r>
        <w:rPr>
          <w:rFonts w:asciiTheme="minorEastAsia" w:eastAsiaTheme="minorEastAsia" w:hAnsiTheme="minorEastAsia" w:cs="宋体"/>
          <w:kern w:val="0"/>
          <w:sz w:val="24"/>
        </w:rPr>
        <w:t>年龄内，持有《中华人民共和国残疾人证》或《中华人民共和国残疾军人证（1至</w:t>
      </w:r>
      <w:r>
        <w:rPr>
          <w:rFonts w:asciiTheme="minorEastAsia" w:eastAsiaTheme="minorEastAsia" w:hAnsiTheme="minorEastAsia" w:cs="Calibri"/>
          <w:kern w:val="0"/>
          <w:sz w:val="24"/>
        </w:rPr>
        <w:t>8</w:t>
      </w:r>
      <w:r>
        <w:rPr>
          <w:rFonts w:asciiTheme="minorEastAsia" w:eastAsiaTheme="minorEastAsia" w:hAnsiTheme="minorEastAsia" w:cs="宋体"/>
          <w:kern w:val="0"/>
          <w:sz w:val="24"/>
        </w:rPr>
        <w:t>级）》的自然人，包括具有劳动条件和劳动意愿的精神残疾人。在职职工人数是指与残疾人福利性单位建立劳动关系并依法签订劳动合同或服务协议的雇员人数。</w:t>
      </w:r>
    </w:p>
    <w:p w14:paraId="6B945757"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※符合上述条件的残疾人福利性单位参加采购活动时，应提供《残疾人福利性单位声明函》，并对声明的真实性负责。残疾人福利性单位视同小型、微型企业。残疾人福</w:t>
      </w:r>
      <w:r>
        <w:rPr>
          <w:rFonts w:asciiTheme="minorEastAsia" w:eastAsiaTheme="minorEastAsia" w:hAnsiTheme="minorEastAsia" w:cs="宋体"/>
          <w:b/>
          <w:bCs/>
          <w:kern w:val="0"/>
          <w:sz w:val="24"/>
        </w:rPr>
        <w:lastRenderedPageBreak/>
        <w:t>利性单位属于小型、微型企业的，不重复享受政策。</w:t>
      </w:r>
    </w:p>
    <w:p w14:paraId="40B33E7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（5）享受中小企业扶持政策获得采购合同的，小</w:t>
      </w:r>
      <w:proofErr w:type="gramStart"/>
      <w:r>
        <w:rPr>
          <w:rFonts w:asciiTheme="minorEastAsia" w:eastAsiaTheme="minorEastAsia" w:hAnsiTheme="minorEastAsia" w:cs="宋体"/>
          <w:kern w:val="0"/>
          <w:sz w:val="24"/>
        </w:rPr>
        <w:t>微企业</w:t>
      </w:r>
      <w:proofErr w:type="gramEnd"/>
      <w:r>
        <w:rPr>
          <w:rFonts w:asciiTheme="minorEastAsia" w:eastAsiaTheme="minorEastAsia" w:hAnsiTheme="minorEastAsia" w:cs="宋体"/>
          <w:kern w:val="0"/>
          <w:sz w:val="24"/>
        </w:rPr>
        <w:t>不得将合同分包给大中型企业，中型企业不得将合同分包给大型企业。</w:t>
      </w:r>
    </w:p>
    <w:p w14:paraId="7EAB64B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24.4</w:t>
      </w:r>
      <w:r>
        <w:rPr>
          <w:rFonts w:asciiTheme="minorEastAsia" w:eastAsiaTheme="minorEastAsia" w:hAnsiTheme="minorEastAsia" w:cs="宋体"/>
          <w:kern w:val="0"/>
          <w:sz w:val="24"/>
        </w:rPr>
        <w:t>为落实采购政策需满足的要求：详见</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文件第</w:t>
      </w:r>
      <w:r>
        <w:rPr>
          <w:rFonts w:asciiTheme="minorEastAsia" w:eastAsiaTheme="minorEastAsia" w:hAnsiTheme="minorEastAsia" w:cs="宋体" w:hint="eastAsia"/>
          <w:kern w:val="0"/>
          <w:sz w:val="24"/>
        </w:rPr>
        <w:t>二</w:t>
      </w:r>
      <w:r>
        <w:rPr>
          <w:rFonts w:asciiTheme="minorEastAsia" w:eastAsiaTheme="minorEastAsia" w:hAnsiTheme="minorEastAsia" w:cs="宋体"/>
          <w:kern w:val="0"/>
          <w:sz w:val="24"/>
        </w:rPr>
        <w:t>章。</w:t>
      </w:r>
    </w:p>
    <w:p w14:paraId="3A717E42" w14:textId="77777777" w:rsidR="00FD2D34" w:rsidRDefault="00FD2D34">
      <w:pPr>
        <w:pStyle w:val="3"/>
        <w:rPr>
          <w:szCs w:val="16"/>
        </w:rPr>
        <w:sectPr w:rsidR="00FD2D34">
          <w:pgSz w:w="11906" w:h="16838"/>
          <w:pgMar w:top="1418" w:right="1418" w:bottom="1418" w:left="1418" w:header="851" w:footer="992" w:gutter="0"/>
          <w:cols w:space="720"/>
          <w:titlePg/>
          <w:docGrid w:linePitch="312"/>
        </w:sectPr>
      </w:pPr>
    </w:p>
    <w:p w14:paraId="2E25E1B8" w14:textId="77777777" w:rsidR="00FD2D34" w:rsidRDefault="00F869F9">
      <w:pPr>
        <w:pStyle w:val="1"/>
        <w:spacing w:before="240" w:after="240"/>
        <w:rPr>
          <w:rFonts w:ascii="黑体" w:hAnsi="黑体"/>
        </w:rPr>
      </w:pPr>
      <w:bookmarkStart w:id="19" w:name="_Toc188781209"/>
      <w:r>
        <w:rPr>
          <w:rFonts w:ascii="黑体" w:hAnsi="黑体"/>
        </w:rPr>
        <w:lastRenderedPageBreak/>
        <w:t>第三章</w:t>
      </w:r>
      <w:r>
        <w:rPr>
          <w:rFonts w:ascii="黑体" w:hAnsi="黑体" w:hint="eastAsia"/>
        </w:rPr>
        <w:t xml:space="preserve">  </w:t>
      </w:r>
      <w:r>
        <w:rPr>
          <w:rFonts w:ascii="黑体" w:hAnsi="黑体"/>
        </w:rPr>
        <w:t>采购内容及要求</w:t>
      </w:r>
      <w:bookmarkEnd w:id="19"/>
    </w:p>
    <w:p w14:paraId="5B489803" w14:textId="1E86A075" w:rsidR="00FD2D34" w:rsidRDefault="00556C19" w:rsidP="00556C19">
      <w:pPr>
        <w:pStyle w:val="3"/>
        <w:rPr>
          <w:szCs w:val="16"/>
        </w:rPr>
      </w:pPr>
      <w:bookmarkStart w:id="20" w:name="_Toc188781210"/>
      <w:r>
        <w:rPr>
          <w:rFonts w:hint="eastAsia"/>
          <w:szCs w:val="16"/>
        </w:rPr>
        <w:t>一、</w:t>
      </w:r>
      <w:r w:rsidR="00A72C2A">
        <w:rPr>
          <w:rFonts w:hint="eastAsia"/>
          <w:szCs w:val="16"/>
        </w:rPr>
        <w:t>技术和</w:t>
      </w:r>
      <w:r w:rsidR="009D583F">
        <w:rPr>
          <w:rFonts w:hint="eastAsia"/>
          <w:szCs w:val="16"/>
        </w:rPr>
        <w:t>服务</w:t>
      </w:r>
      <w:r w:rsidR="00F869F9" w:rsidRPr="00556C19">
        <w:rPr>
          <w:rFonts w:hint="eastAsia"/>
          <w:szCs w:val="16"/>
        </w:rPr>
        <w:t>工作</w:t>
      </w:r>
      <w:r w:rsidR="009D583F">
        <w:rPr>
          <w:rFonts w:hint="eastAsia"/>
          <w:szCs w:val="16"/>
        </w:rPr>
        <w:t>相关</w:t>
      </w:r>
      <w:r w:rsidR="00F869F9" w:rsidRPr="00556C19">
        <w:rPr>
          <w:rFonts w:hint="eastAsia"/>
          <w:szCs w:val="16"/>
        </w:rPr>
        <w:t>内容</w:t>
      </w:r>
      <w:bookmarkEnd w:id="20"/>
    </w:p>
    <w:p w14:paraId="287227CB" w14:textId="77777777" w:rsidR="00A72C2A" w:rsidRDefault="00A72C2A" w:rsidP="00A72C2A">
      <w:pPr>
        <w:spacing w:line="360" w:lineRule="auto"/>
        <w:jc w:val="center"/>
        <w:rPr>
          <w:rFonts w:asciiTheme="minorEastAsia" w:eastAsiaTheme="minorEastAsia" w:hAnsiTheme="minorEastAsia"/>
          <w:sz w:val="24"/>
        </w:rPr>
      </w:pPr>
      <w:r>
        <w:rPr>
          <w:rFonts w:asciiTheme="minorEastAsia" w:eastAsiaTheme="minorEastAsia" w:hAnsiTheme="minorEastAsia"/>
          <w:sz w:val="24"/>
        </w:rPr>
        <w:t>（以“</w:t>
      </w:r>
      <w:r>
        <w:rPr>
          <w:rFonts w:asciiTheme="minorEastAsia" w:eastAsiaTheme="minorEastAsia" w:hAnsiTheme="minorEastAsia" w:hint="eastAsia"/>
          <w:sz w:val="24"/>
        </w:rPr>
        <w:t>★</w:t>
      </w:r>
      <w:r>
        <w:rPr>
          <w:rFonts w:asciiTheme="minorEastAsia" w:eastAsiaTheme="minorEastAsia" w:hAnsiTheme="minorEastAsia"/>
          <w:sz w:val="24"/>
        </w:rPr>
        <w:t>”标示的内容为不允许负偏离的实质性要求）</w:t>
      </w:r>
    </w:p>
    <w:p w14:paraId="03888C11" w14:textId="77777777" w:rsidR="00A72C2A" w:rsidRPr="00A72C2A" w:rsidRDefault="00A72C2A" w:rsidP="00A72C2A"/>
    <w:p w14:paraId="537CA5FD" w14:textId="7DCE9A67" w:rsidR="00FD2D34" w:rsidRDefault="00F869F9" w:rsidP="00A94E66">
      <w:pPr>
        <w:numPr>
          <w:ilvl w:val="0"/>
          <w:numId w:val="2"/>
        </w:numPr>
        <w:spacing w:line="360" w:lineRule="auto"/>
        <w:ind w:firstLine="472"/>
        <w:jc w:val="left"/>
        <w:rPr>
          <w:rFonts w:ascii="宋体" w:hAnsi="宋体" w:cs="宋体"/>
          <w:b/>
          <w:sz w:val="24"/>
        </w:rPr>
      </w:pPr>
      <w:r>
        <w:rPr>
          <w:rFonts w:ascii="宋体" w:hAnsi="宋体" w:cs="宋体" w:hint="eastAsia"/>
          <w:b/>
          <w:sz w:val="24"/>
        </w:rPr>
        <w:t>服务地点：厦门市社会福利中心</w:t>
      </w:r>
      <w:r w:rsidR="00A94E66" w:rsidRPr="00A94E66">
        <w:rPr>
          <w:rFonts w:ascii="宋体" w:hAnsi="宋体" w:cs="宋体" w:hint="eastAsia"/>
          <w:b/>
          <w:sz w:val="24"/>
        </w:rPr>
        <w:t>（厦门市未成年人保护中心、厦门市养老事务中心）</w:t>
      </w:r>
      <w:r w:rsidR="00A94E66">
        <w:rPr>
          <w:rFonts w:ascii="宋体" w:hAnsi="宋体" w:cs="宋体" w:hint="eastAsia"/>
          <w:sz w:val="24"/>
        </w:rPr>
        <w:t>地址1：</w:t>
      </w:r>
      <w:r w:rsidR="00A94E66" w:rsidRPr="00A94E66">
        <w:rPr>
          <w:rFonts w:ascii="宋体" w:hAnsi="宋体" w:cs="宋体" w:hint="eastAsia"/>
          <w:sz w:val="24"/>
        </w:rPr>
        <w:t>厦门市思明区屿后南里238-239号</w:t>
      </w:r>
      <w:r w:rsidR="00A94E66">
        <w:rPr>
          <w:rFonts w:ascii="宋体" w:hAnsi="宋体" w:cs="宋体" w:hint="eastAsia"/>
          <w:sz w:val="24"/>
        </w:rPr>
        <w:t>，地址2：厦门市湖里区</w:t>
      </w:r>
      <w:proofErr w:type="gramStart"/>
      <w:r w:rsidR="00A94E66">
        <w:rPr>
          <w:rFonts w:ascii="宋体" w:hAnsi="宋体" w:cs="宋体" w:hint="eastAsia"/>
          <w:sz w:val="24"/>
        </w:rPr>
        <w:t>枋</w:t>
      </w:r>
      <w:proofErr w:type="gramEnd"/>
      <w:r w:rsidR="00A94E66">
        <w:rPr>
          <w:rFonts w:ascii="宋体" w:hAnsi="宋体" w:cs="宋体" w:hint="eastAsia"/>
          <w:sz w:val="24"/>
        </w:rPr>
        <w:t>湖东路133号，地址3：</w:t>
      </w:r>
      <w:r w:rsidR="00A94E66" w:rsidRPr="00E138DC">
        <w:rPr>
          <w:rFonts w:ascii="宋体" w:hAnsi="宋体" w:cs="宋体" w:hint="eastAsia"/>
          <w:sz w:val="24"/>
        </w:rPr>
        <w:t>厦门市思明区</w:t>
      </w:r>
      <w:proofErr w:type="gramStart"/>
      <w:r w:rsidR="00A94E66" w:rsidRPr="00E138DC">
        <w:rPr>
          <w:rFonts w:ascii="宋体" w:hAnsi="宋体" w:cs="宋体" w:hint="eastAsia"/>
          <w:sz w:val="24"/>
        </w:rPr>
        <w:t>仙岳路</w:t>
      </w:r>
      <w:proofErr w:type="gramEnd"/>
      <w:r w:rsidR="00A94E66" w:rsidRPr="00E138DC">
        <w:rPr>
          <w:rFonts w:ascii="宋体" w:hAnsi="宋体" w:cs="宋体"/>
          <w:sz w:val="24"/>
        </w:rPr>
        <w:t>373-375</w:t>
      </w:r>
      <w:r w:rsidR="00A94E66" w:rsidRPr="00E138DC">
        <w:rPr>
          <w:rFonts w:ascii="宋体" w:hAnsi="宋体" w:cs="宋体" w:hint="eastAsia"/>
          <w:sz w:val="24"/>
        </w:rPr>
        <w:t>号（厦门市爱心护理院</w:t>
      </w:r>
      <w:r w:rsidR="00A94E66">
        <w:rPr>
          <w:rFonts w:ascii="宋体" w:hAnsi="宋体" w:cs="宋体" w:hint="eastAsia"/>
          <w:sz w:val="24"/>
        </w:rPr>
        <w:t>A栋</w:t>
      </w:r>
      <w:r w:rsidR="00BC451B">
        <w:rPr>
          <w:rFonts w:ascii="宋体" w:hAnsi="宋体" w:cs="宋体" w:hint="eastAsia"/>
          <w:sz w:val="24"/>
        </w:rPr>
        <w:t>1F、</w:t>
      </w:r>
      <w:r w:rsidR="00A94E66">
        <w:rPr>
          <w:rFonts w:ascii="宋体" w:hAnsi="宋体" w:cs="宋体" w:hint="eastAsia"/>
          <w:sz w:val="24"/>
        </w:rPr>
        <w:t>4F至8F</w:t>
      </w:r>
      <w:r w:rsidR="00A94E66" w:rsidRPr="00E138DC">
        <w:rPr>
          <w:rFonts w:ascii="宋体" w:hAnsi="宋体" w:cs="宋体" w:hint="eastAsia"/>
          <w:sz w:val="24"/>
        </w:rPr>
        <w:t>）</w:t>
      </w:r>
      <w:r w:rsidR="00A94E66">
        <w:rPr>
          <w:rFonts w:ascii="宋体" w:hAnsi="宋体" w:cs="宋体" w:hint="eastAsia"/>
          <w:sz w:val="24"/>
        </w:rPr>
        <w:t>。</w:t>
      </w:r>
    </w:p>
    <w:p w14:paraId="7B61CF4B" w14:textId="77777777" w:rsidR="00FD2D34" w:rsidRDefault="00F869F9">
      <w:pPr>
        <w:numPr>
          <w:ilvl w:val="0"/>
          <w:numId w:val="2"/>
        </w:numPr>
        <w:spacing w:line="360" w:lineRule="auto"/>
        <w:ind w:firstLineChars="196" w:firstLine="472"/>
        <w:jc w:val="left"/>
        <w:rPr>
          <w:rFonts w:ascii="宋体" w:hAnsi="宋体" w:cs="宋体"/>
          <w:b/>
          <w:sz w:val="24"/>
        </w:rPr>
      </w:pPr>
      <w:r>
        <w:rPr>
          <w:rFonts w:ascii="宋体" w:hAnsi="宋体" w:cs="宋体" w:hint="eastAsia"/>
          <w:b/>
          <w:sz w:val="24"/>
        </w:rPr>
        <w:t>服务期限：一年</w:t>
      </w:r>
    </w:p>
    <w:p w14:paraId="049B8467" w14:textId="77777777" w:rsidR="00FD2D34" w:rsidRDefault="00F869F9">
      <w:pPr>
        <w:numPr>
          <w:ilvl w:val="0"/>
          <w:numId w:val="2"/>
        </w:numPr>
        <w:spacing w:line="360" w:lineRule="auto"/>
        <w:ind w:firstLineChars="196" w:firstLine="472"/>
        <w:jc w:val="left"/>
        <w:rPr>
          <w:rFonts w:ascii="宋体" w:hAnsi="宋体" w:cs="宋体"/>
          <w:b/>
          <w:sz w:val="24"/>
        </w:rPr>
      </w:pPr>
      <w:r>
        <w:rPr>
          <w:rFonts w:ascii="宋体" w:hAnsi="宋体" w:cs="宋体" w:hint="eastAsia"/>
          <w:b/>
          <w:sz w:val="24"/>
        </w:rPr>
        <w:t>服务范围</w:t>
      </w:r>
      <w:bookmarkStart w:id="21" w:name="_Toc415637413"/>
      <w:r>
        <w:rPr>
          <w:rFonts w:ascii="宋体" w:hAnsi="宋体" w:cs="宋体" w:hint="eastAsia"/>
          <w:b/>
          <w:sz w:val="24"/>
        </w:rPr>
        <w:t>：</w:t>
      </w:r>
    </w:p>
    <w:p w14:paraId="67B35172" w14:textId="77777777" w:rsidR="00FD2D34" w:rsidRDefault="00F869F9" w:rsidP="00F869F9">
      <w:pPr>
        <w:spacing w:line="360" w:lineRule="auto"/>
        <w:ind w:firstLineChars="177" w:firstLine="425"/>
        <w:jc w:val="left"/>
        <w:rPr>
          <w:rFonts w:ascii="宋体" w:hAnsi="宋体" w:cs="宋体"/>
          <w:b/>
          <w:sz w:val="24"/>
        </w:rPr>
      </w:pPr>
      <w:r>
        <w:rPr>
          <w:rFonts w:ascii="宋体" w:hAnsi="宋体" w:cs="宋体" w:hint="eastAsia"/>
          <w:bCs/>
          <w:sz w:val="24"/>
        </w:rPr>
        <w:t>信息网络基础设施、办公设备、视频监控系统、车道</w:t>
      </w:r>
      <w:proofErr w:type="gramStart"/>
      <w:r>
        <w:rPr>
          <w:rFonts w:ascii="宋体" w:hAnsi="宋体" w:cs="宋体" w:hint="eastAsia"/>
          <w:bCs/>
          <w:sz w:val="24"/>
        </w:rPr>
        <w:t>闸</w:t>
      </w:r>
      <w:proofErr w:type="gramEnd"/>
      <w:r>
        <w:rPr>
          <w:rFonts w:ascii="宋体" w:hAnsi="宋体" w:cs="宋体" w:hint="eastAsia"/>
          <w:bCs/>
          <w:sz w:val="24"/>
        </w:rPr>
        <w:t>系统、门禁系统、LED屏幕显示系统、呼叫系统、报警系统、电子围栏系统、职业技能鉴定考点（培训室）、服务器维护、网络和信息安全服务</w:t>
      </w:r>
      <w:r>
        <w:rPr>
          <w:rFonts w:ascii="宋体" w:hAnsi="宋体" w:cs="宋体" w:hint="eastAsia"/>
          <w:sz w:val="24"/>
        </w:rPr>
        <w:t>。</w:t>
      </w:r>
    </w:p>
    <w:bookmarkEnd w:id="21"/>
    <w:p w14:paraId="2C2DBEC6" w14:textId="77777777" w:rsidR="00FD2D34" w:rsidRDefault="00F869F9">
      <w:pPr>
        <w:numPr>
          <w:ilvl w:val="0"/>
          <w:numId w:val="2"/>
        </w:numPr>
        <w:spacing w:line="360" w:lineRule="auto"/>
        <w:ind w:firstLineChars="196" w:firstLine="472"/>
        <w:jc w:val="left"/>
        <w:rPr>
          <w:rFonts w:ascii="宋体" w:hAnsi="宋体" w:cs="宋体"/>
          <w:b/>
          <w:sz w:val="24"/>
        </w:rPr>
      </w:pPr>
      <w:r>
        <w:rPr>
          <w:rFonts w:ascii="宋体" w:hAnsi="宋体" w:cs="宋体" w:hint="eastAsia"/>
          <w:b/>
          <w:sz w:val="24"/>
        </w:rPr>
        <w:t>服务方式：</w:t>
      </w:r>
    </w:p>
    <w:p w14:paraId="485FB2E0" w14:textId="67C98A43" w:rsidR="00FD2D34" w:rsidRDefault="00C177BD">
      <w:pPr>
        <w:spacing w:line="360" w:lineRule="auto"/>
        <w:ind w:firstLineChars="196" w:firstLine="470"/>
        <w:jc w:val="left"/>
        <w:rPr>
          <w:rFonts w:ascii="宋体" w:hAnsi="宋体" w:cs="宋体"/>
          <w:sz w:val="24"/>
        </w:rPr>
      </w:pPr>
      <w:r>
        <w:rPr>
          <w:rFonts w:ascii="宋体" w:hAnsi="宋体" w:cs="宋体" w:hint="eastAsia"/>
          <w:sz w:val="24"/>
        </w:rPr>
        <w:t>由采购人</w:t>
      </w:r>
      <w:r w:rsidR="00F869F9">
        <w:rPr>
          <w:rFonts w:ascii="宋体" w:hAnsi="宋体" w:cs="宋体" w:hint="eastAsia"/>
          <w:sz w:val="24"/>
        </w:rPr>
        <w:t>提供办公</w:t>
      </w:r>
      <w:r w:rsidR="00242727">
        <w:rPr>
          <w:rFonts w:ascii="宋体" w:hAnsi="宋体" w:cs="宋体" w:hint="eastAsia"/>
          <w:sz w:val="24"/>
        </w:rPr>
        <w:t>场地（用于人员办公及存放</w:t>
      </w:r>
      <w:r w:rsidR="00F869F9">
        <w:rPr>
          <w:rFonts w:ascii="宋体" w:hAnsi="宋体" w:cs="宋体" w:hint="eastAsia"/>
          <w:sz w:val="24"/>
        </w:rPr>
        <w:t>维护用器材、</w:t>
      </w:r>
      <w:r w:rsidR="00523787">
        <w:rPr>
          <w:rFonts w:ascii="宋体" w:hAnsi="宋体" w:cs="宋体" w:hint="eastAsia"/>
          <w:sz w:val="24"/>
        </w:rPr>
        <w:t>设备</w:t>
      </w:r>
      <w:r w:rsidR="00F869F9">
        <w:rPr>
          <w:rFonts w:ascii="宋体" w:hAnsi="宋体" w:cs="宋体" w:hint="eastAsia"/>
          <w:sz w:val="24"/>
        </w:rPr>
        <w:t>耗材、备品备件</w:t>
      </w:r>
      <w:r w:rsidR="00242727">
        <w:rPr>
          <w:rFonts w:ascii="宋体" w:hAnsi="宋体" w:cs="宋体" w:hint="eastAsia"/>
          <w:sz w:val="24"/>
        </w:rPr>
        <w:t>等）</w:t>
      </w:r>
      <w:r w:rsidR="00F869F9">
        <w:rPr>
          <w:rFonts w:ascii="宋体" w:hAnsi="宋体" w:cs="宋体" w:hint="eastAsia"/>
          <w:sz w:val="24"/>
        </w:rPr>
        <w:t>，</w:t>
      </w:r>
      <w:r>
        <w:rPr>
          <w:rFonts w:ascii="宋体" w:hAnsi="宋体" w:cs="宋体" w:hint="eastAsia"/>
          <w:sz w:val="24"/>
        </w:rPr>
        <w:t>中标供应商</w:t>
      </w:r>
      <w:r w:rsidR="00F869F9" w:rsidRPr="00C177BD">
        <w:rPr>
          <w:rFonts w:ascii="宋体" w:hAnsi="宋体" w:cs="宋体" w:hint="eastAsia"/>
          <w:b/>
          <w:sz w:val="24"/>
        </w:rPr>
        <w:t>提供两名技术工程师现场办公</w:t>
      </w:r>
      <w:r w:rsidR="00F869F9">
        <w:rPr>
          <w:rFonts w:ascii="宋体" w:hAnsi="宋体" w:cs="宋体" w:hint="eastAsia"/>
          <w:sz w:val="24"/>
        </w:rPr>
        <w:t>，提供技术支持服务，服务时间为5天* 8小时/每周。服务商另外安排二线技术团队在需要的时候提供技术支持。技术人员应保持通讯畅通（7×24小时），要求在1～3小时响应，节假日：4～8小时响应，4小时内修复故障（非硬件故障）。</w:t>
      </w:r>
    </w:p>
    <w:p w14:paraId="01E2CB44" w14:textId="77777777" w:rsidR="00FD2D34" w:rsidRDefault="00F869F9">
      <w:pPr>
        <w:numPr>
          <w:ilvl w:val="0"/>
          <w:numId w:val="2"/>
        </w:numPr>
        <w:spacing w:line="360" w:lineRule="auto"/>
        <w:ind w:firstLineChars="196" w:firstLine="472"/>
        <w:jc w:val="left"/>
        <w:rPr>
          <w:rFonts w:ascii="宋体" w:hAnsi="宋体" w:cs="宋体"/>
          <w:b/>
          <w:sz w:val="24"/>
        </w:rPr>
      </w:pPr>
      <w:r>
        <w:rPr>
          <w:rFonts w:ascii="宋体" w:hAnsi="宋体" w:cs="宋体" w:hint="eastAsia"/>
          <w:b/>
          <w:sz w:val="24"/>
        </w:rPr>
        <w:t>服务费用：</w:t>
      </w:r>
    </w:p>
    <w:p w14:paraId="56A879FA" w14:textId="457AF2E0" w:rsidR="00FD2D34" w:rsidRDefault="00F869F9">
      <w:pPr>
        <w:spacing w:line="360" w:lineRule="auto"/>
        <w:ind w:firstLineChars="196" w:firstLine="470"/>
        <w:jc w:val="left"/>
        <w:rPr>
          <w:rFonts w:ascii="宋体" w:hAnsi="宋体" w:cs="宋体"/>
          <w:sz w:val="24"/>
        </w:rPr>
      </w:pPr>
      <w:r>
        <w:rPr>
          <w:rFonts w:ascii="宋体" w:hAnsi="宋体" w:cs="宋体" w:hint="eastAsia"/>
          <w:sz w:val="24"/>
        </w:rPr>
        <w:t>费用预算总计：</w:t>
      </w:r>
      <w:r>
        <w:rPr>
          <w:rFonts w:ascii="宋体" w:hAnsi="宋体" w:cs="宋体" w:hint="eastAsia"/>
          <w:color w:val="000000"/>
          <w:sz w:val="24"/>
          <w:lang w:bidi="ar"/>
        </w:rPr>
        <w:t>28.9万元。</w:t>
      </w:r>
      <w:r>
        <w:rPr>
          <w:rFonts w:ascii="宋体" w:hAnsi="宋体" w:cs="宋体" w:hint="eastAsia"/>
          <w:sz w:val="24"/>
        </w:rPr>
        <w:t>指现有设备的运维、故障维修产生的相关费用。不包含设备升级改造</w:t>
      </w:r>
      <w:r w:rsidR="00523787">
        <w:rPr>
          <w:rFonts w:ascii="宋体" w:hAnsi="宋体" w:cs="宋体" w:hint="eastAsia"/>
          <w:sz w:val="24"/>
        </w:rPr>
        <w:t>（</w:t>
      </w:r>
      <w:r w:rsidR="00523787" w:rsidRPr="00523787">
        <w:rPr>
          <w:rFonts w:ascii="宋体" w:hAnsi="宋体" w:cs="宋体" w:hint="eastAsia"/>
          <w:b/>
          <w:sz w:val="24"/>
        </w:rPr>
        <w:t>在6.15 章节</w:t>
      </w:r>
      <w:r w:rsidR="00523787">
        <w:rPr>
          <w:rFonts w:ascii="宋体" w:hAnsi="宋体" w:cs="宋体" w:hint="eastAsia"/>
          <w:b/>
          <w:sz w:val="24"/>
        </w:rPr>
        <w:t>办公设备的硬件升级提到的升级除外）</w:t>
      </w:r>
      <w:r>
        <w:rPr>
          <w:rFonts w:ascii="宋体" w:hAnsi="宋体" w:cs="宋体" w:hint="eastAsia"/>
          <w:sz w:val="24"/>
        </w:rPr>
        <w:t>及办公耗材产生的费用。</w:t>
      </w:r>
    </w:p>
    <w:p w14:paraId="581D5706" w14:textId="77777777" w:rsidR="00FD2D34" w:rsidRDefault="00F869F9">
      <w:pPr>
        <w:numPr>
          <w:ilvl w:val="0"/>
          <w:numId w:val="2"/>
        </w:numPr>
        <w:spacing w:line="360" w:lineRule="auto"/>
        <w:ind w:firstLineChars="196" w:firstLine="472"/>
        <w:jc w:val="left"/>
        <w:rPr>
          <w:rFonts w:ascii="宋体" w:hAnsi="宋体" w:cs="宋体"/>
          <w:b/>
          <w:sz w:val="24"/>
        </w:rPr>
      </w:pPr>
      <w:r>
        <w:rPr>
          <w:rFonts w:ascii="宋体" w:hAnsi="宋体" w:cs="宋体" w:hint="eastAsia"/>
          <w:b/>
          <w:sz w:val="24"/>
        </w:rPr>
        <w:t>服务内容：</w:t>
      </w:r>
    </w:p>
    <w:p w14:paraId="0DCAD325" w14:textId="77777777" w:rsidR="00FD2D34" w:rsidRDefault="00F869F9">
      <w:pPr>
        <w:spacing w:line="360" w:lineRule="auto"/>
        <w:ind w:left="420"/>
        <w:jc w:val="left"/>
        <w:rPr>
          <w:rFonts w:ascii="宋体" w:hAnsi="宋体" w:cs="宋体"/>
          <w:b/>
          <w:sz w:val="24"/>
        </w:rPr>
      </w:pPr>
      <w:r>
        <w:rPr>
          <w:rFonts w:ascii="宋体" w:hAnsi="宋体" w:cs="宋体" w:hint="eastAsia"/>
          <w:b/>
          <w:sz w:val="24"/>
        </w:rPr>
        <w:t>6.1信息网络基础设施维护</w:t>
      </w:r>
    </w:p>
    <w:p w14:paraId="2681FACC" w14:textId="77777777" w:rsidR="00FD2D34" w:rsidRDefault="00F869F9">
      <w:pPr>
        <w:pStyle w:val="a1"/>
        <w:numPr>
          <w:ilvl w:val="0"/>
          <w:numId w:val="3"/>
        </w:numPr>
        <w:spacing w:line="360" w:lineRule="auto"/>
        <w:rPr>
          <w:rFonts w:ascii="宋体" w:hAnsi="宋体" w:cs="宋体"/>
          <w:sz w:val="24"/>
          <w:szCs w:val="24"/>
        </w:rPr>
      </w:pPr>
      <w:r>
        <w:rPr>
          <w:rFonts w:ascii="宋体" w:hAnsi="宋体" w:cs="宋体" w:hint="eastAsia"/>
          <w:bCs/>
          <w:sz w:val="24"/>
          <w:szCs w:val="24"/>
        </w:rPr>
        <w:t>网络综合布线</w:t>
      </w:r>
    </w:p>
    <w:p w14:paraId="0CBD0F93"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1、光纤线：14条。</w:t>
      </w:r>
    </w:p>
    <w:p w14:paraId="1B6E5D68"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2、主干网络线：10条。</w:t>
      </w:r>
    </w:p>
    <w:p w14:paraId="3B4E84E9"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3、网络信息点：537个。</w:t>
      </w:r>
    </w:p>
    <w:p w14:paraId="456BD068"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lastRenderedPageBreak/>
        <w:t>4、金山养老院过渡用房（爱心护理院A栋）：21个。</w:t>
      </w:r>
    </w:p>
    <w:p w14:paraId="531BE481" w14:textId="77777777" w:rsidR="00FD2D34" w:rsidRDefault="00F869F9">
      <w:pPr>
        <w:pStyle w:val="a1"/>
        <w:numPr>
          <w:ilvl w:val="0"/>
          <w:numId w:val="3"/>
        </w:numPr>
        <w:spacing w:line="360" w:lineRule="auto"/>
        <w:rPr>
          <w:rFonts w:ascii="宋体" w:hAnsi="宋体" w:cs="宋体"/>
          <w:sz w:val="24"/>
          <w:szCs w:val="24"/>
        </w:rPr>
      </w:pPr>
      <w:r>
        <w:rPr>
          <w:rFonts w:ascii="宋体" w:hAnsi="宋体" w:cs="宋体" w:hint="eastAsia"/>
          <w:bCs/>
          <w:sz w:val="24"/>
          <w:szCs w:val="24"/>
        </w:rPr>
        <w:t>电话综合布线</w:t>
      </w:r>
    </w:p>
    <w:p w14:paraId="76AF8157"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1、松柏本部：290对。</w:t>
      </w:r>
    </w:p>
    <w:p w14:paraId="23E579C3"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2、金山养老院过渡用房（爱心护理院A栋）：24对。</w:t>
      </w:r>
    </w:p>
    <w:p w14:paraId="2ED8B178" w14:textId="77777777" w:rsidR="00FD2D34" w:rsidRDefault="00F869F9">
      <w:pPr>
        <w:pStyle w:val="a1"/>
        <w:numPr>
          <w:ilvl w:val="0"/>
          <w:numId w:val="3"/>
        </w:numPr>
        <w:spacing w:line="360" w:lineRule="auto"/>
        <w:rPr>
          <w:rFonts w:ascii="宋体" w:hAnsi="宋体" w:cs="宋体"/>
          <w:sz w:val="24"/>
          <w:szCs w:val="24"/>
        </w:rPr>
      </w:pPr>
      <w:r>
        <w:rPr>
          <w:rFonts w:ascii="宋体" w:hAnsi="宋体" w:cs="宋体" w:hint="eastAsia"/>
          <w:bCs/>
          <w:sz w:val="24"/>
          <w:szCs w:val="24"/>
        </w:rPr>
        <w:t>网络及网络安全设备</w:t>
      </w:r>
    </w:p>
    <w:p w14:paraId="44536401"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1、防火墙：</w:t>
      </w:r>
      <w:r>
        <w:rPr>
          <w:rFonts w:ascii="宋体" w:hAnsi="宋体" w:cs="宋体" w:hint="eastAsia"/>
          <w:sz w:val="24"/>
          <w:u w:val="single"/>
        </w:rPr>
        <w:t>6</w:t>
      </w:r>
      <w:r>
        <w:rPr>
          <w:rFonts w:ascii="宋体" w:hAnsi="宋体" w:cs="宋体" w:hint="eastAsia"/>
          <w:sz w:val="24"/>
        </w:rPr>
        <w:t>台。</w:t>
      </w:r>
    </w:p>
    <w:p w14:paraId="729CBB88" w14:textId="77777777" w:rsidR="00FD2D34" w:rsidRDefault="00F869F9">
      <w:pPr>
        <w:spacing w:line="360" w:lineRule="auto"/>
        <w:ind w:firstLineChars="200" w:firstLine="480"/>
        <w:jc w:val="left"/>
        <w:rPr>
          <w:rFonts w:ascii="宋体" w:hAnsi="宋体" w:cs="宋体"/>
          <w:sz w:val="24"/>
        </w:rPr>
      </w:pPr>
      <w:proofErr w:type="gramStart"/>
      <w:r>
        <w:rPr>
          <w:rFonts w:ascii="宋体" w:hAnsi="宋体" w:cs="宋体" w:hint="eastAsia"/>
          <w:sz w:val="24"/>
        </w:rPr>
        <w:t>敬慈楼</w:t>
      </w:r>
      <w:proofErr w:type="gramEnd"/>
      <w:r>
        <w:rPr>
          <w:rFonts w:ascii="宋体" w:hAnsi="宋体" w:cs="宋体" w:hint="eastAsia"/>
          <w:sz w:val="24"/>
        </w:rPr>
        <w:t>1F</w:t>
      </w:r>
      <w:proofErr w:type="gramStart"/>
      <w:r>
        <w:rPr>
          <w:rFonts w:ascii="宋体" w:hAnsi="宋体" w:cs="宋体" w:hint="eastAsia"/>
          <w:sz w:val="24"/>
        </w:rPr>
        <w:t>消控室</w:t>
      </w:r>
      <w:proofErr w:type="gramEnd"/>
      <w:r>
        <w:rPr>
          <w:rFonts w:ascii="宋体" w:hAnsi="宋体" w:cs="宋体" w:hint="eastAsia"/>
          <w:sz w:val="24"/>
        </w:rPr>
        <w:t>×1、1F机房×2、1906×1、爱心护理院A栋8F弱电间×2。</w:t>
      </w:r>
    </w:p>
    <w:p w14:paraId="5B8F7A82" w14:textId="77777777" w:rsidR="00FD2D34" w:rsidRDefault="00F869F9">
      <w:pPr>
        <w:spacing w:line="360" w:lineRule="auto"/>
        <w:ind w:firstLineChars="200" w:firstLine="480"/>
        <w:jc w:val="left"/>
        <w:rPr>
          <w:rFonts w:ascii="宋体" w:hAnsi="宋体" w:cs="宋体"/>
          <w:color w:val="FF0000"/>
          <w:sz w:val="24"/>
        </w:rPr>
      </w:pPr>
      <w:r>
        <w:rPr>
          <w:rFonts w:ascii="宋体" w:hAnsi="宋体" w:cs="宋体" w:hint="eastAsia"/>
          <w:sz w:val="24"/>
        </w:rPr>
        <w:t>2、交换机：</w:t>
      </w:r>
      <w:r>
        <w:rPr>
          <w:rFonts w:ascii="宋体" w:hAnsi="宋体" w:cs="宋体" w:hint="eastAsia"/>
          <w:sz w:val="24"/>
          <w:u w:val="single"/>
        </w:rPr>
        <w:t>33</w:t>
      </w:r>
      <w:r>
        <w:rPr>
          <w:rFonts w:ascii="宋体" w:hAnsi="宋体" w:cs="宋体" w:hint="eastAsia"/>
          <w:sz w:val="24"/>
        </w:rPr>
        <w:t>台</w:t>
      </w:r>
    </w:p>
    <w:p w14:paraId="5F421BEA"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3、光纤收发器：</w:t>
      </w:r>
      <w:r>
        <w:rPr>
          <w:rFonts w:ascii="宋体" w:hAnsi="宋体" w:cs="宋体" w:hint="eastAsia"/>
          <w:sz w:val="24"/>
          <w:u w:val="single"/>
        </w:rPr>
        <w:t xml:space="preserve"> 6</w:t>
      </w:r>
      <w:r>
        <w:rPr>
          <w:rFonts w:ascii="宋体" w:hAnsi="宋体" w:cs="宋体" w:hint="eastAsia"/>
          <w:sz w:val="24"/>
        </w:rPr>
        <w:t>对（</w:t>
      </w:r>
      <w:proofErr w:type="gramStart"/>
      <w:r>
        <w:rPr>
          <w:rFonts w:ascii="宋体" w:hAnsi="宋体" w:cs="宋体" w:hint="eastAsia"/>
          <w:sz w:val="24"/>
        </w:rPr>
        <w:t>敬慈楼</w:t>
      </w:r>
      <w:proofErr w:type="gramEnd"/>
      <w:r>
        <w:rPr>
          <w:rFonts w:ascii="宋体" w:hAnsi="宋体" w:cs="宋体" w:hint="eastAsia"/>
          <w:sz w:val="24"/>
        </w:rPr>
        <w:t>×2（1904、1906），北附楼×1，</w:t>
      </w:r>
      <w:proofErr w:type="gramStart"/>
      <w:r>
        <w:rPr>
          <w:rFonts w:ascii="宋体" w:hAnsi="宋体" w:cs="宋体" w:hint="eastAsia"/>
          <w:sz w:val="24"/>
        </w:rPr>
        <w:t>颐</w:t>
      </w:r>
      <w:proofErr w:type="gramEnd"/>
      <w:r>
        <w:rPr>
          <w:rFonts w:ascii="宋体" w:hAnsi="宋体" w:cs="宋体" w:hint="eastAsia"/>
          <w:sz w:val="24"/>
        </w:rPr>
        <w:t>和楼×2，大榕树下×1）。</w:t>
      </w:r>
    </w:p>
    <w:p w14:paraId="5717C52D"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4、无线网络（AC+AP）：AC</w:t>
      </w:r>
      <w:r>
        <w:rPr>
          <w:rFonts w:ascii="宋体" w:hAnsi="宋体" w:cs="宋体" w:hint="eastAsia"/>
          <w:sz w:val="24"/>
          <w:u w:val="single"/>
        </w:rPr>
        <w:t>6</w:t>
      </w:r>
      <w:r>
        <w:rPr>
          <w:rFonts w:ascii="宋体" w:hAnsi="宋体" w:cs="宋体" w:hint="eastAsia"/>
          <w:sz w:val="24"/>
        </w:rPr>
        <w:t>台、AP</w:t>
      </w:r>
      <w:r>
        <w:rPr>
          <w:rFonts w:ascii="宋体" w:hAnsi="宋体" w:cs="宋体" w:hint="eastAsia"/>
          <w:sz w:val="24"/>
          <w:u w:val="single"/>
        </w:rPr>
        <w:t>35</w:t>
      </w:r>
      <w:r>
        <w:rPr>
          <w:rFonts w:ascii="宋体" w:hAnsi="宋体" w:cs="宋体" w:hint="eastAsia"/>
          <w:sz w:val="24"/>
        </w:rPr>
        <w:t>台，具体如下：</w:t>
      </w:r>
    </w:p>
    <w:p w14:paraId="4FB9BB6F"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（1）TP-Link：AC一体机5台、AP19台。</w:t>
      </w:r>
    </w:p>
    <w:p w14:paraId="7F0B8008"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AC：北附楼2F、</w:t>
      </w:r>
      <w:proofErr w:type="gramStart"/>
      <w:r>
        <w:rPr>
          <w:rFonts w:ascii="宋体" w:hAnsi="宋体" w:cs="宋体" w:hint="eastAsia"/>
          <w:sz w:val="24"/>
        </w:rPr>
        <w:t>敬慈楼</w:t>
      </w:r>
      <w:proofErr w:type="gramEnd"/>
      <w:r>
        <w:rPr>
          <w:rFonts w:ascii="宋体" w:hAnsi="宋体" w:cs="宋体" w:hint="eastAsia"/>
          <w:sz w:val="24"/>
        </w:rPr>
        <w:t>18F、3F、8F、13F。</w:t>
      </w:r>
    </w:p>
    <w:p w14:paraId="5A0999C0"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AP：北附楼6F、</w:t>
      </w:r>
      <w:proofErr w:type="gramStart"/>
      <w:r>
        <w:rPr>
          <w:rFonts w:ascii="宋体" w:hAnsi="宋体" w:cs="宋体" w:hint="eastAsia"/>
          <w:sz w:val="24"/>
        </w:rPr>
        <w:t>敬慈楼</w:t>
      </w:r>
      <w:proofErr w:type="gramEnd"/>
      <w:r>
        <w:rPr>
          <w:rFonts w:ascii="宋体" w:hAnsi="宋体" w:cs="宋体" w:hint="eastAsia"/>
          <w:sz w:val="24"/>
        </w:rPr>
        <w:t>1503、310、1910、1803、711、712、713、405、16F～18F护理站、1504、1012、1003、1109、1102、209、北附楼5F车队。</w:t>
      </w:r>
    </w:p>
    <w:p w14:paraId="0DA7C548"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（2）华为：AC1台；无线AP16台。</w:t>
      </w:r>
    </w:p>
    <w:p w14:paraId="04C8401F"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4、无线路由器：</w:t>
      </w:r>
      <w:r>
        <w:rPr>
          <w:rFonts w:ascii="宋体" w:hAnsi="宋体" w:cs="宋体" w:hint="eastAsia"/>
          <w:sz w:val="24"/>
          <w:u w:val="single"/>
        </w:rPr>
        <w:t>110</w:t>
      </w:r>
      <w:r>
        <w:rPr>
          <w:rFonts w:ascii="宋体" w:hAnsi="宋体" w:cs="宋体" w:hint="eastAsia"/>
          <w:sz w:val="24"/>
        </w:rPr>
        <w:t>个。</w:t>
      </w:r>
    </w:p>
    <w:p w14:paraId="4834AC5B"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（四）UPS一套：主机</w:t>
      </w:r>
      <w:r>
        <w:rPr>
          <w:rFonts w:ascii="宋体" w:hAnsi="宋体" w:cs="宋体" w:hint="eastAsia"/>
          <w:sz w:val="24"/>
          <w:u w:val="single"/>
        </w:rPr>
        <w:t>1</w:t>
      </w:r>
      <w:r>
        <w:rPr>
          <w:rFonts w:ascii="宋体" w:hAnsi="宋体" w:cs="宋体" w:hint="eastAsia"/>
          <w:sz w:val="24"/>
        </w:rPr>
        <w:t>台，电池</w:t>
      </w:r>
      <w:r>
        <w:rPr>
          <w:rFonts w:ascii="宋体" w:hAnsi="宋体" w:cs="宋体" w:hint="eastAsia"/>
          <w:sz w:val="24"/>
          <w:u w:val="single"/>
        </w:rPr>
        <w:t>32</w:t>
      </w:r>
      <w:r>
        <w:rPr>
          <w:rFonts w:ascii="宋体" w:hAnsi="宋体" w:cs="宋体" w:hint="eastAsia"/>
          <w:sz w:val="24"/>
        </w:rPr>
        <w:t>个。</w:t>
      </w:r>
    </w:p>
    <w:p w14:paraId="513F3326" w14:textId="77777777" w:rsidR="00FD2D34" w:rsidRDefault="00F869F9">
      <w:pPr>
        <w:pStyle w:val="a1"/>
        <w:spacing w:line="360" w:lineRule="auto"/>
        <w:ind w:firstLine="480"/>
        <w:rPr>
          <w:rFonts w:ascii="宋体" w:hAnsi="宋体" w:cs="宋体"/>
          <w:sz w:val="24"/>
          <w:szCs w:val="24"/>
          <w:lang w:eastAsia="zh-CN"/>
        </w:rPr>
      </w:pPr>
      <w:proofErr w:type="gramStart"/>
      <w:r>
        <w:rPr>
          <w:rFonts w:ascii="宋体" w:hAnsi="宋体" w:cs="宋体" w:hint="eastAsia"/>
          <w:sz w:val="24"/>
          <w:szCs w:val="24"/>
          <w:lang w:eastAsia="zh-CN"/>
        </w:rPr>
        <w:t>位于消控室</w:t>
      </w:r>
      <w:proofErr w:type="gramEnd"/>
      <w:r>
        <w:rPr>
          <w:rFonts w:ascii="宋体" w:hAnsi="宋体" w:cs="宋体" w:hint="eastAsia"/>
          <w:sz w:val="24"/>
          <w:szCs w:val="24"/>
          <w:lang w:eastAsia="zh-CN"/>
        </w:rPr>
        <w:t>，供应</w:t>
      </w:r>
      <w:proofErr w:type="gramStart"/>
      <w:r>
        <w:rPr>
          <w:rFonts w:ascii="宋体" w:hAnsi="宋体" w:cs="宋体" w:hint="eastAsia"/>
          <w:sz w:val="24"/>
          <w:szCs w:val="24"/>
          <w:lang w:eastAsia="zh-CN"/>
        </w:rPr>
        <w:t>消控室及敬慈楼</w:t>
      </w:r>
      <w:proofErr w:type="gramEnd"/>
      <w:r>
        <w:rPr>
          <w:rFonts w:ascii="宋体" w:hAnsi="宋体" w:cs="宋体" w:hint="eastAsia"/>
          <w:sz w:val="24"/>
          <w:szCs w:val="24"/>
          <w:lang w:eastAsia="zh-CN"/>
        </w:rPr>
        <w:t>的弱电间内设备。</w:t>
      </w:r>
    </w:p>
    <w:p w14:paraId="399FE8A7" w14:textId="77777777" w:rsidR="00FD2D34" w:rsidRDefault="00F869F9">
      <w:pPr>
        <w:spacing w:line="360" w:lineRule="auto"/>
        <w:ind w:left="420"/>
        <w:jc w:val="left"/>
        <w:rPr>
          <w:rFonts w:ascii="宋体" w:hAnsi="宋体" w:cs="宋体"/>
          <w:b/>
          <w:sz w:val="24"/>
        </w:rPr>
      </w:pPr>
      <w:r>
        <w:rPr>
          <w:rFonts w:ascii="宋体" w:hAnsi="宋体" w:cs="宋体" w:hint="eastAsia"/>
          <w:b/>
          <w:sz w:val="24"/>
        </w:rPr>
        <w:t>6.2办公设备</w:t>
      </w:r>
    </w:p>
    <w:p w14:paraId="503A3DF7" w14:textId="77777777" w:rsidR="00FD2D34" w:rsidRDefault="00F869F9">
      <w:pPr>
        <w:spacing w:line="360" w:lineRule="auto"/>
        <w:ind w:firstLineChars="100" w:firstLine="240"/>
        <w:jc w:val="left"/>
        <w:rPr>
          <w:rFonts w:ascii="宋体" w:hAnsi="宋体" w:cs="宋体"/>
          <w:sz w:val="24"/>
        </w:rPr>
      </w:pPr>
      <w:r>
        <w:rPr>
          <w:rFonts w:ascii="宋体" w:hAnsi="宋体" w:cs="宋体" w:hint="eastAsia"/>
          <w:sz w:val="24"/>
        </w:rPr>
        <w:t>（一）台式电脑：195台。</w:t>
      </w:r>
    </w:p>
    <w:p w14:paraId="19ADF361" w14:textId="77777777" w:rsidR="00FD2D34" w:rsidRDefault="00F869F9">
      <w:pPr>
        <w:spacing w:line="360" w:lineRule="auto"/>
        <w:ind w:firstLineChars="100" w:firstLine="240"/>
        <w:jc w:val="left"/>
        <w:rPr>
          <w:rFonts w:ascii="宋体" w:hAnsi="宋体" w:cs="宋体"/>
          <w:sz w:val="24"/>
        </w:rPr>
      </w:pPr>
      <w:r>
        <w:rPr>
          <w:rFonts w:ascii="宋体" w:hAnsi="宋体" w:cs="宋体" w:hint="eastAsia"/>
          <w:sz w:val="24"/>
        </w:rPr>
        <w:t>（二）笔记本电脑：20台。</w:t>
      </w:r>
    </w:p>
    <w:p w14:paraId="27C1E8AB" w14:textId="77777777" w:rsidR="00FD2D34" w:rsidRDefault="00F869F9">
      <w:pPr>
        <w:spacing w:line="360" w:lineRule="auto"/>
        <w:ind w:firstLineChars="100" w:firstLine="240"/>
        <w:jc w:val="left"/>
        <w:rPr>
          <w:rFonts w:ascii="宋体" w:hAnsi="宋体" w:cs="宋体"/>
          <w:sz w:val="24"/>
        </w:rPr>
      </w:pPr>
      <w:r>
        <w:rPr>
          <w:rFonts w:ascii="宋体" w:hAnsi="宋体" w:cs="宋体" w:hint="eastAsia"/>
          <w:sz w:val="24"/>
        </w:rPr>
        <w:t>（三）服务器：3台。</w:t>
      </w:r>
    </w:p>
    <w:p w14:paraId="70FF2203" w14:textId="77777777" w:rsidR="00FD2D34" w:rsidRDefault="00F869F9">
      <w:pPr>
        <w:spacing w:line="360" w:lineRule="auto"/>
        <w:ind w:firstLineChars="100" w:firstLine="240"/>
        <w:jc w:val="left"/>
        <w:rPr>
          <w:rFonts w:ascii="宋体" w:hAnsi="宋体" w:cs="宋体"/>
          <w:sz w:val="24"/>
        </w:rPr>
      </w:pPr>
      <w:r>
        <w:rPr>
          <w:rFonts w:ascii="宋体" w:hAnsi="宋体" w:cs="宋体" w:hint="eastAsia"/>
          <w:sz w:val="24"/>
        </w:rPr>
        <w:t>（四）打印复印传真设备：91台，具体如下：</w:t>
      </w:r>
    </w:p>
    <w:p w14:paraId="275B5BE8"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1.复印机：7台。</w:t>
      </w:r>
    </w:p>
    <w:p w14:paraId="470C9720"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2.打印机：55台。</w:t>
      </w:r>
    </w:p>
    <w:p w14:paraId="251F975E"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3.一体机：16台。</w:t>
      </w:r>
    </w:p>
    <w:p w14:paraId="7D3651A6"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4.热敏打印机：3台。</w:t>
      </w:r>
    </w:p>
    <w:p w14:paraId="39950AB3"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5.标签打印机：2台。</w:t>
      </w:r>
    </w:p>
    <w:p w14:paraId="006EE11B"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lastRenderedPageBreak/>
        <w:t>6.打印共享器：7台。</w:t>
      </w:r>
    </w:p>
    <w:p w14:paraId="1D702A0E"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7.扫描仪：1台。</w:t>
      </w:r>
    </w:p>
    <w:p w14:paraId="73D5FFBA" w14:textId="77777777" w:rsidR="00FD2D34" w:rsidRDefault="00F869F9">
      <w:pPr>
        <w:spacing w:line="360" w:lineRule="auto"/>
        <w:ind w:firstLineChars="100" w:firstLine="240"/>
        <w:jc w:val="left"/>
        <w:rPr>
          <w:rFonts w:ascii="宋体" w:hAnsi="宋体" w:cs="宋体"/>
          <w:sz w:val="24"/>
        </w:rPr>
      </w:pPr>
      <w:r>
        <w:rPr>
          <w:rFonts w:ascii="宋体" w:hAnsi="宋体" w:cs="宋体" w:hint="eastAsia"/>
          <w:sz w:val="24"/>
        </w:rPr>
        <w:t>（五）投影仪：7台，配套电动投影幕布7个，具体如下：</w:t>
      </w:r>
    </w:p>
    <w:p w14:paraId="4BBE5F55" w14:textId="77777777" w:rsidR="00FD2D34" w:rsidRDefault="00F869F9">
      <w:pPr>
        <w:spacing w:line="360" w:lineRule="auto"/>
        <w:ind w:firstLineChars="200" w:firstLine="480"/>
        <w:jc w:val="left"/>
        <w:rPr>
          <w:rFonts w:ascii="宋体" w:hAnsi="宋体" w:cs="宋体"/>
          <w:sz w:val="24"/>
        </w:rPr>
      </w:pPr>
      <w:proofErr w:type="gramStart"/>
      <w:r>
        <w:rPr>
          <w:rFonts w:ascii="宋体" w:hAnsi="宋体" w:cs="宋体" w:hint="eastAsia"/>
          <w:sz w:val="24"/>
        </w:rPr>
        <w:t>敬慈楼</w:t>
      </w:r>
      <w:proofErr w:type="gramEnd"/>
      <w:r>
        <w:rPr>
          <w:rFonts w:ascii="宋体" w:hAnsi="宋体" w:cs="宋体" w:hint="eastAsia"/>
          <w:sz w:val="24"/>
        </w:rPr>
        <w:t>1F101：1台；310:1台；1412：2台；2008：1台；</w:t>
      </w:r>
    </w:p>
    <w:p w14:paraId="394E73EE"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北附楼501：1台；601：1台。</w:t>
      </w:r>
    </w:p>
    <w:p w14:paraId="4790095E" w14:textId="77777777" w:rsidR="00FD2D34" w:rsidRDefault="00F869F9">
      <w:pPr>
        <w:spacing w:line="360" w:lineRule="auto"/>
        <w:ind w:firstLineChars="100" w:firstLine="240"/>
        <w:jc w:val="left"/>
        <w:rPr>
          <w:rFonts w:ascii="宋体" w:hAnsi="宋体" w:cs="宋体"/>
          <w:sz w:val="24"/>
        </w:rPr>
      </w:pPr>
      <w:r>
        <w:rPr>
          <w:rFonts w:ascii="宋体" w:hAnsi="宋体" w:cs="宋体" w:hint="eastAsia"/>
          <w:sz w:val="24"/>
        </w:rPr>
        <w:t>（六）智慧黑板、触控一体机：9台，具体如下：</w:t>
      </w:r>
    </w:p>
    <w:p w14:paraId="3A13E0E5"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儿童福利院2F康复区：1台、8F东幼儿园：4台；8F西未成年人事务科811：1台；社会福利院：1台；</w:t>
      </w:r>
      <w:proofErr w:type="gramStart"/>
      <w:r>
        <w:rPr>
          <w:rFonts w:ascii="宋体" w:hAnsi="宋体" w:cs="宋体" w:hint="eastAsia"/>
          <w:sz w:val="24"/>
        </w:rPr>
        <w:t>济养院</w:t>
      </w:r>
      <w:proofErr w:type="gramEnd"/>
      <w:r>
        <w:rPr>
          <w:rFonts w:ascii="宋体" w:hAnsi="宋体" w:cs="宋体" w:hint="eastAsia"/>
          <w:sz w:val="24"/>
        </w:rPr>
        <w:t>：1台；松柏医院1103：1台。</w:t>
      </w:r>
    </w:p>
    <w:p w14:paraId="480FC90C" w14:textId="77777777" w:rsidR="00FD2D34" w:rsidRDefault="00F869F9">
      <w:pPr>
        <w:spacing w:line="360" w:lineRule="auto"/>
        <w:ind w:firstLineChars="100" w:firstLine="240"/>
        <w:jc w:val="left"/>
        <w:rPr>
          <w:rFonts w:ascii="宋体" w:hAnsi="宋体" w:cs="宋体"/>
          <w:sz w:val="24"/>
        </w:rPr>
      </w:pPr>
      <w:r>
        <w:rPr>
          <w:rFonts w:ascii="宋体" w:hAnsi="宋体" w:cs="宋体" w:hint="eastAsia"/>
          <w:sz w:val="24"/>
        </w:rPr>
        <w:t>（七）音控设备：3套，具体如下：</w:t>
      </w:r>
    </w:p>
    <w:p w14:paraId="46879C37" w14:textId="77777777" w:rsidR="00FD2D34" w:rsidRDefault="00F869F9">
      <w:pPr>
        <w:spacing w:line="360" w:lineRule="auto"/>
        <w:ind w:firstLineChars="200" w:firstLine="480"/>
        <w:jc w:val="left"/>
        <w:rPr>
          <w:rFonts w:ascii="宋体" w:hAnsi="宋体" w:cs="宋体"/>
          <w:sz w:val="24"/>
        </w:rPr>
      </w:pPr>
      <w:proofErr w:type="gramStart"/>
      <w:r>
        <w:rPr>
          <w:rFonts w:ascii="宋体" w:hAnsi="宋体" w:cs="宋体" w:hint="eastAsia"/>
          <w:sz w:val="24"/>
        </w:rPr>
        <w:t>敬慈楼</w:t>
      </w:r>
      <w:proofErr w:type="gramEnd"/>
      <w:r>
        <w:rPr>
          <w:rFonts w:ascii="宋体" w:hAnsi="宋体" w:cs="宋体" w:hint="eastAsia"/>
          <w:sz w:val="24"/>
        </w:rPr>
        <w:t>1F101：1套；104：1套；北附楼6F：1套。</w:t>
      </w:r>
    </w:p>
    <w:p w14:paraId="5DCDE8E3" w14:textId="77777777" w:rsidR="00FD2D34" w:rsidRDefault="00F869F9">
      <w:pPr>
        <w:spacing w:line="360" w:lineRule="auto"/>
        <w:ind w:left="420"/>
        <w:jc w:val="left"/>
        <w:rPr>
          <w:rFonts w:ascii="宋体" w:hAnsi="宋体" w:cs="宋体"/>
          <w:b/>
          <w:sz w:val="24"/>
        </w:rPr>
      </w:pPr>
      <w:r>
        <w:rPr>
          <w:rFonts w:ascii="宋体" w:hAnsi="宋体" w:cs="宋体" w:hint="eastAsia"/>
          <w:b/>
          <w:sz w:val="24"/>
        </w:rPr>
        <w:t>6.3视频监控系统</w:t>
      </w:r>
    </w:p>
    <w:p w14:paraId="1C0E89C0"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共有五大子系统（不含金山养老院），汇总信息为后端设备：64路网络视频录像机1台，32路网络视频录像机11台, 16路网络视频录像机1台，8T视频存储硬盘59块、6T视频存储硬盘2块、4T视频存储硬盘8块。传输设备：光纤收发器 7 对、交换机16台、PoE交换机18台、网桥6套。前端设备：200万摄像头318个，800万摄像头21个。显示设备：电脑4台（用于视频实时预览及回看）、电视墙显示器12块、12路解码器1台，9路解码器1台，其他解码器4台，32寸4K显示器1台，电视机5台。各子系统具体信息如下：</w:t>
      </w:r>
    </w:p>
    <w:p w14:paraId="68A1EB1E" w14:textId="77777777" w:rsidR="00FD2D34" w:rsidRDefault="00F869F9">
      <w:pPr>
        <w:spacing w:line="360" w:lineRule="auto"/>
        <w:jc w:val="left"/>
        <w:rPr>
          <w:rFonts w:ascii="宋体" w:hAnsi="宋体" w:cs="宋体"/>
          <w:sz w:val="24"/>
        </w:rPr>
      </w:pPr>
      <w:r>
        <w:rPr>
          <w:rFonts w:ascii="宋体" w:hAnsi="宋体" w:cs="宋体" w:hint="eastAsia"/>
          <w:sz w:val="24"/>
        </w:rPr>
        <w:t>（一）公共区域视频监控系统</w:t>
      </w:r>
    </w:p>
    <w:p w14:paraId="1C67ED0B" w14:textId="77777777" w:rsidR="00FD2D34" w:rsidRDefault="00F869F9">
      <w:pPr>
        <w:spacing w:line="360" w:lineRule="auto"/>
        <w:jc w:val="left"/>
        <w:rPr>
          <w:rFonts w:ascii="宋体" w:hAnsi="宋体" w:cs="宋体"/>
          <w:sz w:val="24"/>
        </w:rPr>
      </w:pPr>
      <w:r>
        <w:rPr>
          <w:rFonts w:ascii="宋体" w:hAnsi="宋体" w:cs="宋体" w:hint="eastAsia"/>
          <w:sz w:val="24"/>
        </w:rPr>
        <w:t>1、公共部位</w:t>
      </w:r>
    </w:p>
    <w:p w14:paraId="38CD31D9" w14:textId="77777777" w:rsidR="00FD2D34" w:rsidRDefault="00F869F9">
      <w:pPr>
        <w:spacing w:line="360" w:lineRule="auto"/>
        <w:jc w:val="left"/>
        <w:rPr>
          <w:rFonts w:ascii="宋体" w:hAnsi="宋体" w:cs="宋体"/>
          <w:sz w:val="24"/>
        </w:rPr>
      </w:pPr>
      <w:r>
        <w:rPr>
          <w:rFonts w:ascii="宋体" w:hAnsi="宋体" w:cs="宋体" w:hint="eastAsia"/>
          <w:sz w:val="24"/>
        </w:rPr>
        <w:t>（1）后端设备：32路网络视频录像机6台、8T视频存储硬盘10块、6T视频存储硬盘2块、4T视频存储硬盘8块。</w:t>
      </w:r>
    </w:p>
    <w:p w14:paraId="321E9C02" w14:textId="77777777" w:rsidR="00FD2D34" w:rsidRDefault="00F869F9">
      <w:pPr>
        <w:spacing w:line="360" w:lineRule="auto"/>
        <w:jc w:val="left"/>
        <w:rPr>
          <w:rFonts w:ascii="宋体" w:hAnsi="宋体" w:cs="宋体"/>
          <w:sz w:val="24"/>
        </w:rPr>
      </w:pPr>
      <w:r>
        <w:rPr>
          <w:rFonts w:ascii="宋体" w:hAnsi="宋体" w:cs="宋体" w:hint="eastAsia"/>
          <w:sz w:val="24"/>
        </w:rPr>
        <w:t>（2）传输设备：光纤收发器 6 对(18F、8F、地库、</w:t>
      </w:r>
      <w:proofErr w:type="gramStart"/>
      <w:r>
        <w:rPr>
          <w:rFonts w:ascii="宋体" w:hAnsi="宋体" w:cs="宋体" w:hint="eastAsia"/>
          <w:sz w:val="24"/>
        </w:rPr>
        <w:t>北附</w:t>
      </w:r>
      <w:proofErr w:type="gramEnd"/>
      <w:r>
        <w:rPr>
          <w:rFonts w:ascii="宋体" w:hAnsi="宋体" w:cs="宋体" w:hint="eastAsia"/>
          <w:sz w:val="24"/>
        </w:rPr>
        <w:t>2F、</w:t>
      </w:r>
      <w:proofErr w:type="gramStart"/>
      <w:r>
        <w:rPr>
          <w:rFonts w:ascii="宋体" w:hAnsi="宋体" w:cs="宋体" w:hint="eastAsia"/>
          <w:sz w:val="24"/>
        </w:rPr>
        <w:t>颐</w:t>
      </w:r>
      <w:proofErr w:type="gramEnd"/>
      <w:r>
        <w:rPr>
          <w:rFonts w:ascii="宋体" w:hAnsi="宋体" w:cs="宋体" w:hint="eastAsia"/>
          <w:sz w:val="24"/>
        </w:rPr>
        <w:t>和、大榕树)、交换机12台、PoE交换机4台、网桥6套。</w:t>
      </w:r>
    </w:p>
    <w:p w14:paraId="1284E21B" w14:textId="77777777" w:rsidR="00FD2D34" w:rsidRDefault="00F869F9">
      <w:pPr>
        <w:spacing w:line="360" w:lineRule="auto"/>
        <w:jc w:val="left"/>
        <w:rPr>
          <w:rFonts w:ascii="宋体" w:hAnsi="宋体" w:cs="宋体"/>
          <w:sz w:val="24"/>
        </w:rPr>
      </w:pPr>
      <w:r>
        <w:rPr>
          <w:rFonts w:ascii="宋体" w:hAnsi="宋体" w:cs="宋体" w:hint="eastAsia"/>
          <w:sz w:val="24"/>
        </w:rPr>
        <w:t>（3）前端设备：200万摄像头140个。</w:t>
      </w:r>
    </w:p>
    <w:p w14:paraId="3C4F0589" w14:textId="77777777" w:rsidR="00FD2D34" w:rsidRDefault="00F869F9">
      <w:pPr>
        <w:spacing w:line="360" w:lineRule="auto"/>
        <w:jc w:val="left"/>
        <w:rPr>
          <w:rFonts w:ascii="宋体" w:hAnsi="宋体" w:cs="宋体"/>
          <w:sz w:val="24"/>
        </w:rPr>
      </w:pPr>
      <w:r>
        <w:rPr>
          <w:rFonts w:ascii="宋体" w:hAnsi="宋体" w:cs="宋体" w:hint="eastAsia"/>
          <w:sz w:val="24"/>
        </w:rPr>
        <w:t>（4）显示设备：电脑1台（用于视频实时预览及回看）、电视墙显示器12台、操作台显示器4台、12路解码器1台。</w:t>
      </w:r>
    </w:p>
    <w:p w14:paraId="7B3F7A2B" w14:textId="77777777" w:rsidR="00FD2D34" w:rsidRDefault="00F869F9">
      <w:pPr>
        <w:spacing w:line="360" w:lineRule="auto"/>
        <w:jc w:val="left"/>
        <w:rPr>
          <w:rFonts w:ascii="宋体" w:hAnsi="宋体" w:cs="宋体"/>
          <w:sz w:val="24"/>
        </w:rPr>
      </w:pPr>
      <w:r>
        <w:rPr>
          <w:rFonts w:ascii="宋体" w:hAnsi="宋体" w:cs="宋体" w:hint="eastAsia"/>
          <w:sz w:val="24"/>
        </w:rPr>
        <w:t>2、明厨亮灶（中心本部）</w:t>
      </w:r>
    </w:p>
    <w:p w14:paraId="52A9C7EF" w14:textId="77777777" w:rsidR="00FD2D34" w:rsidRDefault="00F869F9">
      <w:pPr>
        <w:spacing w:line="360" w:lineRule="auto"/>
        <w:jc w:val="left"/>
        <w:rPr>
          <w:rFonts w:ascii="宋体" w:hAnsi="宋体" w:cs="宋体"/>
          <w:sz w:val="24"/>
        </w:rPr>
      </w:pPr>
      <w:r>
        <w:rPr>
          <w:rFonts w:ascii="宋体" w:hAnsi="宋体" w:cs="宋体" w:hint="eastAsia"/>
          <w:sz w:val="24"/>
        </w:rPr>
        <w:t>（1）后端设备：16路网络视频录像机1台、8T视频存储硬盘1块。</w:t>
      </w:r>
    </w:p>
    <w:p w14:paraId="6507B5CE" w14:textId="77777777" w:rsidR="00FD2D34" w:rsidRDefault="00F869F9">
      <w:pPr>
        <w:spacing w:line="360" w:lineRule="auto"/>
        <w:jc w:val="left"/>
        <w:rPr>
          <w:rFonts w:ascii="宋体" w:hAnsi="宋体" w:cs="宋体"/>
          <w:sz w:val="24"/>
        </w:rPr>
      </w:pPr>
      <w:r>
        <w:rPr>
          <w:rFonts w:ascii="宋体" w:hAnsi="宋体" w:cs="宋体" w:hint="eastAsia"/>
          <w:sz w:val="24"/>
        </w:rPr>
        <w:lastRenderedPageBreak/>
        <w:t>（2）传输设备：PoE交换机2台。</w:t>
      </w:r>
    </w:p>
    <w:p w14:paraId="5EFB4A2F" w14:textId="77777777" w:rsidR="00FD2D34" w:rsidRDefault="00F869F9">
      <w:pPr>
        <w:spacing w:line="360" w:lineRule="auto"/>
        <w:jc w:val="left"/>
        <w:rPr>
          <w:rFonts w:ascii="宋体" w:hAnsi="宋体" w:cs="宋体"/>
          <w:sz w:val="24"/>
        </w:rPr>
      </w:pPr>
      <w:r>
        <w:rPr>
          <w:rFonts w:ascii="宋体" w:hAnsi="宋体" w:cs="宋体" w:hint="eastAsia"/>
          <w:sz w:val="24"/>
        </w:rPr>
        <w:t>（3）前端设备：200万半球摄像头10个。</w:t>
      </w:r>
    </w:p>
    <w:p w14:paraId="57EA4E55" w14:textId="77777777" w:rsidR="00FD2D34" w:rsidRDefault="00F869F9">
      <w:pPr>
        <w:spacing w:line="360" w:lineRule="auto"/>
        <w:jc w:val="left"/>
        <w:rPr>
          <w:rFonts w:ascii="宋体" w:hAnsi="宋体" w:cs="宋体"/>
          <w:sz w:val="24"/>
        </w:rPr>
      </w:pPr>
      <w:r>
        <w:rPr>
          <w:rFonts w:ascii="宋体" w:hAnsi="宋体" w:cs="宋体" w:hint="eastAsia"/>
          <w:sz w:val="24"/>
        </w:rPr>
        <w:t>（4）显示设备：电脑1台（用于视频实时预览及回看）。</w:t>
      </w:r>
    </w:p>
    <w:p w14:paraId="490F61D4" w14:textId="77777777" w:rsidR="00FD2D34" w:rsidRDefault="00F869F9">
      <w:pPr>
        <w:spacing w:line="360" w:lineRule="auto"/>
        <w:jc w:val="left"/>
        <w:rPr>
          <w:rFonts w:ascii="宋体" w:hAnsi="宋体" w:cs="宋体"/>
          <w:sz w:val="24"/>
        </w:rPr>
      </w:pPr>
      <w:r>
        <w:rPr>
          <w:rFonts w:ascii="宋体" w:hAnsi="宋体" w:cs="宋体" w:hint="eastAsia"/>
          <w:sz w:val="24"/>
        </w:rPr>
        <w:t>（二）儿童福利院内部专用视频监控系统</w:t>
      </w:r>
    </w:p>
    <w:p w14:paraId="1F5062FD" w14:textId="77777777" w:rsidR="00FD2D34" w:rsidRDefault="00F869F9">
      <w:pPr>
        <w:spacing w:line="360" w:lineRule="auto"/>
        <w:jc w:val="left"/>
        <w:rPr>
          <w:rFonts w:ascii="宋体" w:hAnsi="宋体" w:cs="宋体"/>
          <w:sz w:val="24"/>
        </w:rPr>
      </w:pPr>
      <w:r>
        <w:rPr>
          <w:rFonts w:ascii="宋体" w:hAnsi="宋体" w:cs="宋体" w:hint="eastAsia"/>
          <w:sz w:val="24"/>
        </w:rPr>
        <w:t>1、后端设备：64路网络视频录像机1台、8T视频存储硬盘16块。</w:t>
      </w:r>
    </w:p>
    <w:p w14:paraId="7371406D" w14:textId="77777777" w:rsidR="00FD2D34" w:rsidRDefault="00F869F9">
      <w:pPr>
        <w:spacing w:line="360" w:lineRule="auto"/>
        <w:jc w:val="left"/>
        <w:rPr>
          <w:rFonts w:ascii="宋体" w:hAnsi="宋体" w:cs="宋体"/>
          <w:sz w:val="24"/>
        </w:rPr>
      </w:pPr>
      <w:r>
        <w:rPr>
          <w:rFonts w:ascii="宋体" w:hAnsi="宋体" w:cs="宋体" w:hint="eastAsia"/>
          <w:sz w:val="24"/>
        </w:rPr>
        <w:t>2、传输设备：交换机1台、PoE交换机2台。</w:t>
      </w:r>
    </w:p>
    <w:p w14:paraId="7AC46D20" w14:textId="77777777" w:rsidR="00FD2D34" w:rsidRDefault="00F869F9">
      <w:pPr>
        <w:spacing w:line="360" w:lineRule="auto"/>
        <w:jc w:val="left"/>
        <w:rPr>
          <w:rFonts w:ascii="宋体" w:hAnsi="宋体" w:cs="宋体"/>
          <w:sz w:val="24"/>
        </w:rPr>
      </w:pPr>
      <w:r>
        <w:rPr>
          <w:rFonts w:ascii="宋体" w:hAnsi="宋体" w:cs="宋体" w:hint="eastAsia"/>
          <w:sz w:val="24"/>
        </w:rPr>
        <w:t>3、前端设备：200万摄像头55个。</w:t>
      </w:r>
    </w:p>
    <w:p w14:paraId="17107C5B" w14:textId="77777777" w:rsidR="00FD2D34" w:rsidRDefault="00F869F9">
      <w:pPr>
        <w:spacing w:line="360" w:lineRule="auto"/>
        <w:jc w:val="left"/>
        <w:rPr>
          <w:rFonts w:ascii="宋体" w:hAnsi="宋体" w:cs="宋体"/>
          <w:sz w:val="24"/>
        </w:rPr>
      </w:pPr>
      <w:r>
        <w:rPr>
          <w:rFonts w:ascii="宋体" w:hAnsi="宋体" w:cs="宋体" w:hint="eastAsia"/>
          <w:sz w:val="24"/>
        </w:rPr>
        <w:t>4、显示设备：电脑1台（用于视频实时预览及回看）。</w:t>
      </w:r>
    </w:p>
    <w:p w14:paraId="4656DF91" w14:textId="77777777" w:rsidR="00FD2D34" w:rsidRDefault="00F869F9">
      <w:pPr>
        <w:spacing w:line="360" w:lineRule="auto"/>
        <w:jc w:val="left"/>
        <w:rPr>
          <w:rFonts w:ascii="宋体" w:hAnsi="宋体" w:cs="宋体"/>
          <w:sz w:val="24"/>
        </w:rPr>
      </w:pPr>
      <w:r>
        <w:rPr>
          <w:rFonts w:ascii="宋体" w:hAnsi="宋体" w:cs="宋体" w:hint="eastAsia"/>
          <w:sz w:val="24"/>
        </w:rPr>
        <w:t>（三）精细化管理视频监控系统</w:t>
      </w:r>
    </w:p>
    <w:p w14:paraId="3AD36BFD" w14:textId="77777777" w:rsidR="00FD2D34" w:rsidRDefault="00F869F9">
      <w:pPr>
        <w:spacing w:line="360" w:lineRule="auto"/>
        <w:jc w:val="left"/>
        <w:rPr>
          <w:rFonts w:ascii="宋体" w:hAnsi="宋体" w:cs="宋体"/>
          <w:sz w:val="24"/>
        </w:rPr>
      </w:pPr>
      <w:r>
        <w:rPr>
          <w:rFonts w:ascii="宋体" w:hAnsi="宋体" w:cs="宋体" w:hint="eastAsia"/>
          <w:sz w:val="24"/>
        </w:rPr>
        <w:t>1、后端设备：32路8盘</w:t>
      </w:r>
      <w:proofErr w:type="gramStart"/>
      <w:r>
        <w:rPr>
          <w:rFonts w:ascii="宋体" w:hAnsi="宋体" w:cs="宋体" w:hint="eastAsia"/>
          <w:sz w:val="24"/>
        </w:rPr>
        <w:t>位网络</w:t>
      </w:r>
      <w:proofErr w:type="gramEnd"/>
      <w:r>
        <w:rPr>
          <w:rFonts w:ascii="宋体" w:hAnsi="宋体" w:cs="宋体" w:hint="eastAsia"/>
          <w:sz w:val="24"/>
        </w:rPr>
        <w:t>视频录像机1台、8T视频存储硬盘2块。</w:t>
      </w:r>
    </w:p>
    <w:p w14:paraId="1701A2A9" w14:textId="77777777" w:rsidR="00FD2D34" w:rsidRDefault="00F869F9">
      <w:pPr>
        <w:spacing w:line="360" w:lineRule="auto"/>
        <w:jc w:val="left"/>
        <w:rPr>
          <w:rFonts w:ascii="宋体" w:hAnsi="宋体" w:cs="宋体"/>
          <w:sz w:val="24"/>
        </w:rPr>
      </w:pPr>
      <w:r>
        <w:rPr>
          <w:rFonts w:ascii="宋体" w:hAnsi="宋体" w:cs="宋体" w:hint="eastAsia"/>
          <w:sz w:val="24"/>
        </w:rPr>
        <w:t>2、传输设备：光纤收发器1对、8口交换机1台、24口PoE交换机1台、16口PoE交换机3台（与二共用）、8口PoE交换机3台、千兆光纤收发器1对。</w:t>
      </w:r>
    </w:p>
    <w:p w14:paraId="0CA9C821" w14:textId="77777777" w:rsidR="00FD2D34" w:rsidRDefault="00F869F9">
      <w:pPr>
        <w:spacing w:line="360" w:lineRule="auto"/>
        <w:jc w:val="left"/>
        <w:rPr>
          <w:rFonts w:ascii="宋体" w:hAnsi="宋体" w:cs="宋体"/>
          <w:sz w:val="24"/>
        </w:rPr>
      </w:pPr>
      <w:r>
        <w:rPr>
          <w:rFonts w:ascii="宋体" w:hAnsi="宋体" w:cs="宋体" w:hint="eastAsia"/>
          <w:sz w:val="24"/>
        </w:rPr>
        <w:t>3、前端设备：200万半球摄像头19个（</w:t>
      </w:r>
      <w:proofErr w:type="gramStart"/>
      <w:r>
        <w:rPr>
          <w:rFonts w:ascii="宋体" w:hAnsi="宋体" w:cs="宋体" w:hint="eastAsia"/>
          <w:sz w:val="24"/>
        </w:rPr>
        <w:t>敬慈楼</w:t>
      </w:r>
      <w:proofErr w:type="gramEnd"/>
      <w:r>
        <w:rPr>
          <w:rFonts w:ascii="宋体" w:hAnsi="宋体" w:cs="宋体" w:hint="eastAsia"/>
          <w:sz w:val="24"/>
        </w:rPr>
        <w:t>2F～4F、6F～7F、15F～18F、</w:t>
      </w:r>
      <w:proofErr w:type="gramStart"/>
      <w:r>
        <w:rPr>
          <w:rFonts w:ascii="宋体" w:hAnsi="宋体" w:cs="宋体" w:hint="eastAsia"/>
          <w:sz w:val="24"/>
        </w:rPr>
        <w:t>益寿楼</w:t>
      </w:r>
      <w:proofErr w:type="gramEnd"/>
      <w:r>
        <w:rPr>
          <w:rFonts w:ascii="宋体" w:hAnsi="宋体" w:cs="宋体" w:hint="eastAsia"/>
          <w:sz w:val="24"/>
        </w:rPr>
        <w:t>2F～5F、12F～14F（计6个））。</w:t>
      </w:r>
    </w:p>
    <w:p w14:paraId="4C6BA1F2" w14:textId="77777777" w:rsidR="00FD2D34" w:rsidRDefault="00F869F9">
      <w:pPr>
        <w:spacing w:line="360" w:lineRule="auto"/>
        <w:jc w:val="left"/>
        <w:rPr>
          <w:rFonts w:ascii="宋体" w:hAnsi="宋体" w:cs="宋体"/>
          <w:sz w:val="24"/>
        </w:rPr>
      </w:pPr>
      <w:r>
        <w:rPr>
          <w:rFonts w:ascii="宋体" w:hAnsi="宋体" w:cs="宋体" w:hint="eastAsia"/>
          <w:sz w:val="24"/>
        </w:rPr>
        <w:t>4、显示设备：解码器1台（使用PC代替）、电视机1。</w:t>
      </w:r>
    </w:p>
    <w:p w14:paraId="38EF9D43" w14:textId="77777777" w:rsidR="00FD2D34" w:rsidRDefault="00F869F9">
      <w:pPr>
        <w:spacing w:line="360" w:lineRule="auto"/>
        <w:jc w:val="left"/>
        <w:rPr>
          <w:rFonts w:ascii="宋体" w:hAnsi="宋体" w:cs="宋体"/>
          <w:sz w:val="24"/>
        </w:rPr>
      </w:pPr>
      <w:r>
        <w:rPr>
          <w:rFonts w:ascii="宋体" w:hAnsi="宋体" w:cs="宋体" w:hint="eastAsia"/>
          <w:sz w:val="24"/>
        </w:rPr>
        <w:t>（四）特困人员生活区域专用视频监控系统</w:t>
      </w:r>
    </w:p>
    <w:p w14:paraId="48677E53" w14:textId="77777777" w:rsidR="00FD2D34" w:rsidRDefault="00F869F9">
      <w:pPr>
        <w:spacing w:line="360" w:lineRule="auto"/>
        <w:jc w:val="left"/>
        <w:rPr>
          <w:rFonts w:ascii="宋体" w:hAnsi="宋体" w:cs="宋体"/>
          <w:sz w:val="24"/>
        </w:rPr>
      </w:pPr>
      <w:r>
        <w:rPr>
          <w:rFonts w:ascii="宋体" w:hAnsi="宋体" w:cs="宋体" w:hint="eastAsia"/>
          <w:sz w:val="24"/>
        </w:rPr>
        <w:t>1、后端设备：32路8盘</w:t>
      </w:r>
      <w:proofErr w:type="gramStart"/>
      <w:r>
        <w:rPr>
          <w:rFonts w:ascii="宋体" w:hAnsi="宋体" w:cs="宋体" w:hint="eastAsia"/>
          <w:sz w:val="24"/>
        </w:rPr>
        <w:t>位网络</w:t>
      </w:r>
      <w:proofErr w:type="gramEnd"/>
      <w:r>
        <w:rPr>
          <w:rFonts w:ascii="宋体" w:hAnsi="宋体" w:cs="宋体" w:hint="eastAsia"/>
          <w:sz w:val="24"/>
        </w:rPr>
        <w:t>视频录像机4台、8T视频存储硬盘20块。</w:t>
      </w:r>
    </w:p>
    <w:p w14:paraId="17E40AD8" w14:textId="77777777" w:rsidR="00FD2D34" w:rsidRDefault="00F869F9">
      <w:pPr>
        <w:spacing w:line="360" w:lineRule="auto"/>
        <w:jc w:val="left"/>
        <w:rPr>
          <w:rFonts w:ascii="宋体" w:hAnsi="宋体" w:cs="宋体"/>
          <w:sz w:val="24"/>
        </w:rPr>
      </w:pPr>
      <w:r>
        <w:rPr>
          <w:rFonts w:ascii="宋体" w:hAnsi="宋体" w:cs="宋体" w:hint="eastAsia"/>
          <w:sz w:val="24"/>
        </w:rPr>
        <w:t>2、传输设备：交换机1台、PoE交换机4台、光模块4个。</w:t>
      </w:r>
    </w:p>
    <w:p w14:paraId="59ADD3F4" w14:textId="77777777" w:rsidR="00FD2D34" w:rsidRDefault="00F869F9">
      <w:pPr>
        <w:spacing w:line="360" w:lineRule="auto"/>
        <w:jc w:val="left"/>
        <w:rPr>
          <w:rFonts w:ascii="宋体" w:hAnsi="宋体" w:cs="宋体"/>
          <w:sz w:val="24"/>
        </w:rPr>
      </w:pPr>
      <w:r>
        <w:rPr>
          <w:rFonts w:ascii="宋体" w:hAnsi="宋体" w:cs="宋体" w:hint="eastAsia"/>
          <w:sz w:val="24"/>
        </w:rPr>
        <w:t>3、前端设备：200万半球摄像头74个。</w:t>
      </w:r>
    </w:p>
    <w:p w14:paraId="5E583183" w14:textId="77777777" w:rsidR="00FD2D34" w:rsidRDefault="00F869F9">
      <w:pPr>
        <w:spacing w:line="360" w:lineRule="auto"/>
        <w:jc w:val="left"/>
        <w:rPr>
          <w:rFonts w:ascii="宋体" w:hAnsi="宋体" w:cs="宋体"/>
          <w:sz w:val="24"/>
        </w:rPr>
      </w:pPr>
      <w:r>
        <w:rPr>
          <w:rFonts w:ascii="宋体" w:hAnsi="宋体" w:cs="宋体" w:hint="eastAsia"/>
          <w:sz w:val="24"/>
        </w:rPr>
        <w:t>4、显示设备：解码器4台、电视机4台。</w:t>
      </w:r>
    </w:p>
    <w:p w14:paraId="6C7913E6" w14:textId="77777777" w:rsidR="00FD2D34" w:rsidRDefault="00F869F9">
      <w:pPr>
        <w:spacing w:line="360" w:lineRule="auto"/>
        <w:jc w:val="left"/>
        <w:rPr>
          <w:rFonts w:ascii="宋体" w:hAnsi="宋体" w:cs="宋体"/>
          <w:sz w:val="24"/>
        </w:rPr>
      </w:pPr>
      <w:r>
        <w:rPr>
          <w:rFonts w:ascii="宋体" w:hAnsi="宋体" w:cs="宋体" w:hint="eastAsia"/>
          <w:sz w:val="24"/>
        </w:rPr>
        <w:t>（五）职业技能鉴定考点专用视频监控系统</w:t>
      </w:r>
    </w:p>
    <w:p w14:paraId="37E771F5" w14:textId="77777777" w:rsidR="00FD2D34" w:rsidRDefault="00F869F9">
      <w:pPr>
        <w:spacing w:line="360" w:lineRule="auto"/>
        <w:jc w:val="left"/>
        <w:rPr>
          <w:rFonts w:ascii="宋体" w:hAnsi="宋体" w:cs="宋体"/>
          <w:sz w:val="24"/>
        </w:rPr>
      </w:pPr>
      <w:r>
        <w:rPr>
          <w:rFonts w:ascii="宋体" w:hAnsi="宋体" w:cs="宋体" w:hint="eastAsia"/>
          <w:sz w:val="24"/>
        </w:rPr>
        <w:t>1、后端设备：网络存储录像服务器（16盘位）1台、8T视频存储硬盘10块。</w:t>
      </w:r>
    </w:p>
    <w:p w14:paraId="51896894" w14:textId="77777777" w:rsidR="00FD2D34" w:rsidRDefault="00F869F9">
      <w:pPr>
        <w:spacing w:line="360" w:lineRule="auto"/>
        <w:jc w:val="left"/>
        <w:rPr>
          <w:rFonts w:ascii="宋体" w:hAnsi="宋体" w:cs="宋体"/>
          <w:sz w:val="24"/>
        </w:rPr>
      </w:pPr>
      <w:r>
        <w:rPr>
          <w:rFonts w:ascii="宋体" w:hAnsi="宋体" w:cs="宋体" w:hint="eastAsia"/>
          <w:sz w:val="24"/>
        </w:rPr>
        <w:t>2、传输设备：24口汇聚千兆交换机1台、2光24电千兆PoE交换机1台、2光8电千兆PoE交换机1台、光模块4个。</w:t>
      </w:r>
    </w:p>
    <w:p w14:paraId="5A2CFD99" w14:textId="77777777" w:rsidR="00FD2D34" w:rsidRDefault="00F869F9">
      <w:pPr>
        <w:spacing w:line="360" w:lineRule="auto"/>
        <w:jc w:val="left"/>
        <w:rPr>
          <w:rFonts w:ascii="宋体" w:hAnsi="宋体" w:cs="宋体"/>
          <w:sz w:val="24"/>
        </w:rPr>
      </w:pPr>
      <w:r>
        <w:rPr>
          <w:rFonts w:ascii="宋体" w:hAnsi="宋体" w:cs="宋体" w:hint="eastAsia"/>
          <w:sz w:val="24"/>
        </w:rPr>
        <w:t>3、前端设备：800万半球摄像头21个。</w:t>
      </w:r>
    </w:p>
    <w:p w14:paraId="2CD2408B" w14:textId="77777777" w:rsidR="00FD2D34" w:rsidRDefault="00F869F9">
      <w:pPr>
        <w:spacing w:line="360" w:lineRule="auto"/>
        <w:jc w:val="left"/>
        <w:rPr>
          <w:rFonts w:ascii="宋体" w:hAnsi="宋体" w:cs="宋体"/>
          <w:sz w:val="24"/>
        </w:rPr>
      </w:pPr>
      <w:r>
        <w:rPr>
          <w:rFonts w:ascii="宋体" w:hAnsi="宋体" w:cs="宋体" w:hint="eastAsia"/>
          <w:sz w:val="24"/>
        </w:rPr>
        <w:t>4、显示设备：9路解码器1台、32寸4K显示器1台。</w:t>
      </w:r>
    </w:p>
    <w:p w14:paraId="422D6939" w14:textId="77777777" w:rsidR="00FD2D34" w:rsidRDefault="00F869F9">
      <w:pPr>
        <w:spacing w:line="360" w:lineRule="auto"/>
        <w:jc w:val="left"/>
        <w:rPr>
          <w:rFonts w:ascii="宋体" w:hAnsi="宋体" w:cs="宋体"/>
          <w:sz w:val="24"/>
        </w:rPr>
      </w:pPr>
      <w:r>
        <w:rPr>
          <w:rFonts w:ascii="宋体" w:hAnsi="宋体" w:cs="宋体" w:hint="eastAsia"/>
          <w:sz w:val="24"/>
        </w:rPr>
        <w:t>5、UPS电源：1台。</w:t>
      </w:r>
    </w:p>
    <w:p w14:paraId="05F5DF83" w14:textId="77777777" w:rsidR="00FD2D34" w:rsidRDefault="00F869F9">
      <w:pPr>
        <w:spacing w:line="360" w:lineRule="auto"/>
        <w:jc w:val="left"/>
        <w:rPr>
          <w:rFonts w:ascii="宋体" w:hAnsi="宋体" w:cs="宋体"/>
          <w:sz w:val="24"/>
        </w:rPr>
      </w:pPr>
      <w:r>
        <w:rPr>
          <w:rFonts w:ascii="宋体" w:hAnsi="宋体" w:cs="宋体" w:hint="eastAsia"/>
          <w:sz w:val="24"/>
        </w:rPr>
        <w:t>6、Wifi对时时钟：6个。</w:t>
      </w:r>
    </w:p>
    <w:p w14:paraId="4EB4395A" w14:textId="77777777" w:rsidR="00FD2D34" w:rsidRDefault="00F869F9">
      <w:pPr>
        <w:pStyle w:val="a1"/>
        <w:spacing w:line="360" w:lineRule="auto"/>
        <w:rPr>
          <w:rFonts w:ascii="宋体" w:hAnsi="宋体" w:cs="宋体"/>
          <w:color w:val="000000"/>
          <w:sz w:val="24"/>
          <w:szCs w:val="24"/>
          <w:lang w:eastAsia="zh-CN" w:bidi="ar"/>
        </w:rPr>
      </w:pPr>
      <w:r>
        <w:rPr>
          <w:rFonts w:ascii="宋体" w:hAnsi="宋体" w:cs="宋体" w:hint="eastAsia"/>
          <w:sz w:val="24"/>
          <w:szCs w:val="24"/>
          <w:lang w:eastAsia="zh-CN"/>
        </w:rPr>
        <w:t>（六）</w:t>
      </w:r>
      <w:r>
        <w:rPr>
          <w:rFonts w:ascii="宋体" w:hAnsi="宋体" w:cs="宋体" w:hint="eastAsia"/>
          <w:sz w:val="24"/>
          <w:szCs w:val="24"/>
          <w:lang w:eastAsia="zh-CN" w:bidi="ar"/>
        </w:rPr>
        <w:t>网络摄像机</w:t>
      </w:r>
      <w:r>
        <w:rPr>
          <w:rFonts w:ascii="宋体" w:hAnsi="宋体" w:cs="宋体" w:hint="eastAsia"/>
          <w:color w:val="000000"/>
          <w:sz w:val="24"/>
          <w:szCs w:val="24"/>
          <w:lang w:eastAsia="zh-CN" w:bidi="ar"/>
        </w:rPr>
        <w:t>机主要参数</w:t>
      </w:r>
    </w:p>
    <w:p w14:paraId="7CA0BA36" w14:textId="77777777" w:rsidR="00FD2D34" w:rsidRDefault="00F869F9">
      <w:pPr>
        <w:pStyle w:val="a1"/>
        <w:spacing w:line="360" w:lineRule="auto"/>
        <w:rPr>
          <w:rFonts w:ascii="宋体" w:hAnsi="宋体" w:cs="宋体"/>
          <w:sz w:val="24"/>
          <w:szCs w:val="24"/>
          <w:lang w:eastAsia="zh-CN"/>
        </w:rPr>
      </w:pPr>
      <w:r>
        <w:rPr>
          <w:rFonts w:ascii="宋体" w:hAnsi="宋体" w:cs="宋体" w:hint="eastAsia"/>
          <w:sz w:val="24"/>
          <w:szCs w:val="24"/>
          <w:lang w:eastAsia="zh-CN"/>
        </w:rPr>
        <w:lastRenderedPageBreak/>
        <w:t>1、输出分辨率不低于2560×1440。</w:t>
      </w:r>
    </w:p>
    <w:p w14:paraId="40BAF3BA" w14:textId="77777777" w:rsidR="00FD2D34" w:rsidRDefault="00F869F9">
      <w:pPr>
        <w:pStyle w:val="a1"/>
        <w:spacing w:line="360" w:lineRule="auto"/>
        <w:rPr>
          <w:rFonts w:ascii="宋体" w:hAnsi="宋体" w:cs="宋体"/>
          <w:sz w:val="24"/>
          <w:szCs w:val="24"/>
          <w:lang w:eastAsia="zh-CN" w:bidi="ar"/>
        </w:rPr>
      </w:pPr>
      <w:r>
        <w:rPr>
          <w:rFonts w:ascii="宋体" w:hAnsi="宋体" w:cs="宋体" w:hint="eastAsia"/>
          <w:sz w:val="24"/>
          <w:szCs w:val="24"/>
          <w:lang w:eastAsia="zh-CN"/>
        </w:rPr>
        <w:t>2、</w:t>
      </w:r>
      <w:r>
        <w:rPr>
          <w:rFonts w:ascii="宋体" w:hAnsi="宋体" w:cs="宋体" w:hint="eastAsia"/>
          <w:sz w:val="24"/>
          <w:szCs w:val="24"/>
          <w:lang w:eastAsia="zh-CN" w:bidi="ar"/>
        </w:rPr>
        <w:t>在红外灯关闭情况下：彩色：≤0.0051x(AGC ON、RJ45输出、应能分辨反射式视频矩阵测试卡中彩色色块)；黑白：≤0.00051x(AGC ON、RJ45输出、应能分辨反射式视频分辨率测试卡中圆形轮廓)。</w:t>
      </w:r>
    </w:p>
    <w:p w14:paraId="70329832" w14:textId="77777777" w:rsidR="00FD2D34" w:rsidRDefault="00F869F9">
      <w:pPr>
        <w:pStyle w:val="a1"/>
        <w:spacing w:line="360" w:lineRule="auto"/>
        <w:rPr>
          <w:rFonts w:ascii="宋体" w:hAnsi="宋体" w:cs="宋体"/>
          <w:sz w:val="24"/>
          <w:szCs w:val="24"/>
          <w:lang w:eastAsia="zh-CN" w:bidi="ar"/>
        </w:rPr>
      </w:pPr>
      <w:r>
        <w:rPr>
          <w:rFonts w:ascii="宋体" w:hAnsi="宋体" w:cs="宋体" w:hint="eastAsia"/>
          <w:sz w:val="24"/>
          <w:szCs w:val="24"/>
          <w:lang w:eastAsia="zh-CN" w:bidi="ar"/>
        </w:rPr>
        <w:t>3、灰度等级不小于11级。</w:t>
      </w:r>
    </w:p>
    <w:p w14:paraId="7C72ED94" w14:textId="77777777" w:rsidR="00FD2D34" w:rsidRDefault="00F869F9">
      <w:pPr>
        <w:pStyle w:val="a1"/>
        <w:spacing w:line="360" w:lineRule="auto"/>
        <w:rPr>
          <w:rFonts w:ascii="宋体" w:hAnsi="宋体" w:cs="宋体"/>
          <w:color w:val="000000"/>
          <w:sz w:val="24"/>
          <w:szCs w:val="24"/>
          <w:lang w:eastAsia="zh-CN" w:bidi="ar"/>
        </w:rPr>
      </w:pPr>
      <w:r>
        <w:rPr>
          <w:rFonts w:ascii="宋体" w:hAnsi="宋体" w:cs="宋体" w:hint="eastAsia"/>
          <w:sz w:val="24"/>
          <w:szCs w:val="24"/>
          <w:lang w:eastAsia="zh-CN" w:bidi="ar"/>
        </w:rPr>
        <w:t>4、</w:t>
      </w:r>
      <w:r>
        <w:rPr>
          <w:rFonts w:ascii="宋体" w:hAnsi="宋体" w:cs="宋体" w:hint="eastAsia"/>
          <w:color w:val="000000"/>
          <w:sz w:val="24"/>
          <w:szCs w:val="24"/>
          <w:lang w:eastAsia="zh-CN" w:bidi="ar"/>
        </w:rPr>
        <w:t>可通过IE浏览器将码率设置为32Kbps~16Mbps。</w:t>
      </w:r>
    </w:p>
    <w:p w14:paraId="600EBD9B" w14:textId="77777777" w:rsidR="00FD2D34" w:rsidRDefault="00F869F9">
      <w:pPr>
        <w:pStyle w:val="a1"/>
        <w:spacing w:line="360" w:lineRule="auto"/>
        <w:rPr>
          <w:rFonts w:ascii="宋体" w:hAnsi="宋体" w:cs="宋体"/>
          <w:color w:val="000000"/>
          <w:sz w:val="24"/>
          <w:szCs w:val="24"/>
          <w:lang w:eastAsia="zh-CN" w:bidi="ar"/>
        </w:rPr>
      </w:pPr>
      <w:r>
        <w:rPr>
          <w:rFonts w:ascii="宋体" w:hAnsi="宋体" w:cs="宋体" w:hint="eastAsia"/>
          <w:color w:val="000000"/>
          <w:sz w:val="24"/>
          <w:szCs w:val="24"/>
          <w:lang w:eastAsia="zh-CN" w:bidi="ar"/>
        </w:rPr>
        <w:t>5、在只</w:t>
      </w:r>
      <w:proofErr w:type="gramStart"/>
      <w:r>
        <w:rPr>
          <w:rFonts w:ascii="宋体" w:hAnsi="宋体" w:cs="宋体" w:hint="eastAsia"/>
          <w:color w:val="000000"/>
          <w:sz w:val="24"/>
          <w:szCs w:val="24"/>
          <w:lang w:eastAsia="zh-CN" w:bidi="ar"/>
        </w:rPr>
        <w:t>输出主码流</w:t>
      </w:r>
      <w:proofErr w:type="gramEnd"/>
      <w:r>
        <w:rPr>
          <w:rFonts w:ascii="宋体" w:hAnsi="宋体" w:cs="宋体" w:hint="eastAsia"/>
          <w:color w:val="000000"/>
          <w:sz w:val="24"/>
          <w:szCs w:val="24"/>
          <w:lang w:eastAsia="zh-CN" w:bidi="ar"/>
        </w:rPr>
        <w:t>、分辨率设置为2592×1944、</w:t>
      </w:r>
      <w:proofErr w:type="gramStart"/>
      <w:r>
        <w:rPr>
          <w:rFonts w:ascii="宋体" w:hAnsi="宋体" w:cs="宋体" w:hint="eastAsia"/>
          <w:color w:val="000000"/>
          <w:sz w:val="24"/>
          <w:szCs w:val="24"/>
          <w:lang w:eastAsia="zh-CN" w:bidi="ar"/>
        </w:rPr>
        <w:t>帧率设置</w:t>
      </w:r>
      <w:proofErr w:type="gramEnd"/>
      <w:r>
        <w:rPr>
          <w:rFonts w:ascii="宋体" w:hAnsi="宋体" w:cs="宋体" w:hint="eastAsia"/>
          <w:color w:val="000000"/>
          <w:sz w:val="24"/>
          <w:szCs w:val="24"/>
          <w:lang w:eastAsia="zh-CN" w:bidi="ar"/>
        </w:rPr>
        <w:t>为25fps、码率设置为2Mbps时，视频图像传输至客户端的延时时间&lt; 160ms。</w:t>
      </w:r>
    </w:p>
    <w:p w14:paraId="2D5770E5" w14:textId="77777777" w:rsidR="00FD2D34" w:rsidRDefault="00F869F9">
      <w:pPr>
        <w:pStyle w:val="a1"/>
        <w:spacing w:line="360" w:lineRule="auto"/>
        <w:rPr>
          <w:rFonts w:ascii="宋体" w:hAnsi="宋体" w:cs="宋体"/>
          <w:color w:val="000000"/>
          <w:sz w:val="24"/>
          <w:szCs w:val="24"/>
          <w:lang w:eastAsia="zh-CN" w:bidi="ar"/>
        </w:rPr>
      </w:pPr>
      <w:r>
        <w:rPr>
          <w:rFonts w:ascii="宋体" w:hAnsi="宋体" w:cs="宋体" w:hint="eastAsia"/>
          <w:color w:val="000000"/>
          <w:sz w:val="24"/>
          <w:szCs w:val="24"/>
          <w:lang w:eastAsia="zh-CN" w:bidi="ar"/>
        </w:rPr>
        <w:t>6、应具有4行字符显示，字体可设置为16×16像素、32×32像素、48×48像素、64×64像素、自适应等模式，字体颜色可设置。</w:t>
      </w:r>
    </w:p>
    <w:p w14:paraId="1885A3BE" w14:textId="77777777" w:rsidR="00FD2D34" w:rsidRDefault="00F869F9">
      <w:pPr>
        <w:pStyle w:val="a1"/>
        <w:spacing w:line="360" w:lineRule="auto"/>
        <w:rPr>
          <w:rFonts w:ascii="宋体" w:hAnsi="宋体" w:cs="宋体"/>
          <w:color w:val="000000"/>
          <w:sz w:val="24"/>
          <w:szCs w:val="24"/>
          <w:lang w:eastAsia="zh-CN" w:bidi="ar"/>
        </w:rPr>
      </w:pPr>
      <w:r>
        <w:rPr>
          <w:rFonts w:ascii="宋体" w:hAnsi="宋体" w:cs="宋体" w:hint="eastAsia"/>
          <w:color w:val="000000"/>
          <w:sz w:val="24"/>
          <w:szCs w:val="24"/>
          <w:lang w:eastAsia="zh-CN" w:bidi="ar"/>
        </w:rPr>
        <w:t>7、可对监控画面中穿过设定检测线的车辆、行人数量进行统计。</w:t>
      </w:r>
    </w:p>
    <w:p w14:paraId="553E6815" w14:textId="77777777" w:rsidR="00FD2D34" w:rsidRDefault="00F869F9">
      <w:pPr>
        <w:pStyle w:val="a1"/>
        <w:spacing w:line="360" w:lineRule="auto"/>
        <w:rPr>
          <w:rFonts w:ascii="宋体" w:hAnsi="宋体" w:cs="宋体"/>
          <w:color w:val="000000"/>
          <w:sz w:val="24"/>
          <w:szCs w:val="24"/>
          <w:lang w:eastAsia="zh-CN" w:bidi="ar"/>
        </w:rPr>
      </w:pPr>
      <w:r>
        <w:rPr>
          <w:rFonts w:ascii="宋体" w:hAnsi="宋体" w:cs="宋体" w:hint="eastAsia"/>
          <w:color w:val="000000"/>
          <w:sz w:val="24"/>
          <w:szCs w:val="24"/>
          <w:lang w:eastAsia="zh-CN" w:bidi="ar"/>
        </w:rPr>
        <w:t>8、可对设置的检测区域内的单个行进的行人进行抓拍。</w:t>
      </w:r>
    </w:p>
    <w:p w14:paraId="7AED76C1" w14:textId="77777777" w:rsidR="00FD2D34" w:rsidRDefault="00F869F9">
      <w:pPr>
        <w:pStyle w:val="a1"/>
        <w:spacing w:line="360" w:lineRule="auto"/>
        <w:rPr>
          <w:rFonts w:ascii="宋体" w:hAnsi="宋体" w:cs="宋体"/>
          <w:color w:val="000000"/>
          <w:sz w:val="24"/>
          <w:szCs w:val="24"/>
          <w:lang w:eastAsia="zh-CN" w:bidi="ar"/>
        </w:rPr>
      </w:pPr>
      <w:r>
        <w:rPr>
          <w:rFonts w:ascii="宋体" w:hAnsi="宋体" w:cs="宋体" w:hint="eastAsia"/>
          <w:color w:val="000000"/>
          <w:sz w:val="24"/>
          <w:szCs w:val="24"/>
          <w:lang w:eastAsia="zh-CN" w:bidi="ar"/>
        </w:rPr>
        <w:t>9、可通过客户端软件或IE浏览器发起语音对讲，可实现样机与客户端之间的双向语音对讲。</w:t>
      </w:r>
    </w:p>
    <w:p w14:paraId="4F6B8B26" w14:textId="77777777" w:rsidR="00FD2D34" w:rsidRDefault="00F869F9">
      <w:pPr>
        <w:spacing w:line="360" w:lineRule="auto"/>
        <w:ind w:left="420"/>
        <w:jc w:val="left"/>
        <w:rPr>
          <w:rFonts w:ascii="宋体" w:hAnsi="宋体" w:cs="宋体"/>
          <w:b/>
          <w:sz w:val="24"/>
        </w:rPr>
      </w:pPr>
      <w:r>
        <w:rPr>
          <w:rFonts w:ascii="宋体" w:hAnsi="宋体" w:cs="宋体" w:hint="eastAsia"/>
          <w:b/>
          <w:sz w:val="24"/>
        </w:rPr>
        <w:t>6.4车道</w:t>
      </w:r>
      <w:proofErr w:type="gramStart"/>
      <w:r>
        <w:rPr>
          <w:rFonts w:ascii="宋体" w:hAnsi="宋体" w:cs="宋体" w:hint="eastAsia"/>
          <w:b/>
          <w:sz w:val="24"/>
        </w:rPr>
        <w:t>闸</w:t>
      </w:r>
      <w:proofErr w:type="gramEnd"/>
      <w:r>
        <w:rPr>
          <w:rFonts w:ascii="宋体" w:hAnsi="宋体" w:cs="宋体" w:hint="eastAsia"/>
          <w:b/>
          <w:sz w:val="24"/>
        </w:rPr>
        <w:t>系统</w:t>
      </w:r>
    </w:p>
    <w:p w14:paraId="3B73F296" w14:textId="77777777" w:rsidR="00FD2D34" w:rsidRDefault="00F869F9">
      <w:pPr>
        <w:spacing w:line="360" w:lineRule="auto"/>
        <w:jc w:val="left"/>
        <w:rPr>
          <w:rFonts w:ascii="宋体" w:hAnsi="宋体" w:cs="宋体"/>
          <w:sz w:val="24"/>
        </w:rPr>
      </w:pPr>
      <w:r>
        <w:rPr>
          <w:rFonts w:ascii="宋体" w:hAnsi="宋体" w:cs="宋体" w:hint="eastAsia"/>
          <w:sz w:val="24"/>
        </w:rPr>
        <w:t>（一）南大门进出道闸</w:t>
      </w:r>
    </w:p>
    <w:p w14:paraId="500F2348" w14:textId="77777777" w:rsidR="00FD2D34" w:rsidRDefault="00F869F9">
      <w:pPr>
        <w:spacing w:line="360" w:lineRule="auto"/>
        <w:jc w:val="left"/>
        <w:rPr>
          <w:rFonts w:ascii="宋体" w:hAnsi="宋体" w:cs="宋体"/>
          <w:sz w:val="24"/>
        </w:rPr>
      </w:pPr>
      <w:r>
        <w:rPr>
          <w:rFonts w:ascii="宋体" w:hAnsi="宋体" w:cs="宋体" w:hint="eastAsia"/>
          <w:sz w:val="24"/>
        </w:rPr>
        <w:t>（二）地库进出道闸</w:t>
      </w:r>
    </w:p>
    <w:p w14:paraId="64819CBF" w14:textId="77777777" w:rsidR="00FD2D34" w:rsidRDefault="00F869F9">
      <w:pPr>
        <w:spacing w:line="360" w:lineRule="auto"/>
        <w:jc w:val="left"/>
        <w:rPr>
          <w:rFonts w:ascii="宋体" w:hAnsi="宋体" w:cs="宋体"/>
          <w:sz w:val="24"/>
        </w:rPr>
      </w:pPr>
      <w:r>
        <w:rPr>
          <w:rFonts w:ascii="宋体" w:hAnsi="宋体" w:cs="宋体" w:hint="eastAsia"/>
          <w:sz w:val="24"/>
        </w:rPr>
        <w:t>（三）地库红绿灯与道闸联动系统</w:t>
      </w:r>
    </w:p>
    <w:p w14:paraId="4D0EBB51" w14:textId="77777777" w:rsidR="00FD2D34" w:rsidRDefault="00F869F9">
      <w:pPr>
        <w:spacing w:line="360" w:lineRule="auto"/>
        <w:ind w:left="420"/>
        <w:jc w:val="left"/>
        <w:rPr>
          <w:rFonts w:ascii="宋体" w:hAnsi="宋体" w:cs="宋体"/>
          <w:b/>
          <w:sz w:val="24"/>
        </w:rPr>
      </w:pPr>
      <w:r>
        <w:rPr>
          <w:rFonts w:ascii="宋体" w:hAnsi="宋体" w:cs="宋体" w:hint="eastAsia"/>
          <w:b/>
          <w:sz w:val="24"/>
        </w:rPr>
        <w:t>6.5门禁系统</w:t>
      </w:r>
    </w:p>
    <w:p w14:paraId="113A8261" w14:textId="77777777" w:rsidR="00FD2D34" w:rsidRDefault="00F869F9">
      <w:pPr>
        <w:spacing w:line="360" w:lineRule="auto"/>
        <w:jc w:val="left"/>
        <w:rPr>
          <w:rFonts w:ascii="宋体" w:hAnsi="宋体" w:cs="宋体"/>
          <w:sz w:val="24"/>
        </w:rPr>
      </w:pPr>
      <w:r>
        <w:rPr>
          <w:rFonts w:ascii="宋体" w:hAnsi="宋体" w:cs="宋体" w:hint="eastAsia"/>
          <w:sz w:val="24"/>
        </w:rPr>
        <w:t>（一）南大门进出门禁</w:t>
      </w:r>
    </w:p>
    <w:p w14:paraId="76EEE9D7" w14:textId="77777777" w:rsidR="00FD2D34" w:rsidRDefault="00F869F9">
      <w:pPr>
        <w:spacing w:line="360" w:lineRule="auto"/>
        <w:jc w:val="left"/>
        <w:rPr>
          <w:rFonts w:ascii="宋体" w:hAnsi="宋体" w:cs="宋体"/>
          <w:sz w:val="24"/>
        </w:rPr>
      </w:pPr>
      <w:r>
        <w:rPr>
          <w:rFonts w:ascii="宋体" w:hAnsi="宋体" w:cs="宋体" w:hint="eastAsia"/>
          <w:sz w:val="24"/>
        </w:rPr>
        <w:t>（二）</w:t>
      </w:r>
      <w:proofErr w:type="gramStart"/>
      <w:r>
        <w:rPr>
          <w:rFonts w:ascii="宋体" w:hAnsi="宋体" w:cs="宋体" w:hint="eastAsia"/>
          <w:sz w:val="24"/>
        </w:rPr>
        <w:t>敬慈楼</w:t>
      </w:r>
      <w:proofErr w:type="gramEnd"/>
      <w:r>
        <w:rPr>
          <w:rFonts w:ascii="宋体" w:hAnsi="宋体" w:cs="宋体" w:hint="eastAsia"/>
          <w:sz w:val="24"/>
        </w:rPr>
        <w:t>7F东侧门禁</w:t>
      </w:r>
    </w:p>
    <w:p w14:paraId="6E01A6A6" w14:textId="77777777" w:rsidR="00FD2D34" w:rsidRDefault="00F869F9">
      <w:pPr>
        <w:spacing w:line="360" w:lineRule="auto"/>
        <w:jc w:val="left"/>
        <w:rPr>
          <w:rFonts w:ascii="宋体" w:hAnsi="宋体" w:cs="宋体"/>
          <w:sz w:val="24"/>
        </w:rPr>
      </w:pPr>
      <w:r>
        <w:rPr>
          <w:rFonts w:ascii="宋体" w:hAnsi="宋体" w:cs="宋体" w:hint="eastAsia"/>
          <w:sz w:val="24"/>
        </w:rPr>
        <w:t>（三）</w:t>
      </w:r>
      <w:proofErr w:type="gramStart"/>
      <w:r>
        <w:rPr>
          <w:rFonts w:ascii="宋体" w:hAnsi="宋体" w:cs="宋体" w:hint="eastAsia"/>
          <w:sz w:val="24"/>
        </w:rPr>
        <w:t>敬慈楼</w:t>
      </w:r>
      <w:proofErr w:type="gramEnd"/>
      <w:r>
        <w:rPr>
          <w:rFonts w:ascii="宋体" w:hAnsi="宋体" w:cs="宋体" w:hint="eastAsia"/>
          <w:sz w:val="24"/>
        </w:rPr>
        <w:t>8F东侧门禁</w:t>
      </w:r>
    </w:p>
    <w:p w14:paraId="14AB57B0" w14:textId="77777777" w:rsidR="00FD2D34" w:rsidRDefault="00F869F9">
      <w:pPr>
        <w:spacing w:line="360" w:lineRule="auto"/>
        <w:jc w:val="left"/>
        <w:rPr>
          <w:rFonts w:ascii="宋体" w:hAnsi="宋体" w:cs="宋体"/>
          <w:sz w:val="24"/>
        </w:rPr>
      </w:pPr>
      <w:r>
        <w:rPr>
          <w:rFonts w:ascii="宋体" w:hAnsi="宋体" w:cs="宋体" w:hint="eastAsia"/>
          <w:sz w:val="24"/>
        </w:rPr>
        <w:t>（四）</w:t>
      </w:r>
      <w:proofErr w:type="gramStart"/>
      <w:r>
        <w:rPr>
          <w:rFonts w:ascii="宋体" w:hAnsi="宋体" w:cs="宋体" w:hint="eastAsia"/>
          <w:sz w:val="24"/>
        </w:rPr>
        <w:t>敬慈楼</w:t>
      </w:r>
      <w:proofErr w:type="gramEnd"/>
      <w:r>
        <w:rPr>
          <w:rFonts w:ascii="宋体" w:hAnsi="宋体" w:cs="宋体" w:hint="eastAsia"/>
          <w:sz w:val="24"/>
        </w:rPr>
        <w:t>9F东侧门禁</w:t>
      </w:r>
    </w:p>
    <w:p w14:paraId="3DFCA299" w14:textId="77777777" w:rsidR="00FD2D34" w:rsidRDefault="00F869F9">
      <w:pPr>
        <w:spacing w:line="360" w:lineRule="auto"/>
        <w:jc w:val="left"/>
        <w:rPr>
          <w:rFonts w:ascii="宋体" w:hAnsi="宋体" w:cs="宋体"/>
          <w:sz w:val="24"/>
        </w:rPr>
      </w:pPr>
      <w:r>
        <w:rPr>
          <w:rFonts w:ascii="宋体" w:hAnsi="宋体" w:cs="宋体" w:hint="eastAsia"/>
          <w:sz w:val="24"/>
        </w:rPr>
        <w:t>（五）</w:t>
      </w:r>
      <w:proofErr w:type="gramStart"/>
      <w:r>
        <w:rPr>
          <w:rFonts w:ascii="宋体" w:hAnsi="宋体" w:cs="宋体" w:hint="eastAsia"/>
          <w:sz w:val="24"/>
        </w:rPr>
        <w:t>敬慈楼</w:t>
      </w:r>
      <w:proofErr w:type="gramEnd"/>
      <w:r>
        <w:rPr>
          <w:rFonts w:ascii="宋体" w:hAnsi="宋体" w:cs="宋体" w:hint="eastAsia"/>
          <w:sz w:val="24"/>
        </w:rPr>
        <w:t>12F、13F</w:t>
      </w:r>
      <w:proofErr w:type="gramStart"/>
      <w:r>
        <w:rPr>
          <w:rFonts w:ascii="宋体" w:hAnsi="宋体" w:cs="宋体" w:hint="eastAsia"/>
          <w:sz w:val="24"/>
        </w:rPr>
        <w:t>济养院</w:t>
      </w:r>
      <w:proofErr w:type="gramEnd"/>
      <w:r>
        <w:rPr>
          <w:rFonts w:ascii="宋体" w:hAnsi="宋体" w:cs="宋体" w:hint="eastAsia"/>
          <w:sz w:val="24"/>
        </w:rPr>
        <w:t>特困人员生活区门禁</w:t>
      </w:r>
    </w:p>
    <w:p w14:paraId="3F06E06A"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1.两门控制器。</w:t>
      </w:r>
    </w:p>
    <w:p w14:paraId="3B2AEBF2"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2.四门控制器。</w:t>
      </w:r>
    </w:p>
    <w:p w14:paraId="23AEC7FA"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3.门禁读头。</w:t>
      </w:r>
    </w:p>
    <w:p w14:paraId="4C70829C"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4.磁力锁。</w:t>
      </w:r>
    </w:p>
    <w:p w14:paraId="0A088BDA" w14:textId="77777777"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5.管理及控制软件。</w:t>
      </w:r>
    </w:p>
    <w:p w14:paraId="0D5B5C00" w14:textId="77777777" w:rsidR="00FD2D34" w:rsidRDefault="00F869F9">
      <w:pPr>
        <w:spacing w:line="360" w:lineRule="auto"/>
        <w:jc w:val="left"/>
        <w:rPr>
          <w:rFonts w:ascii="宋体" w:hAnsi="宋体" w:cs="宋体"/>
          <w:sz w:val="24"/>
        </w:rPr>
      </w:pPr>
      <w:r>
        <w:rPr>
          <w:rFonts w:ascii="宋体" w:hAnsi="宋体" w:cs="宋体" w:hint="eastAsia"/>
          <w:sz w:val="24"/>
        </w:rPr>
        <w:lastRenderedPageBreak/>
        <w:t>（六）</w:t>
      </w:r>
      <w:proofErr w:type="gramStart"/>
      <w:r>
        <w:rPr>
          <w:rFonts w:ascii="宋体" w:hAnsi="宋体" w:cs="宋体" w:hint="eastAsia"/>
          <w:sz w:val="24"/>
        </w:rPr>
        <w:t>敬慈楼</w:t>
      </w:r>
      <w:proofErr w:type="gramEnd"/>
      <w:r>
        <w:rPr>
          <w:rFonts w:ascii="宋体" w:hAnsi="宋体" w:cs="宋体" w:hint="eastAsia"/>
          <w:sz w:val="24"/>
        </w:rPr>
        <w:t>1F原智慧民政办公区门禁</w:t>
      </w:r>
    </w:p>
    <w:p w14:paraId="7A623215" w14:textId="77777777" w:rsidR="00FD2D34" w:rsidRDefault="00F869F9">
      <w:pPr>
        <w:spacing w:line="360" w:lineRule="auto"/>
        <w:jc w:val="left"/>
        <w:rPr>
          <w:rFonts w:ascii="宋体" w:hAnsi="宋体" w:cs="宋体"/>
          <w:sz w:val="24"/>
        </w:rPr>
      </w:pPr>
      <w:r>
        <w:rPr>
          <w:rFonts w:ascii="宋体" w:hAnsi="宋体" w:cs="宋体" w:hint="eastAsia"/>
          <w:sz w:val="24"/>
        </w:rPr>
        <w:t>（七）</w:t>
      </w:r>
      <w:proofErr w:type="gramStart"/>
      <w:r>
        <w:rPr>
          <w:rFonts w:ascii="宋体" w:hAnsi="宋体" w:cs="宋体" w:hint="eastAsia"/>
          <w:sz w:val="24"/>
        </w:rPr>
        <w:t>颐</w:t>
      </w:r>
      <w:proofErr w:type="gramEnd"/>
      <w:r>
        <w:rPr>
          <w:rFonts w:ascii="宋体" w:hAnsi="宋体" w:cs="宋体" w:hint="eastAsia"/>
          <w:sz w:val="24"/>
        </w:rPr>
        <w:t>和楼1F松柏医院办公区门禁</w:t>
      </w:r>
    </w:p>
    <w:p w14:paraId="127FB7A9" w14:textId="77777777" w:rsidR="00FD2D34" w:rsidRDefault="00F869F9">
      <w:pPr>
        <w:spacing w:line="360" w:lineRule="auto"/>
        <w:jc w:val="left"/>
        <w:rPr>
          <w:rFonts w:ascii="宋体" w:hAnsi="宋体" w:cs="宋体"/>
          <w:sz w:val="24"/>
        </w:rPr>
      </w:pPr>
      <w:r>
        <w:rPr>
          <w:rFonts w:ascii="宋体" w:hAnsi="宋体" w:cs="宋体" w:hint="eastAsia"/>
          <w:sz w:val="24"/>
        </w:rPr>
        <w:t>（八）</w:t>
      </w:r>
      <w:proofErr w:type="gramStart"/>
      <w:r>
        <w:rPr>
          <w:rFonts w:ascii="宋体" w:hAnsi="宋体" w:cs="宋体" w:hint="eastAsia"/>
          <w:sz w:val="24"/>
        </w:rPr>
        <w:t>益寿楼</w:t>
      </w:r>
      <w:proofErr w:type="gramEnd"/>
      <w:r>
        <w:rPr>
          <w:rFonts w:ascii="宋体" w:hAnsi="宋体" w:cs="宋体" w:hint="eastAsia"/>
          <w:sz w:val="24"/>
        </w:rPr>
        <w:t>2F～5F社会福利</w:t>
      </w:r>
      <w:proofErr w:type="gramStart"/>
      <w:r>
        <w:rPr>
          <w:rFonts w:ascii="宋体" w:hAnsi="宋体" w:cs="宋体" w:hint="eastAsia"/>
          <w:sz w:val="24"/>
        </w:rPr>
        <w:t>院服务</w:t>
      </w:r>
      <w:proofErr w:type="gramEnd"/>
      <w:r>
        <w:rPr>
          <w:rFonts w:ascii="宋体" w:hAnsi="宋体" w:cs="宋体" w:hint="eastAsia"/>
          <w:sz w:val="24"/>
        </w:rPr>
        <w:t>对象生活区门禁</w:t>
      </w:r>
    </w:p>
    <w:p w14:paraId="5C4DD64C" w14:textId="77777777" w:rsidR="00FD2D34" w:rsidRPr="00711D9E" w:rsidRDefault="00F869F9">
      <w:pPr>
        <w:spacing w:line="360" w:lineRule="auto"/>
        <w:ind w:left="420"/>
        <w:jc w:val="left"/>
        <w:rPr>
          <w:rFonts w:ascii="宋体" w:hAnsi="宋体" w:cs="宋体"/>
          <w:b/>
          <w:sz w:val="24"/>
        </w:rPr>
      </w:pPr>
      <w:r>
        <w:rPr>
          <w:rFonts w:ascii="宋体" w:hAnsi="宋体" w:cs="宋体" w:hint="eastAsia"/>
          <w:b/>
          <w:sz w:val="24"/>
        </w:rPr>
        <w:t>6.6</w:t>
      </w:r>
      <w:r w:rsidRPr="00711D9E">
        <w:rPr>
          <w:rFonts w:ascii="宋体" w:hAnsi="宋体" w:cs="宋体" w:hint="eastAsia"/>
          <w:b/>
          <w:sz w:val="24"/>
        </w:rPr>
        <w:t xml:space="preserve"> LED屏幕显示系统</w:t>
      </w:r>
    </w:p>
    <w:p w14:paraId="61A60E74" w14:textId="77777777" w:rsidR="00FD2D34" w:rsidRDefault="00F869F9">
      <w:pPr>
        <w:spacing w:line="360" w:lineRule="auto"/>
        <w:jc w:val="left"/>
        <w:rPr>
          <w:rFonts w:ascii="宋体" w:hAnsi="宋体" w:cs="宋体"/>
          <w:sz w:val="24"/>
        </w:rPr>
      </w:pPr>
      <w:r>
        <w:rPr>
          <w:rFonts w:ascii="宋体" w:hAnsi="宋体" w:cs="宋体" w:hint="eastAsia"/>
          <w:sz w:val="24"/>
        </w:rPr>
        <w:t>（一）</w:t>
      </w:r>
      <w:proofErr w:type="gramStart"/>
      <w:r>
        <w:rPr>
          <w:rFonts w:ascii="宋体" w:hAnsi="宋体" w:cs="宋体" w:hint="eastAsia"/>
          <w:sz w:val="24"/>
        </w:rPr>
        <w:t>敬慈楼</w:t>
      </w:r>
      <w:proofErr w:type="gramEnd"/>
      <w:r>
        <w:rPr>
          <w:rFonts w:ascii="宋体" w:hAnsi="宋体" w:cs="宋体" w:hint="eastAsia"/>
          <w:sz w:val="24"/>
        </w:rPr>
        <w:t>1F大厅LED屏幕</w:t>
      </w:r>
    </w:p>
    <w:p w14:paraId="0766E299" w14:textId="77777777" w:rsidR="00FD2D34" w:rsidRDefault="00F869F9">
      <w:pPr>
        <w:spacing w:line="360" w:lineRule="auto"/>
        <w:jc w:val="left"/>
        <w:rPr>
          <w:rFonts w:ascii="宋体" w:hAnsi="宋体" w:cs="宋体"/>
          <w:sz w:val="24"/>
        </w:rPr>
      </w:pPr>
      <w:r>
        <w:rPr>
          <w:rFonts w:ascii="宋体" w:hAnsi="宋体" w:cs="宋体" w:hint="eastAsia"/>
          <w:sz w:val="24"/>
        </w:rPr>
        <w:t>（二）</w:t>
      </w:r>
      <w:proofErr w:type="gramStart"/>
      <w:r>
        <w:rPr>
          <w:rFonts w:ascii="宋体" w:hAnsi="宋体" w:cs="宋体" w:hint="eastAsia"/>
          <w:sz w:val="24"/>
        </w:rPr>
        <w:t>敬慈楼</w:t>
      </w:r>
      <w:proofErr w:type="gramEnd"/>
      <w:r>
        <w:rPr>
          <w:rFonts w:ascii="宋体" w:hAnsi="宋体" w:cs="宋体" w:hint="eastAsia"/>
          <w:sz w:val="24"/>
        </w:rPr>
        <w:t>1F大厅原智慧民政办公区LED拼接屏</w:t>
      </w:r>
    </w:p>
    <w:p w14:paraId="6D750381" w14:textId="77777777" w:rsidR="00FD2D34" w:rsidRDefault="00F869F9">
      <w:pPr>
        <w:spacing w:line="360" w:lineRule="auto"/>
        <w:jc w:val="left"/>
        <w:rPr>
          <w:rFonts w:ascii="宋体" w:hAnsi="宋体" w:cs="宋体"/>
          <w:sz w:val="24"/>
        </w:rPr>
      </w:pPr>
      <w:r>
        <w:rPr>
          <w:rFonts w:ascii="宋体" w:hAnsi="宋体" w:cs="宋体" w:hint="eastAsia"/>
          <w:sz w:val="24"/>
        </w:rPr>
        <w:t>（三）</w:t>
      </w:r>
      <w:proofErr w:type="gramStart"/>
      <w:r>
        <w:rPr>
          <w:rFonts w:ascii="宋体" w:hAnsi="宋体" w:cs="宋体" w:hint="eastAsia"/>
          <w:sz w:val="24"/>
        </w:rPr>
        <w:t>益寿楼</w:t>
      </w:r>
      <w:proofErr w:type="gramEnd"/>
      <w:r>
        <w:rPr>
          <w:rFonts w:ascii="宋体" w:hAnsi="宋体" w:cs="宋体" w:hint="eastAsia"/>
          <w:sz w:val="24"/>
        </w:rPr>
        <w:t>西侧楼梯一楼LED屏幕</w:t>
      </w:r>
    </w:p>
    <w:p w14:paraId="1DE80495" w14:textId="77777777" w:rsidR="00FD2D34" w:rsidRDefault="00F869F9">
      <w:pPr>
        <w:spacing w:line="360" w:lineRule="auto"/>
        <w:ind w:left="420"/>
        <w:jc w:val="left"/>
        <w:rPr>
          <w:rFonts w:ascii="宋体" w:hAnsi="宋体" w:cs="宋体"/>
          <w:b/>
          <w:sz w:val="24"/>
        </w:rPr>
      </w:pPr>
      <w:r>
        <w:rPr>
          <w:rFonts w:ascii="宋体" w:hAnsi="宋体" w:cs="宋体" w:hint="eastAsia"/>
          <w:b/>
          <w:sz w:val="24"/>
        </w:rPr>
        <w:t>6.7 呼叫系统</w:t>
      </w:r>
    </w:p>
    <w:p w14:paraId="18E74164" w14:textId="77777777" w:rsidR="00FD2D34" w:rsidRDefault="00F869F9">
      <w:pPr>
        <w:spacing w:line="360" w:lineRule="auto"/>
        <w:jc w:val="left"/>
        <w:rPr>
          <w:rFonts w:ascii="宋体" w:hAnsi="宋体" w:cs="宋体"/>
          <w:sz w:val="24"/>
        </w:rPr>
      </w:pPr>
      <w:r>
        <w:rPr>
          <w:rFonts w:ascii="宋体" w:hAnsi="宋体" w:cs="宋体" w:hint="eastAsia"/>
          <w:sz w:val="24"/>
        </w:rPr>
        <w:t>（一）社会福利</w:t>
      </w:r>
      <w:proofErr w:type="gramStart"/>
      <w:r>
        <w:rPr>
          <w:rFonts w:ascii="宋体" w:hAnsi="宋体" w:cs="宋体" w:hint="eastAsia"/>
          <w:sz w:val="24"/>
        </w:rPr>
        <w:t>院服务</w:t>
      </w:r>
      <w:proofErr w:type="gramEnd"/>
      <w:r>
        <w:rPr>
          <w:rFonts w:ascii="宋体" w:hAnsi="宋体" w:cs="宋体" w:hint="eastAsia"/>
          <w:sz w:val="24"/>
        </w:rPr>
        <w:t>对象生活区呼叫系统</w:t>
      </w:r>
    </w:p>
    <w:p w14:paraId="5FB66D32" w14:textId="5B448F3A" w:rsidR="00FD2D34" w:rsidRDefault="00F869F9">
      <w:pPr>
        <w:spacing w:line="360" w:lineRule="auto"/>
        <w:jc w:val="left"/>
        <w:rPr>
          <w:rFonts w:ascii="宋体" w:hAnsi="宋体" w:cs="宋体"/>
          <w:sz w:val="24"/>
        </w:rPr>
      </w:pPr>
      <w:r>
        <w:rPr>
          <w:rFonts w:ascii="宋体" w:hAnsi="宋体" w:cs="宋体" w:hint="eastAsia"/>
          <w:sz w:val="24"/>
        </w:rPr>
        <w:t>1、</w:t>
      </w:r>
      <w:proofErr w:type="gramStart"/>
      <w:r>
        <w:rPr>
          <w:rFonts w:ascii="宋体" w:hAnsi="宋体" w:cs="宋体" w:hint="eastAsia"/>
          <w:sz w:val="24"/>
        </w:rPr>
        <w:t>敬慈楼</w:t>
      </w:r>
      <w:proofErr w:type="gramEnd"/>
      <w:r w:rsidR="009E41B8">
        <w:rPr>
          <w:rFonts w:ascii="宋体" w:hAnsi="宋体" w:cs="宋体" w:hint="eastAsia"/>
          <w:sz w:val="24"/>
        </w:rPr>
        <w:t>10F、</w:t>
      </w:r>
      <w:r>
        <w:rPr>
          <w:rFonts w:ascii="宋体" w:hAnsi="宋体" w:cs="宋体" w:hint="eastAsia"/>
          <w:sz w:val="24"/>
        </w:rPr>
        <w:t>14F～18F。</w:t>
      </w:r>
    </w:p>
    <w:p w14:paraId="697C0A0F" w14:textId="4D37AFCA" w:rsidR="00FD2D34" w:rsidRDefault="00F869F9">
      <w:pPr>
        <w:spacing w:line="360" w:lineRule="auto"/>
        <w:jc w:val="left"/>
        <w:rPr>
          <w:rFonts w:ascii="宋体" w:hAnsi="宋体" w:cs="宋体"/>
          <w:sz w:val="24"/>
        </w:rPr>
      </w:pPr>
      <w:r>
        <w:rPr>
          <w:rFonts w:ascii="宋体" w:hAnsi="宋体" w:cs="宋体" w:hint="eastAsia"/>
          <w:sz w:val="24"/>
        </w:rPr>
        <w:t>（1）</w:t>
      </w:r>
      <w:r w:rsidR="009E41B8">
        <w:rPr>
          <w:rFonts w:ascii="宋体" w:hAnsi="宋体" w:cs="宋体" w:hint="eastAsia"/>
          <w:sz w:val="24"/>
        </w:rPr>
        <w:t>10F、</w:t>
      </w:r>
      <w:r>
        <w:rPr>
          <w:rFonts w:ascii="宋体" w:hAnsi="宋体" w:cs="宋体" w:hint="eastAsia"/>
          <w:sz w:val="24"/>
        </w:rPr>
        <w:t>14F有线呼叫系统。</w:t>
      </w:r>
    </w:p>
    <w:p w14:paraId="6C2F6C95" w14:textId="77777777" w:rsidR="00FD2D34" w:rsidRDefault="00F869F9">
      <w:pPr>
        <w:spacing w:line="360" w:lineRule="auto"/>
        <w:jc w:val="left"/>
        <w:rPr>
          <w:rFonts w:ascii="宋体" w:hAnsi="宋体" w:cs="宋体"/>
          <w:sz w:val="24"/>
        </w:rPr>
      </w:pPr>
      <w:r>
        <w:rPr>
          <w:rFonts w:ascii="宋体" w:hAnsi="宋体" w:cs="宋体" w:hint="eastAsia"/>
          <w:sz w:val="24"/>
        </w:rPr>
        <w:t>（2）15～18F无线呼叫系统。</w:t>
      </w:r>
    </w:p>
    <w:p w14:paraId="76237A7A" w14:textId="77777777" w:rsidR="00FD2D34" w:rsidRDefault="00F869F9">
      <w:pPr>
        <w:spacing w:line="360" w:lineRule="auto"/>
        <w:jc w:val="left"/>
        <w:rPr>
          <w:rFonts w:ascii="宋体" w:hAnsi="宋体" w:cs="宋体"/>
          <w:sz w:val="24"/>
        </w:rPr>
      </w:pPr>
      <w:r>
        <w:rPr>
          <w:rFonts w:ascii="宋体" w:hAnsi="宋体" w:cs="宋体" w:hint="eastAsia"/>
          <w:sz w:val="24"/>
        </w:rPr>
        <w:t>2、</w:t>
      </w:r>
      <w:proofErr w:type="gramStart"/>
      <w:r>
        <w:rPr>
          <w:rFonts w:ascii="宋体" w:hAnsi="宋体" w:cs="宋体" w:hint="eastAsia"/>
          <w:sz w:val="24"/>
        </w:rPr>
        <w:t>益寿楼</w:t>
      </w:r>
      <w:proofErr w:type="gramEnd"/>
      <w:r>
        <w:rPr>
          <w:rFonts w:ascii="宋体" w:hAnsi="宋体" w:cs="宋体" w:hint="eastAsia"/>
          <w:sz w:val="24"/>
        </w:rPr>
        <w:t>2F～5F。</w:t>
      </w:r>
    </w:p>
    <w:p w14:paraId="0002F7E0" w14:textId="77777777" w:rsidR="00FD2D34" w:rsidRDefault="00F869F9">
      <w:pPr>
        <w:spacing w:line="360" w:lineRule="auto"/>
        <w:jc w:val="left"/>
        <w:rPr>
          <w:rFonts w:ascii="宋体" w:hAnsi="宋体" w:cs="宋体"/>
          <w:sz w:val="24"/>
        </w:rPr>
      </w:pPr>
      <w:r>
        <w:rPr>
          <w:rFonts w:ascii="宋体" w:hAnsi="宋体" w:cs="宋体" w:hint="eastAsia"/>
          <w:sz w:val="24"/>
        </w:rPr>
        <w:t>（二）松柏医院输液区呼叫系统，护理区</w:t>
      </w:r>
    </w:p>
    <w:p w14:paraId="3E4F3967" w14:textId="77777777" w:rsidR="00FD2D34" w:rsidRDefault="00F869F9" w:rsidP="00D00376">
      <w:pPr>
        <w:spacing w:line="360" w:lineRule="auto"/>
        <w:ind w:left="420"/>
        <w:jc w:val="left"/>
        <w:rPr>
          <w:rFonts w:ascii="宋体" w:hAnsi="宋体" w:cs="宋体"/>
          <w:b/>
          <w:sz w:val="24"/>
        </w:rPr>
      </w:pPr>
      <w:r>
        <w:rPr>
          <w:rFonts w:ascii="宋体" w:hAnsi="宋体" w:cs="宋体" w:hint="eastAsia"/>
          <w:b/>
          <w:sz w:val="24"/>
        </w:rPr>
        <w:t>6.8 报警系统</w:t>
      </w:r>
    </w:p>
    <w:p w14:paraId="7E4ADB01" w14:textId="77777777" w:rsidR="00FD2D34" w:rsidRDefault="00F869F9">
      <w:pPr>
        <w:spacing w:line="360" w:lineRule="auto"/>
        <w:jc w:val="left"/>
        <w:rPr>
          <w:rFonts w:ascii="宋体" w:hAnsi="宋体" w:cs="宋体"/>
          <w:sz w:val="24"/>
        </w:rPr>
      </w:pPr>
      <w:r>
        <w:rPr>
          <w:rFonts w:ascii="宋体" w:hAnsi="宋体" w:cs="宋体" w:hint="eastAsia"/>
          <w:sz w:val="24"/>
        </w:rPr>
        <w:t>社会福利院:</w:t>
      </w:r>
      <w:proofErr w:type="gramStart"/>
      <w:r>
        <w:rPr>
          <w:rFonts w:ascii="宋体" w:hAnsi="宋体" w:cs="宋体" w:hint="eastAsia"/>
          <w:sz w:val="24"/>
        </w:rPr>
        <w:t>敬慈楼</w:t>
      </w:r>
      <w:proofErr w:type="gramEnd"/>
      <w:r>
        <w:rPr>
          <w:rFonts w:ascii="宋体" w:hAnsi="宋体" w:cs="宋体" w:hint="eastAsia"/>
          <w:sz w:val="24"/>
        </w:rPr>
        <w:t>18F。</w:t>
      </w:r>
    </w:p>
    <w:p w14:paraId="7C4CBF04" w14:textId="77777777" w:rsidR="00FD2D34" w:rsidRDefault="00F869F9" w:rsidP="00D00376">
      <w:pPr>
        <w:spacing w:line="360" w:lineRule="auto"/>
        <w:ind w:left="420"/>
        <w:jc w:val="left"/>
        <w:rPr>
          <w:rFonts w:ascii="宋体" w:hAnsi="宋体" w:cs="宋体"/>
          <w:b/>
          <w:sz w:val="24"/>
        </w:rPr>
      </w:pPr>
      <w:r>
        <w:rPr>
          <w:rFonts w:ascii="宋体" w:hAnsi="宋体" w:cs="宋体" w:hint="eastAsia"/>
          <w:b/>
          <w:sz w:val="24"/>
        </w:rPr>
        <w:t>6.9 电子围栏系统</w:t>
      </w:r>
    </w:p>
    <w:p w14:paraId="260CCB2A" w14:textId="77777777" w:rsidR="00FD2D34" w:rsidRDefault="00F869F9">
      <w:pPr>
        <w:spacing w:line="360" w:lineRule="auto"/>
        <w:jc w:val="left"/>
        <w:rPr>
          <w:rFonts w:ascii="宋体" w:hAnsi="宋体" w:cs="宋体"/>
          <w:sz w:val="24"/>
        </w:rPr>
      </w:pPr>
      <w:r>
        <w:rPr>
          <w:rFonts w:ascii="宋体" w:hAnsi="宋体" w:cs="宋体" w:hint="eastAsia"/>
          <w:sz w:val="24"/>
        </w:rPr>
        <w:t>园区西侧</w:t>
      </w:r>
      <w:proofErr w:type="gramStart"/>
      <w:r>
        <w:rPr>
          <w:rFonts w:ascii="宋体" w:hAnsi="宋体" w:cs="宋体" w:hint="eastAsia"/>
          <w:sz w:val="24"/>
        </w:rPr>
        <w:t>与希阁宾馆</w:t>
      </w:r>
      <w:proofErr w:type="gramEnd"/>
      <w:r>
        <w:rPr>
          <w:rFonts w:ascii="宋体" w:hAnsi="宋体" w:cs="宋体" w:hint="eastAsia"/>
          <w:sz w:val="24"/>
        </w:rPr>
        <w:t>相邻栏杆处。</w:t>
      </w:r>
    </w:p>
    <w:p w14:paraId="4BA6FC26" w14:textId="77777777" w:rsidR="00FD2D34" w:rsidRDefault="00F869F9" w:rsidP="00D00376">
      <w:pPr>
        <w:spacing w:line="360" w:lineRule="auto"/>
        <w:ind w:left="420"/>
        <w:jc w:val="left"/>
        <w:rPr>
          <w:rFonts w:ascii="宋体" w:hAnsi="宋体" w:cs="宋体"/>
          <w:b/>
          <w:sz w:val="24"/>
        </w:rPr>
      </w:pPr>
      <w:r>
        <w:rPr>
          <w:rFonts w:ascii="宋体" w:hAnsi="宋体" w:cs="宋体" w:hint="eastAsia"/>
          <w:b/>
          <w:sz w:val="24"/>
        </w:rPr>
        <w:t>6.10 职业技能鉴定考点（培训室）</w:t>
      </w:r>
    </w:p>
    <w:p w14:paraId="57BD957B" w14:textId="77777777" w:rsidR="00FD2D34" w:rsidRDefault="00F869F9">
      <w:pPr>
        <w:spacing w:line="360" w:lineRule="auto"/>
        <w:jc w:val="left"/>
        <w:rPr>
          <w:rFonts w:ascii="宋体" w:hAnsi="宋体" w:cs="宋体"/>
          <w:sz w:val="24"/>
        </w:rPr>
      </w:pPr>
      <w:r>
        <w:rPr>
          <w:rFonts w:ascii="宋体" w:hAnsi="宋体" w:cs="宋体" w:hint="eastAsia"/>
          <w:sz w:val="24"/>
        </w:rPr>
        <w:t>（一）考试硬件及基础软件：</w:t>
      </w:r>
    </w:p>
    <w:p w14:paraId="2B3F78F8" w14:textId="77777777" w:rsidR="00FD2D34" w:rsidRDefault="00F869F9">
      <w:pPr>
        <w:spacing w:line="360" w:lineRule="auto"/>
        <w:jc w:val="left"/>
        <w:rPr>
          <w:rFonts w:ascii="宋体" w:hAnsi="宋体" w:cs="宋体"/>
          <w:sz w:val="24"/>
        </w:rPr>
      </w:pPr>
      <w:r>
        <w:rPr>
          <w:rFonts w:ascii="宋体" w:hAnsi="宋体" w:cs="宋体" w:hint="eastAsia"/>
          <w:sz w:val="24"/>
        </w:rPr>
        <w:t>1.</w:t>
      </w:r>
      <w:proofErr w:type="gramStart"/>
      <w:r>
        <w:rPr>
          <w:rFonts w:ascii="宋体" w:hAnsi="宋体" w:cs="宋体" w:hint="eastAsia"/>
          <w:sz w:val="24"/>
        </w:rPr>
        <w:t>信创台式机</w:t>
      </w:r>
      <w:proofErr w:type="gramEnd"/>
      <w:r>
        <w:rPr>
          <w:rFonts w:ascii="宋体" w:hAnsi="宋体" w:cs="宋体" w:hint="eastAsia"/>
          <w:sz w:val="24"/>
        </w:rPr>
        <w:t>及基础软件（办公软件、杀毒软件）40套。</w:t>
      </w:r>
    </w:p>
    <w:p w14:paraId="0094E5EB" w14:textId="77777777" w:rsidR="00FD2D34" w:rsidRDefault="00F869F9">
      <w:pPr>
        <w:spacing w:line="360" w:lineRule="auto"/>
        <w:jc w:val="left"/>
        <w:rPr>
          <w:rFonts w:ascii="宋体" w:hAnsi="宋体" w:cs="宋体"/>
          <w:sz w:val="24"/>
        </w:rPr>
      </w:pPr>
      <w:r>
        <w:rPr>
          <w:rFonts w:ascii="宋体" w:hAnsi="宋体" w:cs="宋体" w:hint="eastAsia"/>
          <w:sz w:val="24"/>
        </w:rPr>
        <w:t>2.电脑高</w:t>
      </w:r>
      <w:proofErr w:type="gramStart"/>
      <w:r>
        <w:rPr>
          <w:rFonts w:ascii="宋体" w:hAnsi="宋体" w:cs="宋体" w:hint="eastAsia"/>
          <w:sz w:val="24"/>
        </w:rPr>
        <w:t>清网络</w:t>
      </w:r>
      <w:proofErr w:type="gramEnd"/>
      <w:r>
        <w:rPr>
          <w:rFonts w:ascii="宋体" w:hAnsi="宋体" w:cs="宋体" w:hint="eastAsia"/>
          <w:sz w:val="24"/>
        </w:rPr>
        <w:t>摄像头40个。</w:t>
      </w:r>
    </w:p>
    <w:p w14:paraId="61AA56AD" w14:textId="77777777" w:rsidR="00FD2D34" w:rsidRDefault="00F869F9">
      <w:pPr>
        <w:spacing w:line="360" w:lineRule="auto"/>
        <w:jc w:val="left"/>
        <w:rPr>
          <w:rFonts w:ascii="宋体" w:hAnsi="宋体" w:cs="宋体"/>
          <w:sz w:val="24"/>
        </w:rPr>
      </w:pPr>
      <w:r>
        <w:rPr>
          <w:rFonts w:ascii="宋体" w:hAnsi="宋体" w:cs="宋体" w:hint="eastAsia"/>
          <w:sz w:val="24"/>
        </w:rPr>
        <w:t>3.交换机1台。</w:t>
      </w:r>
    </w:p>
    <w:p w14:paraId="567B7964" w14:textId="77777777" w:rsidR="00FD2D34" w:rsidRDefault="00F869F9">
      <w:pPr>
        <w:spacing w:line="360" w:lineRule="auto"/>
        <w:jc w:val="left"/>
        <w:rPr>
          <w:rFonts w:ascii="宋体" w:hAnsi="宋体" w:cs="宋体"/>
          <w:sz w:val="24"/>
        </w:rPr>
      </w:pPr>
      <w:r>
        <w:rPr>
          <w:rFonts w:ascii="宋体" w:hAnsi="宋体" w:cs="宋体" w:hint="eastAsia"/>
          <w:sz w:val="24"/>
        </w:rPr>
        <w:t>4.UPS一套</w:t>
      </w:r>
    </w:p>
    <w:p w14:paraId="201DFCB5" w14:textId="77777777" w:rsidR="00FD2D34" w:rsidRDefault="00F869F9">
      <w:pPr>
        <w:spacing w:line="360" w:lineRule="auto"/>
        <w:jc w:val="left"/>
        <w:rPr>
          <w:rFonts w:ascii="宋体" w:hAnsi="宋体" w:cs="宋体"/>
          <w:sz w:val="24"/>
        </w:rPr>
      </w:pPr>
      <w:r>
        <w:rPr>
          <w:rFonts w:ascii="宋体" w:hAnsi="宋体" w:cs="宋体" w:hint="eastAsia"/>
          <w:sz w:val="24"/>
        </w:rPr>
        <w:t>（二）云桌面（实现考点要求的同传管理功能）：</w:t>
      </w:r>
    </w:p>
    <w:p w14:paraId="1483F668" w14:textId="77777777" w:rsidR="00FD2D34" w:rsidRDefault="00F869F9">
      <w:pPr>
        <w:spacing w:line="360" w:lineRule="auto"/>
        <w:jc w:val="left"/>
        <w:rPr>
          <w:rFonts w:ascii="宋体" w:hAnsi="宋体" w:cs="宋体"/>
          <w:sz w:val="24"/>
        </w:rPr>
      </w:pPr>
      <w:r>
        <w:rPr>
          <w:rFonts w:ascii="宋体" w:hAnsi="宋体" w:cs="宋体" w:hint="eastAsia"/>
          <w:sz w:val="24"/>
        </w:rPr>
        <w:t>1.云桌面服务器：</w:t>
      </w:r>
      <w:proofErr w:type="gramStart"/>
      <w:r>
        <w:rPr>
          <w:rFonts w:ascii="宋体" w:hAnsi="宋体" w:cs="宋体" w:hint="eastAsia"/>
          <w:sz w:val="24"/>
        </w:rPr>
        <w:t>信创台式机</w:t>
      </w:r>
      <w:proofErr w:type="gramEnd"/>
      <w:r>
        <w:rPr>
          <w:rFonts w:ascii="宋体" w:hAnsi="宋体" w:cs="宋体" w:hint="eastAsia"/>
          <w:sz w:val="24"/>
        </w:rPr>
        <w:t>替代。</w:t>
      </w:r>
    </w:p>
    <w:p w14:paraId="0C692924" w14:textId="77777777" w:rsidR="00FD2D34" w:rsidRDefault="00F869F9">
      <w:pPr>
        <w:spacing w:line="360" w:lineRule="auto"/>
        <w:jc w:val="left"/>
        <w:rPr>
          <w:rFonts w:ascii="宋体" w:hAnsi="宋体" w:cs="宋体"/>
          <w:sz w:val="24"/>
        </w:rPr>
      </w:pPr>
      <w:r>
        <w:rPr>
          <w:rFonts w:ascii="宋体" w:hAnsi="宋体" w:cs="宋体" w:hint="eastAsia"/>
          <w:sz w:val="24"/>
        </w:rPr>
        <w:t>2.云桌面管理系统40点位。</w:t>
      </w:r>
    </w:p>
    <w:p w14:paraId="1A765599" w14:textId="77777777" w:rsidR="00FD2D34" w:rsidRDefault="00F869F9">
      <w:pPr>
        <w:spacing w:line="360" w:lineRule="auto"/>
        <w:jc w:val="left"/>
        <w:rPr>
          <w:rFonts w:ascii="宋体" w:hAnsi="宋体" w:cs="宋体"/>
          <w:sz w:val="24"/>
        </w:rPr>
      </w:pPr>
      <w:r>
        <w:rPr>
          <w:rFonts w:ascii="宋体" w:hAnsi="宋体" w:cs="宋体" w:hint="eastAsia"/>
          <w:sz w:val="24"/>
        </w:rPr>
        <w:t>3.</w:t>
      </w:r>
      <w:proofErr w:type="gramStart"/>
      <w:r>
        <w:rPr>
          <w:rFonts w:ascii="宋体" w:hAnsi="宋体" w:cs="宋体" w:hint="eastAsia"/>
          <w:sz w:val="24"/>
        </w:rPr>
        <w:t>信创广播</w:t>
      </w:r>
      <w:proofErr w:type="gramEnd"/>
      <w:r>
        <w:rPr>
          <w:rFonts w:ascii="宋体" w:hAnsi="宋体" w:cs="宋体" w:hint="eastAsia"/>
          <w:sz w:val="24"/>
        </w:rPr>
        <w:t>教学软件1套。</w:t>
      </w:r>
    </w:p>
    <w:p w14:paraId="7EE71585" w14:textId="77777777" w:rsidR="00FD2D34" w:rsidRDefault="00F869F9">
      <w:pPr>
        <w:spacing w:line="360" w:lineRule="auto"/>
        <w:jc w:val="left"/>
        <w:rPr>
          <w:rFonts w:ascii="宋体" w:hAnsi="宋体" w:cs="宋体"/>
          <w:sz w:val="24"/>
        </w:rPr>
      </w:pPr>
      <w:r>
        <w:rPr>
          <w:rFonts w:ascii="宋体" w:hAnsi="宋体" w:cs="宋体" w:hint="eastAsia"/>
          <w:sz w:val="24"/>
        </w:rPr>
        <w:t>4.多媒体电子教室软件1套。</w:t>
      </w:r>
    </w:p>
    <w:p w14:paraId="5BCC69B5" w14:textId="77777777" w:rsidR="00FD2D34" w:rsidRDefault="00F869F9">
      <w:pPr>
        <w:spacing w:line="360" w:lineRule="auto"/>
        <w:jc w:val="left"/>
        <w:rPr>
          <w:rFonts w:ascii="宋体" w:hAnsi="宋体" w:cs="宋体"/>
          <w:sz w:val="24"/>
        </w:rPr>
      </w:pPr>
      <w:r>
        <w:rPr>
          <w:rFonts w:ascii="宋体" w:hAnsi="宋体" w:cs="宋体" w:hint="eastAsia"/>
          <w:sz w:val="24"/>
        </w:rPr>
        <w:lastRenderedPageBreak/>
        <w:t>（三）主考室：</w:t>
      </w:r>
    </w:p>
    <w:p w14:paraId="1ED510C2" w14:textId="77777777" w:rsidR="00FD2D34" w:rsidRDefault="00F869F9">
      <w:pPr>
        <w:spacing w:line="360" w:lineRule="auto"/>
        <w:jc w:val="left"/>
        <w:rPr>
          <w:rFonts w:ascii="宋体" w:hAnsi="宋体" w:cs="宋体"/>
          <w:sz w:val="24"/>
        </w:rPr>
      </w:pPr>
      <w:r>
        <w:rPr>
          <w:rFonts w:ascii="宋体" w:hAnsi="宋体" w:cs="宋体" w:hint="eastAsia"/>
          <w:sz w:val="24"/>
        </w:rPr>
        <w:t>1.</w:t>
      </w:r>
      <w:proofErr w:type="gramStart"/>
      <w:r>
        <w:rPr>
          <w:rFonts w:ascii="宋体" w:hAnsi="宋体" w:cs="宋体" w:hint="eastAsia"/>
          <w:sz w:val="24"/>
        </w:rPr>
        <w:t>信创台式机</w:t>
      </w:r>
      <w:proofErr w:type="gramEnd"/>
      <w:r>
        <w:rPr>
          <w:rFonts w:ascii="宋体" w:hAnsi="宋体" w:cs="宋体" w:hint="eastAsia"/>
          <w:sz w:val="24"/>
        </w:rPr>
        <w:t>及基础软件（办公软件、杀毒软件）40套。</w:t>
      </w:r>
    </w:p>
    <w:p w14:paraId="50141C8C" w14:textId="77777777" w:rsidR="00FD2D34" w:rsidRDefault="00F869F9">
      <w:pPr>
        <w:spacing w:line="360" w:lineRule="auto"/>
        <w:jc w:val="left"/>
        <w:rPr>
          <w:rFonts w:ascii="宋体" w:hAnsi="宋体" w:cs="宋体"/>
          <w:sz w:val="24"/>
        </w:rPr>
      </w:pPr>
      <w:r>
        <w:rPr>
          <w:rFonts w:ascii="宋体" w:hAnsi="宋体" w:cs="宋体" w:hint="eastAsia"/>
          <w:sz w:val="24"/>
        </w:rPr>
        <w:t>2.复印机（Sharp）1台。</w:t>
      </w:r>
    </w:p>
    <w:p w14:paraId="6FF36BE2" w14:textId="77777777" w:rsidR="00FD2D34" w:rsidRDefault="00F869F9">
      <w:pPr>
        <w:spacing w:line="360" w:lineRule="auto"/>
        <w:jc w:val="left"/>
        <w:rPr>
          <w:rFonts w:ascii="宋体" w:hAnsi="宋体" w:cs="宋体"/>
          <w:sz w:val="24"/>
        </w:rPr>
      </w:pPr>
      <w:r>
        <w:rPr>
          <w:rFonts w:ascii="宋体" w:hAnsi="宋体" w:cs="宋体" w:hint="eastAsia"/>
          <w:sz w:val="24"/>
        </w:rPr>
        <w:t>3.希沃86寸触控一体机（</w:t>
      </w:r>
      <w:proofErr w:type="gramStart"/>
      <w:r>
        <w:rPr>
          <w:rFonts w:ascii="宋体" w:hAnsi="宋体" w:cs="宋体" w:hint="eastAsia"/>
          <w:sz w:val="24"/>
        </w:rPr>
        <w:t>含信创</w:t>
      </w:r>
      <w:proofErr w:type="gramEnd"/>
      <w:r>
        <w:rPr>
          <w:rFonts w:ascii="宋体" w:hAnsi="宋体" w:cs="宋体" w:hint="eastAsia"/>
          <w:sz w:val="24"/>
        </w:rPr>
        <w:t>PC模块）1台。</w:t>
      </w:r>
    </w:p>
    <w:p w14:paraId="5F1BE65E" w14:textId="77777777" w:rsidR="00FD2D34" w:rsidRDefault="00F869F9" w:rsidP="00D00376">
      <w:pPr>
        <w:spacing w:line="360" w:lineRule="auto"/>
        <w:ind w:left="420"/>
        <w:jc w:val="left"/>
        <w:rPr>
          <w:rFonts w:ascii="宋体" w:hAnsi="宋体" w:cs="宋体"/>
          <w:b/>
          <w:sz w:val="24"/>
        </w:rPr>
      </w:pPr>
      <w:r>
        <w:rPr>
          <w:rFonts w:ascii="宋体" w:hAnsi="宋体" w:cs="宋体" w:hint="eastAsia"/>
          <w:b/>
          <w:sz w:val="24"/>
        </w:rPr>
        <w:t>6.11 服务器维护</w:t>
      </w:r>
    </w:p>
    <w:p w14:paraId="172B54FB" w14:textId="77777777" w:rsidR="00FD2D34" w:rsidRDefault="00F869F9">
      <w:pPr>
        <w:spacing w:line="360" w:lineRule="auto"/>
        <w:jc w:val="left"/>
        <w:rPr>
          <w:rFonts w:ascii="宋体" w:hAnsi="宋体" w:cs="宋体"/>
          <w:sz w:val="24"/>
        </w:rPr>
      </w:pPr>
      <w:r>
        <w:rPr>
          <w:rFonts w:ascii="宋体" w:hAnsi="宋体" w:cs="宋体" w:hint="eastAsia"/>
          <w:sz w:val="24"/>
        </w:rPr>
        <w:t>1.数据备份。</w:t>
      </w:r>
    </w:p>
    <w:p w14:paraId="42E60533" w14:textId="77777777" w:rsidR="00FD2D34" w:rsidRDefault="00F869F9">
      <w:pPr>
        <w:spacing w:line="360" w:lineRule="auto"/>
        <w:jc w:val="left"/>
        <w:rPr>
          <w:rFonts w:ascii="宋体" w:hAnsi="宋体" w:cs="宋体"/>
          <w:sz w:val="24"/>
        </w:rPr>
      </w:pPr>
      <w:r>
        <w:rPr>
          <w:rFonts w:ascii="宋体" w:hAnsi="宋体" w:cs="宋体" w:hint="eastAsia"/>
          <w:sz w:val="24"/>
        </w:rPr>
        <w:t>2.安全加固。</w:t>
      </w:r>
    </w:p>
    <w:p w14:paraId="7E1B9239" w14:textId="6C7E3D0D" w:rsidR="00FD2D34" w:rsidRDefault="00F869F9" w:rsidP="00D00376">
      <w:pPr>
        <w:spacing w:line="360" w:lineRule="auto"/>
        <w:ind w:left="420"/>
        <w:jc w:val="left"/>
        <w:rPr>
          <w:rFonts w:ascii="宋体" w:hAnsi="宋体" w:cs="宋体"/>
          <w:b/>
          <w:sz w:val="24"/>
        </w:rPr>
      </w:pPr>
      <w:r>
        <w:rPr>
          <w:rFonts w:ascii="宋体" w:hAnsi="宋体" w:cs="宋体" w:hint="eastAsia"/>
          <w:b/>
          <w:sz w:val="24"/>
        </w:rPr>
        <w:t xml:space="preserve">6.12 </w:t>
      </w:r>
      <w:r w:rsidR="009D583F">
        <w:rPr>
          <w:rFonts w:ascii="宋体" w:hAnsi="宋体" w:cs="宋体" w:hint="eastAsia"/>
          <w:b/>
          <w:sz w:val="24"/>
        </w:rPr>
        <w:t>ITIL</w:t>
      </w:r>
      <w:r w:rsidR="00935874">
        <w:rPr>
          <w:rFonts w:ascii="宋体" w:hAnsi="宋体" w:cs="宋体" w:hint="eastAsia"/>
          <w:b/>
          <w:sz w:val="24"/>
        </w:rPr>
        <w:t>服务能力建设</w:t>
      </w:r>
      <w:r w:rsidR="009D583F">
        <w:rPr>
          <w:rFonts w:ascii="宋体" w:hAnsi="宋体" w:cs="宋体" w:hint="eastAsia"/>
          <w:b/>
          <w:sz w:val="24"/>
        </w:rPr>
        <w:t>及</w:t>
      </w:r>
      <w:r w:rsidR="00935874">
        <w:rPr>
          <w:rFonts w:ascii="宋体" w:hAnsi="宋体" w:cs="宋体" w:hint="eastAsia"/>
          <w:b/>
          <w:sz w:val="24"/>
        </w:rPr>
        <w:t>使用ITSM提升服务能力</w:t>
      </w:r>
    </w:p>
    <w:p w14:paraId="033AA3C0" w14:textId="56C5FE82" w:rsidR="00935874" w:rsidRDefault="00935874">
      <w:pPr>
        <w:spacing w:line="360" w:lineRule="auto"/>
        <w:jc w:val="left"/>
        <w:rPr>
          <w:rFonts w:ascii="宋体" w:hAnsi="宋体" w:cs="宋体"/>
          <w:sz w:val="24"/>
        </w:rPr>
      </w:pPr>
      <w:r>
        <w:rPr>
          <w:rFonts w:ascii="宋体" w:hAnsi="宋体" w:cs="宋体" w:hint="eastAsia"/>
          <w:sz w:val="24"/>
        </w:rPr>
        <w:t>1.按照ITIL的相关标准规范，结合采购人实际，建立采购人的ITIL服务能力。</w:t>
      </w:r>
    </w:p>
    <w:p w14:paraId="201A7F1F" w14:textId="63EADC3A" w:rsidR="00FD2D34" w:rsidRDefault="00935874">
      <w:pPr>
        <w:spacing w:line="360" w:lineRule="auto"/>
        <w:jc w:val="left"/>
        <w:rPr>
          <w:rFonts w:ascii="宋体" w:hAnsi="宋体" w:cs="宋体"/>
          <w:sz w:val="24"/>
        </w:rPr>
      </w:pPr>
      <w:r>
        <w:rPr>
          <w:rFonts w:ascii="宋体" w:hAnsi="宋体" w:cs="宋体" w:hint="eastAsia"/>
          <w:sz w:val="24"/>
        </w:rPr>
        <w:t>2</w:t>
      </w:r>
      <w:r w:rsidR="00F869F9">
        <w:rPr>
          <w:rFonts w:ascii="宋体" w:hAnsi="宋体" w:cs="宋体" w:hint="eastAsia"/>
          <w:sz w:val="24"/>
        </w:rPr>
        <w:t>.ITSM及设备管理</w:t>
      </w:r>
      <w:r w:rsidR="001618D2">
        <w:rPr>
          <w:rFonts w:ascii="宋体" w:hAnsi="宋体" w:cs="宋体" w:hint="eastAsia"/>
          <w:sz w:val="24"/>
        </w:rPr>
        <w:t>：</w:t>
      </w:r>
      <w:r>
        <w:rPr>
          <w:rFonts w:ascii="宋体" w:hAnsi="宋体" w:cs="宋体" w:hint="eastAsia"/>
          <w:sz w:val="24"/>
        </w:rPr>
        <w:t>使用</w:t>
      </w:r>
      <w:r w:rsidR="001618D2">
        <w:rPr>
          <w:rFonts w:ascii="宋体" w:hAnsi="宋体" w:cs="宋体" w:hint="eastAsia"/>
          <w:sz w:val="24"/>
        </w:rPr>
        <w:t>ITSM持续提升采购人的</w:t>
      </w:r>
      <w:r>
        <w:rPr>
          <w:rFonts w:ascii="宋体" w:hAnsi="宋体" w:cs="宋体" w:hint="eastAsia"/>
          <w:sz w:val="24"/>
        </w:rPr>
        <w:t>ITIL</w:t>
      </w:r>
      <w:r w:rsidR="001618D2">
        <w:rPr>
          <w:rFonts w:ascii="宋体" w:hAnsi="宋体" w:cs="宋体" w:hint="eastAsia"/>
          <w:sz w:val="24"/>
        </w:rPr>
        <w:t>能力，协助做好IT资产管理工作</w:t>
      </w:r>
      <w:r w:rsidR="00F869F9">
        <w:rPr>
          <w:rFonts w:ascii="宋体" w:hAnsi="宋体" w:cs="宋体" w:hint="eastAsia"/>
          <w:sz w:val="24"/>
        </w:rPr>
        <w:t>。</w:t>
      </w:r>
    </w:p>
    <w:p w14:paraId="78DE65E9" w14:textId="67895475" w:rsidR="009D583F" w:rsidRDefault="009D583F" w:rsidP="009D583F">
      <w:pPr>
        <w:pStyle w:val="a1"/>
        <w:spacing w:line="360" w:lineRule="auto"/>
        <w:rPr>
          <w:rFonts w:ascii="宋体" w:hAnsi="宋体" w:cs="宋体"/>
          <w:b/>
          <w:sz w:val="24"/>
          <w:szCs w:val="24"/>
          <w:lang w:eastAsia="zh-CN"/>
        </w:rPr>
      </w:pPr>
      <w:r>
        <w:rPr>
          <w:rFonts w:ascii="宋体" w:hAnsi="宋体" w:cs="宋体" w:hint="eastAsia"/>
          <w:b/>
          <w:sz w:val="24"/>
          <w:szCs w:val="24"/>
          <w:lang w:eastAsia="zh-CN"/>
        </w:rPr>
        <w:t>6.1</w:t>
      </w:r>
      <w:r w:rsidR="006B7378">
        <w:rPr>
          <w:rFonts w:ascii="宋体" w:hAnsi="宋体" w:cs="宋体" w:hint="eastAsia"/>
          <w:b/>
          <w:sz w:val="24"/>
          <w:szCs w:val="24"/>
          <w:lang w:eastAsia="zh-CN"/>
        </w:rPr>
        <w:t>3</w:t>
      </w:r>
      <w:r>
        <w:rPr>
          <w:rFonts w:ascii="宋体" w:hAnsi="宋体" w:cs="宋体" w:hint="eastAsia"/>
          <w:b/>
          <w:sz w:val="24"/>
          <w:szCs w:val="24"/>
          <w:lang w:eastAsia="zh-CN"/>
        </w:rPr>
        <w:t xml:space="preserve"> </w:t>
      </w:r>
      <w:r w:rsidR="00711D9E">
        <w:rPr>
          <w:rFonts w:ascii="黑体" w:eastAsia="黑体" w:hAnsi="黑体" w:cs="黑体"/>
          <w:b/>
          <w:sz w:val="28"/>
          <w:lang w:eastAsia="zh-CN"/>
        </w:rPr>
        <w:t>★</w:t>
      </w:r>
      <w:r>
        <w:rPr>
          <w:rFonts w:ascii="宋体" w:hAnsi="宋体" w:cs="宋体" w:hint="eastAsia"/>
          <w:b/>
          <w:sz w:val="24"/>
          <w:szCs w:val="24"/>
          <w:lang w:eastAsia="zh-CN"/>
        </w:rPr>
        <w:t>网络和信息安全</w:t>
      </w:r>
    </w:p>
    <w:p w14:paraId="54675942" w14:textId="48C2252A" w:rsidR="00FD2D34" w:rsidRDefault="009D583F">
      <w:pPr>
        <w:spacing w:line="360" w:lineRule="auto"/>
        <w:jc w:val="left"/>
        <w:rPr>
          <w:rFonts w:ascii="宋体" w:hAnsi="宋体" w:cs="宋体"/>
          <w:sz w:val="24"/>
        </w:rPr>
      </w:pPr>
      <w:r>
        <w:rPr>
          <w:rFonts w:ascii="宋体" w:hAnsi="宋体" w:cs="宋体" w:hint="eastAsia"/>
          <w:sz w:val="24"/>
        </w:rPr>
        <w:t>1</w:t>
      </w:r>
      <w:r w:rsidR="00F869F9">
        <w:rPr>
          <w:rFonts w:ascii="宋体" w:hAnsi="宋体" w:cs="宋体" w:hint="eastAsia"/>
          <w:sz w:val="24"/>
        </w:rPr>
        <w:t>.关键网络设备、服务器操作系统等日志</w:t>
      </w:r>
      <w:r w:rsidR="00863F11">
        <w:rPr>
          <w:rFonts w:ascii="宋体" w:hAnsi="宋体" w:cs="宋体" w:hint="eastAsia"/>
          <w:sz w:val="24"/>
        </w:rPr>
        <w:t>份转存并分析，做好相关数据备份</w:t>
      </w:r>
      <w:r w:rsidR="00F869F9">
        <w:rPr>
          <w:rFonts w:ascii="宋体" w:hAnsi="宋体" w:cs="宋体" w:hint="eastAsia"/>
          <w:sz w:val="24"/>
        </w:rPr>
        <w:t>。</w:t>
      </w:r>
    </w:p>
    <w:p w14:paraId="5650D130" w14:textId="49D6D532" w:rsidR="00FD2D34" w:rsidRDefault="009D583F">
      <w:pPr>
        <w:spacing w:line="360" w:lineRule="auto"/>
        <w:jc w:val="left"/>
        <w:rPr>
          <w:rFonts w:ascii="宋体" w:hAnsi="宋体" w:cs="宋体"/>
          <w:sz w:val="24"/>
        </w:rPr>
      </w:pPr>
      <w:r>
        <w:rPr>
          <w:rFonts w:ascii="宋体" w:hAnsi="宋体" w:cs="宋体" w:hint="eastAsia"/>
          <w:sz w:val="24"/>
        </w:rPr>
        <w:t>2</w:t>
      </w:r>
      <w:r w:rsidR="00F869F9">
        <w:rPr>
          <w:rFonts w:ascii="宋体" w:hAnsi="宋体" w:cs="宋体" w:hint="eastAsia"/>
          <w:sz w:val="24"/>
        </w:rPr>
        <w:t>.操作系统安装、访问安全配置。</w:t>
      </w:r>
    </w:p>
    <w:p w14:paraId="2A55891F" w14:textId="78BF5264" w:rsidR="00FD2D34" w:rsidRDefault="009D583F">
      <w:pPr>
        <w:spacing w:line="360" w:lineRule="auto"/>
        <w:jc w:val="left"/>
        <w:rPr>
          <w:rFonts w:ascii="宋体" w:hAnsi="宋体" w:cs="宋体"/>
          <w:sz w:val="24"/>
        </w:rPr>
      </w:pPr>
      <w:r>
        <w:rPr>
          <w:rFonts w:ascii="宋体" w:hAnsi="宋体" w:cs="宋体" w:hint="eastAsia"/>
          <w:sz w:val="24"/>
        </w:rPr>
        <w:t>3</w:t>
      </w:r>
      <w:r w:rsidR="00F869F9">
        <w:rPr>
          <w:rFonts w:ascii="宋体" w:hAnsi="宋体" w:cs="宋体" w:hint="eastAsia"/>
          <w:sz w:val="24"/>
        </w:rPr>
        <w:t>.网络访问控制权限控制。</w:t>
      </w:r>
    </w:p>
    <w:p w14:paraId="15FFE31D" w14:textId="56A62A77" w:rsidR="00FD2D34" w:rsidRDefault="009D583F">
      <w:pPr>
        <w:spacing w:line="360" w:lineRule="auto"/>
        <w:jc w:val="left"/>
        <w:rPr>
          <w:rFonts w:ascii="宋体" w:hAnsi="宋体" w:cs="宋体"/>
          <w:sz w:val="24"/>
        </w:rPr>
      </w:pPr>
      <w:r>
        <w:rPr>
          <w:rFonts w:ascii="宋体" w:hAnsi="宋体" w:cs="宋体" w:hint="eastAsia"/>
          <w:sz w:val="24"/>
        </w:rPr>
        <w:t>4</w:t>
      </w:r>
      <w:r w:rsidR="00F869F9">
        <w:rPr>
          <w:rFonts w:ascii="宋体" w:hAnsi="宋体" w:cs="宋体" w:hint="eastAsia"/>
          <w:sz w:val="24"/>
        </w:rPr>
        <w:t>.网络设备系统补丁升级。</w:t>
      </w:r>
    </w:p>
    <w:p w14:paraId="160B866A" w14:textId="0E1B378D" w:rsidR="00FD2D34" w:rsidRDefault="009D583F">
      <w:pPr>
        <w:spacing w:line="360" w:lineRule="auto"/>
        <w:jc w:val="left"/>
        <w:rPr>
          <w:rFonts w:ascii="宋体" w:hAnsi="宋体" w:cs="宋体"/>
          <w:sz w:val="24"/>
        </w:rPr>
      </w:pPr>
      <w:r>
        <w:rPr>
          <w:rFonts w:ascii="宋体" w:hAnsi="宋体" w:cs="宋体" w:hint="eastAsia"/>
          <w:sz w:val="24"/>
        </w:rPr>
        <w:t>5</w:t>
      </w:r>
      <w:r w:rsidR="00F869F9">
        <w:rPr>
          <w:rFonts w:ascii="宋体" w:hAnsi="宋体" w:cs="宋体" w:hint="eastAsia"/>
          <w:sz w:val="24"/>
        </w:rPr>
        <w:t>.网络流量监控。</w:t>
      </w:r>
    </w:p>
    <w:p w14:paraId="4BA3561B" w14:textId="3155A704" w:rsidR="00FD2D34" w:rsidRDefault="009D583F">
      <w:pPr>
        <w:spacing w:line="360" w:lineRule="auto"/>
        <w:jc w:val="left"/>
        <w:rPr>
          <w:rFonts w:ascii="宋体" w:hAnsi="宋体" w:cs="宋体"/>
          <w:sz w:val="24"/>
        </w:rPr>
      </w:pPr>
      <w:r>
        <w:rPr>
          <w:rFonts w:ascii="宋体" w:hAnsi="宋体" w:cs="宋体" w:hint="eastAsia"/>
          <w:sz w:val="24"/>
        </w:rPr>
        <w:t>6</w:t>
      </w:r>
      <w:r w:rsidR="00F869F9">
        <w:rPr>
          <w:rFonts w:ascii="宋体" w:hAnsi="宋体" w:cs="宋体" w:hint="eastAsia"/>
          <w:sz w:val="24"/>
        </w:rPr>
        <w:t>.定期对信息系统及系统相关资产进行漏洞扫描检测。</w:t>
      </w:r>
    </w:p>
    <w:p w14:paraId="6EFF6B7E" w14:textId="00588C42" w:rsidR="00FD2D34" w:rsidRDefault="009D583F">
      <w:pPr>
        <w:spacing w:line="360" w:lineRule="auto"/>
        <w:jc w:val="left"/>
        <w:rPr>
          <w:rFonts w:ascii="宋体" w:hAnsi="宋体" w:cs="宋体"/>
          <w:sz w:val="24"/>
        </w:rPr>
      </w:pPr>
      <w:r>
        <w:rPr>
          <w:rFonts w:ascii="宋体" w:hAnsi="宋体" w:cs="宋体" w:hint="eastAsia"/>
          <w:sz w:val="24"/>
        </w:rPr>
        <w:t>7</w:t>
      </w:r>
      <w:r w:rsidR="00F869F9">
        <w:rPr>
          <w:rFonts w:ascii="宋体" w:hAnsi="宋体" w:cs="宋体" w:hint="eastAsia"/>
          <w:sz w:val="24"/>
        </w:rPr>
        <w:t>.定期对发现的漏洞进行修复，并留存修复记录。</w:t>
      </w:r>
    </w:p>
    <w:p w14:paraId="11E42A56" w14:textId="646B68A6" w:rsidR="00FD2D34" w:rsidRDefault="009D583F">
      <w:pPr>
        <w:spacing w:line="360" w:lineRule="auto"/>
        <w:jc w:val="left"/>
        <w:rPr>
          <w:rFonts w:ascii="宋体" w:hAnsi="宋体" w:cs="宋体"/>
          <w:sz w:val="24"/>
        </w:rPr>
      </w:pPr>
      <w:r>
        <w:rPr>
          <w:rFonts w:ascii="宋体" w:hAnsi="宋体" w:cs="宋体" w:hint="eastAsia"/>
          <w:sz w:val="24"/>
        </w:rPr>
        <w:t>8</w:t>
      </w:r>
      <w:r w:rsidR="00F869F9">
        <w:rPr>
          <w:rFonts w:ascii="宋体" w:hAnsi="宋体" w:cs="宋体" w:hint="eastAsia"/>
          <w:sz w:val="24"/>
        </w:rPr>
        <w:t>.定期开展网络安全自查，并对隐患整改情况进行跟踪、确认等闭环管理。</w:t>
      </w:r>
    </w:p>
    <w:p w14:paraId="272897B3" w14:textId="526D7E57" w:rsidR="00FD2D34" w:rsidRDefault="009D583F">
      <w:pPr>
        <w:spacing w:line="360" w:lineRule="auto"/>
        <w:jc w:val="left"/>
        <w:rPr>
          <w:rFonts w:ascii="宋体" w:hAnsi="宋体" w:cs="宋体"/>
          <w:sz w:val="24"/>
        </w:rPr>
      </w:pPr>
      <w:r>
        <w:rPr>
          <w:rFonts w:ascii="宋体" w:hAnsi="宋体" w:cs="宋体" w:hint="eastAsia"/>
          <w:sz w:val="24"/>
        </w:rPr>
        <w:t>9</w:t>
      </w:r>
      <w:r w:rsidR="00F869F9">
        <w:rPr>
          <w:rFonts w:ascii="宋体" w:hAnsi="宋体" w:cs="宋体" w:hint="eastAsia"/>
          <w:sz w:val="24"/>
        </w:rPr>
        <w:t>.第三方通用软件漏洞排查：及时跟踪CNNVD、CVE等漏洞通报，结合实际制定安全加固策略，做好整改计划。</w:t>
      </w:r>
    </w:p>
    <w:p w14:paraId="4E4C9B1F" w14:textId="5A3B3756" w:rsidR="00FD2D34" w:rsidRDefault="00F869F9">
      <w:pPr>
        <w:spacing w:line="360" w:lineRule="auto"/>
        <w:jc w:val="left"/>
        <w:rPr>
          <w:rFonts w:ascii="宋体" w:hAnsi="宋体" w:cs="宋体"/>
          <w:sz w:val="24"/>
        </w:rPr>
      </w:pPr>
      <w:r>
        <w:rPr>
          <w:rFonts w:ascii="宋体" w:hAnsi="宋体" w:cs="宋体" w:hint="eastAsia"/>
          <w:sz w:val="24"/>
        </w:rPr>
        <w:t>1</w:t>
      </w:r>
      <w:r w:rsidR="009D583F">
        <w:rPr>
          <w:rFonts w:ascii="宋体" w:hAnsi="宋体" w:cs="宋体" w:hint="eastAsia"/>
          <w:sz w:val="24"/>
        </w:rPr>
        <w:t>0</w:t>
      </w:r>
      <w:r>
        <w:rPr>
          <w:rFonts w:ascii="宋体" w:hAnsi="宋体" w:cs="宋体" w:hint="eastAsia"/>
          <w:sz w:val="24"/>
        </w:rPr>
        <w:t>.制定网络安全基本项检查计划，并根据计划定期进行安全检查。</w:t>
      </w:r>
    </w:p>
    <w:p w14:paraId="0DFFF17C" w14:textId="6B6E5BAE" w:rsidR="001618D2" w:rsidRPr="00711D9E" w:rsidRDefault="001618D2" w:rsidP="001618D2">
      <w:pPr>
        <w:spacing w:line="360" w:lineRule="auto"/>
        <w:jc w:val="left"/>
        <w:rPr>
          <w:rFonts w:ascii="宋体" w:hAnsi="宋体" w:cs="宋体"/>
          <w:b/>
          <w:sz w:val="24"/>
        </w:rPr>
      </w:pPr>
      <w:r w:rsidRPr="00711D9E">
        <w:rPr>
          <w:rFonts w:ascii="宋体" w:hAnsi="宋体" w:cs="宋体" w:hint="eastAsia"/>
          <w:b/>
          <w:sz w:val="24"/>
        </w:rPr>
        <w:t>1</w:t>
      </w:r>
      <w:r w:rsidR="009D583F" w:rsidRPr="00711D9E">
        <w:rPr>
          <w:rFonts w:ascii="宋体" w:hAnsi="宋体" w:cs="宋体" w:hint="eastAsia"/>
          <w:b/>
          <w:sz w:val="24"/>
        </w:rPr>
        <w:t>1</w:t>
      </w:r>
      <w:r w:rsidRPr="00711D9E">
        <w:rPr>
          <w:rFonts w:ascii="宋体" w:hAnsi="宋体" w:cs="宋体" w:hint="eastAsia"/>
          <w:b/>
          <w:sz w:val="24"/>
        </w:rPr>
        <w:t>.</w:t>
      </w:r>
      <w:r w:rsidR="00711D9E">
        <w:rPr>
          <w:rFonts w:ascii="宋体" w:hAnsi="宋体" w:cs="宋体" w:hint="eastAsia"/>
          <w:b/>
          <w:sz w:val="24"/>
        </w:rPr>
        <w:t>成交供应商</w:t>
      </w:r>
      <w:r w:rsidR="00524702" w:rsidRPr="00711D9E">
        <w:rPr>
          <w:rFonts w:ascii="宋体" w:hAnsi="宋体" w:cs="宋体" w:hint="eastAsia"/>
          <w:b/>
          <w:sz w:val="24"/>
        </w:rPr>
        <w:t>应</w:t>
      </w:r>
      <w:r w:rsidRPr="00711D9E">
        <w:rPr>
          <w:rFonts w:ascii="宋体" w:hAnsi="宋体" w:cs="宋体" w:hint="eastAsia"/>
          <w:b/>
          <w:sz w:val="24"/>
        </w:rPr>
        <w:t>根据</w:t>
      </w:r>
      <w:proofErr w:type="gramStart"/>
      <w:r w:rsidRPr="00711D9E">
        <w:rPr>
          <w:rFonts w:ascii="宋体" w:hAnsi="宋体" w:cs="宋体" w:hint="eastAsia"/>
          <w:b/>
          <w:sz w:val="24"/>
        </w:rPr>
        <w:t>各级网信部门</w:t>
      </w:r>
      <w:proofErr w:type="gramEnd"/>
      <w:r w:rsidRPr="00711D9E">
        <w:rPr>
          <w:rFonts w:ascii="宋体" w:hAnsi="宋体" w:cs="宋体" w:hint="eastAsia"/>
          <w:b/>
          <w:sz w:val="24"/>
        </w:rPr>
        <w:t>、</w:t>
      </w:r>
      <w:proofErr w:type="gramStart"/>
      <w:r w:rsidRPr="00711D9E">
        <w:rPr>
          <w:rFonts w:ascii="宋体" w:hAnsi="宋体" w:cs="宋体" w:hint="eastAsia"/>
          <w:b/>
          <w:sz w:val="24"/>
        </w:rPr>
        <w:t>网安部门</w:t>
      </w:r>
      <w:proofErr w:type="gramEnd"/>
      <w:r w:rsidRPr="00711D9E">
        <w:rPr>
          <w:rFonts w:ascii="宋体" w:hAnsi="宋体" w:cs="宋体" w:hint="eastAsia"/>
          <w:b/>
          <w:sz w:val="24"/>
        </w:rPr>
        <w:t>、</w:t>
      </w:r>
      <w:r w:rsidR="00524702" w:rsidRPr="00711D9E">
        <w:rPr>
          <w:rFonts w:ascii="宋体" w:hAnsi="宋体" w:cs="宋体" w:hint="eastAsia"/>
          <w:b/>
          <w:sz w:val="24"/>
        </w:rPr>
        <w:t>采购人的</w:t>
      </w:r>
      <w:r w:rsidRPr="00711D9E">
        <w:rPr>
          <w:rFonts w:ascii="宋体" w:hAnsi="宋体" w:cs="宋体" w:hint="eastAsia"/>
          <w:b/>
          <w:sz w:val="24"/>
        </w:rPr>
        <w:t>上级主管部门（民政）、</w:t>
      </w:r>
      <w:r w:rsidR="00524702" w:rsidRPr="00711D9E">
        <w:rPr>
          <w:rFonts w:ascii="宋体" w:hAnsi="宋体" w:cs="宋体" w:hint="eastAsia"/>
          <w:b/>
          <w:sz w:val="24"/>
        </w:rPr>
        <w:t>采购人的</w:t>
      </w:r>
      <w:r w:rsidRPr="00711D9E">
        <w:rPr>
          <w:rFonts w:ascii="宋体" w:hAnsi="宋体" w:cs="宋体" w:hint="eastAsia"/>
          <w:b/>
          <w:sz w:val="24"/>
        </w:rPr>
        <w:t>（医疗）业务主管部门（卫健委）</w:t>
      </w:r>
      <w:r w:rsidR="00524702" w:rsidRPr="00711D9E">
        <w:rPr>
          <w:rFonts w:ascii="宋体" w:hAnsi="宋体" w:cs="宋体" w:hint="eastAsia"/>
          <w:b/>
          <w:sz w:val="24"/>
        </w:rPr>
        <w:t>等相关部门</w:t>
      </w:r>
      <w:r w:rsidRPr="00711D9E">
        <w:rPr>
          <w:rFonts w:ascii="宋体" w:hAnsi="宋体" w:cs="宋体" w:hint="eastAsia"/>
          <w:b/>
          <w:sz w:val="24"/>
        </w:rPr>
        <w:t>关于网络和信息安全的检查通知要求</w:t>
      </w:r>
      <w:r w:rsidR="00711D9E">
        <w:rPr>
          <w:rFonts w:ascii="宋体" w:hAnsi="宋体" w:cs="宋体" w:hint="eastAsia"/>
          <w:b/>
          <w:sz w:val="24"/>
        </w:rPr>
        <w:t>协助采购人</w:t>
      </w:r>
      <w:r w:rsidRPr="00711D9E">
        <w:rPr>
          <w:rFonts w:ascii="宋体" w:hAnsi="宋体" w:cs="宋体" w:hint="eastAsia"/>
          <w:b/>
          <w:sz w:val="24"/>
        </w:rPr>
        <w:t>进行自我评估及整改工作，根据上级检查评估的实际检查结果进行整改，并</w:t>
      </w:r>
      <w:r w:rsidR="00711D9E">
        <w:rPr>
          <w:rFonts w:ascii="宋体" w:hAnsi="宋体" w:cs="宋体" w:hint="eastAsia"/>
          <w:b/>
          <w:sz w:val="24"/>
        </w:rPr>
        <w:t>协助采购人</w:t>
      </w:r>
      <w:r w:rsidRPr="00711D9E">
        <w:rPr>
          <w:rFonts w:ascii="宋体" w:hAnsi="宋体" w:cs="宋体" w:hint="eastAsia"/>
          <w:b/>
          <w:sz w:val="24"/>
        </w:rPr>
        <w:t>持续做好网络和信息安全工作。</w:t>
      </w:r>
    </w:p>
    <w:p w14:paraId="0163F3E8" w14:textId="051DEEEC" w:rsidR="00BC451B" w:rsidRPr="00BC451B" w:rsidRDefault="00BC451B" w:rsidP="00BC451B">
      <w:pPr>
        <w:spacing w:line="360" w:lineRule="auto"/>
        <w:jc w:val="left"/>
        <w:rPr>
          <w:rFonts w:ascii="宋体" w:hAnsi="宋体" w:cs="宋体"/>
          <w:sz w:val="24"/>
        </w:rPr>
      </w:pPr>
      <w:r w:rsidRPr="00BC451B">
        <w:rPr>
          <w:rFonts w:ascii="宋体" w:hAnsi="宋体" w:cs="宋体" w:hint="eastAsia"/>
          <w:sz w:val="24"/>
        </w:rPr>
        <w:t>12.</w:t>
      </w:r>
      <w:r w:rsidRPr="00BC451B">
        <w:rPr>
          <w:rFonts w:ascii="宋体" w:hAnsi="宋体" w:cs="宋体"/>
          <w:sz w:val="24"/>
        </w:rPr>
        <w:t xml:space="preserve"> 安全培训服务</w:t>
      </w:r>
      <w:r>
        <w:rPr>
          <w:rFonts w:ascii="宋体" w:hAnsi="宋体" w:cs="宋体" w:hint="eastAsia"/>
          <w:sz w:val="24"/>
        </w:rPr>
        <w:t>：</w:t>
      </w:r>
      <w:r w:rsidRPr="00BC451B">
        <w:rPr>
          <w:rFonts w:ascii="宋体" w:hAnsi="宋体" w:cs="宋体"/>
          <w:sz w:val="24"/>
        </w:rPr>
        <w:t>提供安全意识培训服务和安全技术培训服务；培训内容和次数根据采购人要求确定，每年不少于</w:t>
      </w:r>
      <w:r>
        <w:rPr>
          <w:rFonts w:ascii="宋体" w:hAnsi="宋体" w:cs="宋体" w:hint="eastAsia"/>
          <w:sz w:val="24"/>
        </w:rPr>
        <w:t>2</w:t>
      </w:r>
      <w:r w:rsidRPr="00BC451B">
        <w:rPr>
          <w:rFonts w:ascii="宋体" w:hAnsi="宋体" w:cs="宋体"/>
          <w:sz w:val="24"/>
        </w:rPr>
        <w:t>次。提供网络安全宣传周等活动的相关宣传教育材料。</w:t>
      </w:r>
    </w:p>
    <w:p w14:paraId="3454FCC6" w14:textId="7A470CFD" w:rsidR="00BC451B" w:rsidRPr="00BC451B" w:rsidRDefault="00BC451B" w:rsidP="00BC451B">
      <w:pPr>
        <w:spacing w:line="360" w:lineRule="auto"/>
        <w:jc w:val="left"/>
        <w:rPr>
          <w:rFonts w:ascii="宋体" w:hAnsi="宋体" w:cs="宋体"/>
          <w:sz w:val="24"/>
        </w:rPr>
      </w:pPr>
      <w:r>
        <w:rPr>
          <w:rFonts w:ascii="宋体" w:hAnsi="宋体" w:cs="宋体" w:hint="eastAsia"/>
          <w:sz w:val="24"/>
        </w:rPr>
        <w:lastRenderedPageBreak/>
        <w:t>12.1</w:t>
      </w:r>
      <w:r w:rsidRPr="00BC451B">
        <w:rPr>
          <w:rFonts w:ascii="宋体" w:hAnsi="宋体" w:cs="宋体"/>
          <w:sz w:val="24"/>
        </w:rPr>
        <w:t>安全意识培训服务：提供现场培训服务，培训内容包含但不限于以下方面：安全标准、政策法规解读，信息安全意识、信息</w:t>
      </w:r>
      <w:proofErr w:type="gramStart"/>
      <w:r w:rsidRPr="00BC451B">
        <w:rPr>
          <w:rFonts w:ascii="宋体" w:hAnsi="宋体" w:cs="宋体"/>
          <w:sz w:val="24"/>
        </w:rPr>
        <w:t>安全发展</w:t>
      </w:r>
      <w:proofErr w:type="gramEnd"/>
      <w:r w:rsidRPr="00BC451B">
        <w:rPr>
          <w:rFonts w:ascii="宋体" w:hAnsi="宋体" w:cs="宋体"/>
          <w:sz w:val="24"/>
        </w:rPr>
        <w:t>方向，周期性安全服务报告解读，可定制培训内容。</w:t>
      </w:r>
    </w:p>
    <w:p w14:paraId="20BC1447" w14:textId="4EA1D2E6" w:rsidR="00BC451B" w:rsidRPr="00BC451B" w:rsidRDefault="00BC451B" w:rsidP="00BC451B">
      <w:pPr>
        <w:spacing w:line="360" w:lineRule="auto"/>
        <w:jc w:val="left"/>
        <w:rPr>
          <w:rFonts w:ascii="宋体" w:hAnsi="宋体" w:cs="宋体"/>
          <w:sz w:val="24"/>
        </w:rPr>
      </w:pPr>
      <w:r>
        <w:rPr>
          <w:rFonts w:ascii="宋体" w:hAnsi="宋体" w:cs="宋体" w:hint="eastAsia"/>
          <w:sz w:val="24"/>
        </w:rPr>
        <w:t>12</w:t>
      </w:r>
      <w:r w:rsidRPr="00BC451B">
        <w:rPr>
          <w:rFonts w:ascii="宋体" w:hAnsi="宋体" w:cs="宋体"/>
          <w:sz w:val="24"/>
        </w:rPr>
        <w:t>.2安全技术培训服务：提供现场培训服务，培训内容包含但不限于以下方面：网站安全防护、等保安全建设、网络安全技术攻防、无线网络安全防护等，可定制培训内容。</w:t>
      </w:r>
    </w:p>
    <w:p w14:paraId="6A62A71B" w14:textId="0ACF52A2" w:rsidR="00BC451B" w:rsidRPr="00BC451B" w:rsidRDefault="00BC451B" w:rsidP="00BC451B">
      <w:pPr>
        <w:spacing w:line="360" w:lineRule="auto"/>
        <w:jc w:val="left"/>
        <w:rPr>
          <w:rFonts w:ascii="宋体" w:hAnsi="宋体" w:cs="宋体"/>
          <w:sz w:val="24"/>
        </w:rPr>
      </w:pPr>
      <w:r>
        <w:rPr>
          <w:rFonts w:ascii="宋体" w:hAnsi="宋体" w:cs="宋体" w:hint="eastAsia"/>
          <w:sz w:val="24"/>
        </w:rPr>
        <w:t>12.3</w:t>
      </w:r>
      <w:r w:rsidRPr="00BC451B">
        <w:rPr>
          <w:rFonts w:ascii="宋体" w:hAnsi="宋体" w:cs="宋体"/>
          <w:sz w:val="24"/>
        </w:rPr>
        <w:t>提供专业的安全培训专家名单及具体培训课程安排。</w:t>
      </w:r>
    </w:p>
    <w:p w14:paraId="05118054" w14:textId="3DBF3A64" w:rsidR="00BC451B" w:rsidRPr="00BC451B" w:rsidRDefault="00BC451B" w:rsidP="00BC451B">
      <w:pPr>
        <w:pStyle w:val="a0"/>
      </w:pPr>
    </w:p>
    <w:p w14:paraId="19F7C659" w14:textId="53B9F64B" w:rsidR="00EF4725" w:rsidRDefault="00EF4725" w:rsidP="00EF4725">
      <w:pPr>
        <w:pStyle w:val="a1"/>
        <w:spacing w:line="360" w:lineRule="auto"/>
        <w:ind w:left="440"/>
        <w:rPr>
          <w:rFonts w:ascii="宋体" w:hAnsi="宋体" w:cs="宋体"/>
          <w:b/>
          <w:sz w:val="24"/>
          <w:szCs w:val="24"/>
          <w:lang w:eastAsia="zh-CN"/>
        </w:rPr>
      </w:pPr>
      <w:r>
        <w:rPr>
          <w:rFonts w:ascii="宋体" w:hAnsi="宋体" w:cs="宋体" w:hint="eastAsia"/>
          <w:b/>
          <w:sz w:val="24"/>
          <w:szCs w:val="24"/>
          <w:lang w:eastAsia="zh-CN"/>
        </w:rPr>
        <w:t>6.1</w:t>
      </w:r>
      <w:r w:rsidR="006B7378">
        <w:rPr>
          <w:rFonts w:ascii="宋体" w:hAnsi="宋体" w:cs="宋体" w:hint="eastAsia"/>
          <w:b/>
          <w:sz w:val="24"/>
          <w:szCs w:val="24"/>
          <w:lang w:eastAsia="zh-CN"/>
        </w:rPr>
        <w:t>4</w:t>
      </w:r>
      <w:r>
        <w:rPr>
          <w:rFonts w:ascii="宋体" w:hAnsi="宋体" w:cs="宋体" w:hint="eastAsia"/>
          <w:b/>
          <w:sz w:val="24"/>
          <w:szCs w:val="24"/>
          <w:lang w:eastAsia="zh-CN"/>
        </w:rPr>
        <w:t xml:space="preserve"> </w:t>
      </w:r>
      <w:r w:rsidR="0080090B">
        <w:rPr>
          <w:rFonts w:ascii="黑体" w:eastAsia="黑体" w:hAnsi="黑体" w:cs="黑体"/>
          <w:b/>
          <w:sz w:val="28"/>
          <w:lang w:eastAsia="zh-CN"/>
        </w:rPr>
        <w:t>★</w:t>
      </w:r>
      <w:r>
        <w:rPr>
          <w:rFonts w:ascii="宋体" w:hAnsi="宋体" w:cs="宋体" w:hint="eastAsia"/>
          <w:b/>
          <w:sz w:val="24"/>
          <w:szCs w:val="24"/>
          <w:lang w:eastAsia="zh-CN"/>
        </w:rPr>
        <w:t>综合布线</w:t>
      </w:r>
      <w:r w:rsidR="00957959" w:rsidRPr="00957959">
        <w:rPr>
          <w:rFonts w:ascii="宋体" w:hAnsi="宋体" w:cs="宋体" w:hint="eastAsia"/>
          <w:b/>
          <w:sz w:val="24"/>
          <w:szCs w:val="24"/>
          <w:lang w:eastAsia="zh-CN"/>
        </w:rPr>
        <w:t>新增</w:t>
      </w:r>
      <w:r w:rsidR="00957959">
        <w:rPr>
          <w:rFonts w:ascii="宋体" w:hAnsi="宋体" w:cs="宋体" w:hint="eastAsia"/>
          <w:b/>
          <w:sz w:val="24"/>
          <w:szCs w:val="24"/>
          <w:lang w:eastAsia="zh-CN"/>
        </w:rPr>
        <w:t>点位</w:t>
      </w:r>
    </w:p>
    <w:p w14:paraId="19DA2FEB" w14:textId="2774283F" w:rsidR="00EF4725" w:rsidRDefault="0080090B" w:rsidP="0080090B">
      <w:pPr>
        <w:spacing w:line="360" w:lineRule="auto"/>
        <w:ind w:firstLineChars="200" w:firstLine="480"/>
        <w:jc w:val="left"/>
        <w:rPr>
          <w:rFonts w:ascii="宋体" w:hAnsi="宋体" w:cs="宋体"/>
          <w:sz w:val="24"/>
        </w:rPr>
      </w:pPr>
      <w:r>
        <w:rPr>
          <w:rFonts w:ascii="宋体" w:hAnsi="宋体" w:cs="宋体" w:hint="eastAsia"/>
          <w:sz w:val="24"/>
        </w:rPr>
        <w:t>除了6.1章节</w:t>
      </w:r>
      <w:r w:rsidRPr="0080090B">
        <w:rPr>
          <w:rFonts w:ascii="宋体" w:hAnsi="宋体" w:cs="宋体" w:hint="eastAsia"/>
          <w:sz w:val="24"/>
        </w:rPr>
        <w:t>信息网络基础设施维护提到的</w:t>
      </w:r>
      <w:r>
        <w:rPr>
          <w:rFonts w:ascii="宋体" w:hAnsi="宋体" w:cs="宋体" w:hint="eastAsia"/>
          <w:sz w:val="24"/>
        </w:rPr>
        <w:t>信息点数量</w:t>
      </w:r>
      <w:r w:rsidRPr="0080090B">
        <w:rPr>
          <w:rFonts w:ascii="宋体" w:hAnsi="宋体" w:cs="宋体" w:hint="eastAsia"/>
          <w:sz w:val="24"/>
        </w:rPr>
        <w:t>外，</w:t>
      </w:r>
      <w:r>
        <w:rPr>
          <w:rFonts w:ascii="宋体" w:hAnsi="宋体" w:cs="宋体" w:hint="eastAsia"/>
          <w:sz w:val="24"/>
        </w:rPr>
        <w:t>采购人年度拟新增100个左右的信息点/电话的综合布线</w:t>
      </w:r>
      <w:r w:rsidR="005359D8">
        <w:rPr>
          <w:rFonts w:ascii="宋体" w:hAnsi="宋体" w:cs="宋体" w:hint="eastAsia"/>
          <w:sz w:val="24"/>
        </w:rPr>
        <w:t>/网络设备（如AP）位置调整</w:t>
      </w:r>
      <w:r>
        <w:rPr>
          <w:rFonts w:ascii="宋体" w:hAnsi="宋体" w:cs="宋体" w:hint="eastAsia"/>
          <w:sz w:val="24"/>
        </w:rPr>
        <w:t>，</w:t>
      </w:r>
      <w:r w:rsidRPr="00603A70">
        <w:rPr>
          <w:rFonts w:ascii="宋体" w:hAnsi="宋体" w:cs="宋体"/>
          <w:sz w:val="24"/>
        </w:rPr>
        <w:t>成交供应商</w:t>
      </w:r>
      <w:proofErr w:type="gramStart"/>
      <w:r>
        <w:rPr>
          <w:rFonts w:ascii="宋体" w:hAnsi="宋体" w:cs="宋体" w:hint="eastAsia"/>
          <w:sz w:val="24"/>
        </w:rPr>
        <w:t>需承诺</w:t>
      </w:r>
      <w:proofErr w:type="gramEnd"/>
      <w:r>
        <w:rPr>
          <w:rFonts w:ascii="宋体" w:hAnsi="宋体" w:cs="宋体" w:hint="eastAsia"/>
          <w:sz w:val="24"/>
        </w:rPr>
        <w:t>按照采购人的实际需求</w:t>
      </w:r>
      <w:r w:rsidR="00023C82">
        <w:rPr>
          <w:rFonts w:ascii="宋体" w:hAnsi="宋体" w:cs="宋体" w:hint="eastAsia"/>
          <w:sz w:val="24"/>
        </w:rPr>
        <w:t>按照综合布线施工的国家规范进行施工</w:t>
      </w:r>
      <w:r>
        <w:rPr>
          <w:rFonts w:ascii="宋体" w:hAnsi="宋体" w:cs="宋体" w:hint="eastAsia"/>
          <w:sz w:val="24"/>
        </w:rPr>
        <w:t>，</w:t>
      </w:r>
      <w:r w:rsidR="00283D99">
        <w:rPr>
          <w:rFonts w:ascii="宋体" w:hAnsi="宋体" w:cs="宋体" w:hint="eastAsia"/>
          <w:sz w:val="24"/>
        </w:rPr>
        <w:t>成交</w:t>
      </w:r>
      <w:r w:rsidR="00957959" w:rsidRPr="00524632">
        <w:rPr>
          <w:rFonts w:ascii="宋体" w:hAnsi="宋体" w:cs="宋体"/>
          <w:sz w:val="24"/>
        </w:rPr>
        <w:t>后不得再向采购人收取任何费用。</w:t>
      </w:r>
    </w:p>
    <w:p w14:paraId="4B4F9E14" w14:textId="1778E310" w:rsidR="005359D8" w:rsidRDefault="005359D8" w:rsidP="005359D8">
      <w:pPr>
        <w:pStyle w:val="a1"/>
        <w:spacing w:line="360" w:lineRule="auto"/>
        <w:ind w:left="440"/>
        <w:rPr>
          <w:rFonts w:ascii="宋体" w:hAnsi="宋体" w:cs="宋体"/>
          <w:b/>
          <w:sz w:val="24"/>
          <w:szCs w:val="24"/>
          <w:lang w:eastAsia="zh-CN"/>
        </w:rPr>
      </w:pPr>
      <w:r>
        <w:rPr>
          <w:rFonts w:ascii="宋体" w:hAnsi="宋体" w:cs="宋体" w:hint="eastAsia"/>
          <w:b/>
          <w:sz w:val="24"/>
          <w:szCs w:val="24"/>
          <w:lang w:eastAsia="zh-CN"/>
        </w:rPr>
        <w:t>6.1</w:t>
      </w:r>
      <w:r w:rsidR="006B7378">
        <w:rPr>
          <w:rFonts w:ascii="宋体" w:hAnsi="宋体" w:cs="宋体" w:hint="eastAsia"/>
          <w:b/>
          <w:sz w:val="24"/>
          <w:szCs w:val="24"/>
          <w:lang w:eastAsia="zh-CN"/>
        </w:rPr>
        <w:t>5</w:t>
      </w:r>
      <w:r>
        <w:rPr>
          <w:rFonts w:ascii="宋体" w:hAnsi="宋体" w:cs="宋体" w:hint="eastAsia"/>
          <w:b/>
          <w:sz w:val="24"/>
          <w:szCs w:val="24"/>
          <w:lang w:eastAsia="zh-CN"/>
        </w:rPr>
        <w:t xml:space="preserve"> </w:t>
      </w:r>
      <w:r>
        <w:rPr>
          <w:rFonts w:ascii="黑体" w:eastAsia="黑体" w:hAnsi="黑体" w:cs="黑体"/>
          <w:b/>
          <w:sz w:val="28"/>
          <w:lang w:eastAsia="zh-CN"/>
        </w:rPr>
        <w:t>★</w:t>
      </w:r>
      <w:r>
        <w:rPr>
          <w:rFonts w:ascii="宋体" w:hAnsi="宋体" w:cs="宋体" w:hint="eastAsia"/>
          <w:b/>
          <w:sz w:val="24"/>
          <w:szCs w:val="24"/>
          <w:lang w:eastAsia="zh-CN"/>
        </w:rPr>
        <w:t>办公设备的硬件升级</w:t>
      </w:r>
    </w:p>
    <w:p w14:paraId="41C23663" w14:textId="431C99E1" w:rsidR="005359D8" w:rsidRDefault="005359D8" w:rsidP="005359D8">
      <w:pPr>
        <w:spacing w:line="360" w:lineRule="auto"/>
        <w:ind w:firstLineChars="200" w:firstLine="480"/>
        <w:jc w:val="left"/>
        <w:rPr>
          <w:rFonts w:ascii="宋体" w:hAnsi="宋体" w:cs="宋体"/>
          <w:sz w:val="24"/>
        </w:rPr>
      </w:pPr>
      <w:r>
        <w:rPr>
          <w:rFonts w:ascii="宋体" w:hAnsi="宋体" w:cs="宋体" w:hint="eastAsia"/>
          <w:sz w:val="24"/>
        </w:rPr>
        <w:t>成交供应商需</w:t>
      </w:r>
      <w:proofErr w:type="gramStart"/>
      <w:r>
        <w:rPr>
          <w:rFonts w:ascii="宋体" w:hAnsi="宋体" w:cs="宋体" w:hint="eastAsia"/>
          <w:sz w:val="24"/>
        </w:rPr>
        <w:t>具备信</w:t>
      </w:r>
      <w:proofErr w:type="gramEnd"/>
      <w:r>
        <w:rPr>
          <w:rFonts w:ascii="宋体" w:hAnsi="宋体" w:cs="宋体" w:hint="eastAsia"/>
          <w:sz w:val="24"/>
        </w:rPr>
        <w:t>创办公设备的维护能力。</w:t>
      </w:r>
    </w:p>
    <w:p w14:paraId="5524A481" w14:textId="47922DDC" w:rsidR="005359D8" w:rsidRDefault="005359D8" w:rsidP="005359D8">
      <w:pPr>
        <w:spacing w:line="360" w:lineRule="auto"/>
        <w:ind w:firstLineChars="200" w:firstLine="480"/>
        <w:jc w:val="left"/>
        <w:rPr>
          <w:rFonts w:ascii="宋体" w:hAnsi="宋体" w:cs="宋体"/>
          <w:sz w:val="24"/>
        </w:rPr>
      </w:pPr>
      <w:r>
        <w:rPr>
          <w:rFonts w:ascii="宋体" w:hAnsi="宋体" w:cs="宋体" w:hint="eastAsia"/>
          <w:sz w:val="24"/>
        </w:rPr>
        <w:t>在6.2章节所述办公设备如有硬件升级需求的(如增加</w:t>
      </w:r>
      <w:r w:rsidRPr="00C11FF2">
        <w:rPr>
          <w:rFonts w:ascii="宋体" w:hAnsi="宋体" w:cs="宋体" w:hint="eastAsia"/>
          <w:sz w:val="24"/>
        </w:rPr>
        <w:t>内存、</w:t>
      </w:r>
      <w:r>
        <w:rPr>
          <w:rFonts w:ascii="宋体" w:hAnsi="宋体" w:cs="宋体" w:hint="eastAsia"/>
          <w:sz w:val="24"/>
        </w:rPr>
        <w:t>增加</w:t>
      </w:r>
      <w:r w:rsidRPr="00C11FF2">
        <w:rPr>
          <w:rFonts w:ascii="宋体" w:hAnsi="宋体" w:cs="宋体" w:hint="eastAsia"/>
          <w:sz w:val="24"/>
        </w:rPr>
        <w:t>硬盘</w:t>
      </w:r>
      <w:r w:rsidR="00AB413A">
        <w:rPr>
          <w:rFonts w:ascii="宋体" w:hAnsi="宋体" w:cs="宋体" w:hint="eastAsia"/>
          <w:sz w:val="24"/>
        </w:rPr>
        <w:t>、KVM切换器、HDMI视频线、USB延长线</w:t>
      </w:r>
      <w:r w:rsidRPr="00C11FF2">
        <w:rPr>
          <w:rFonts w:ascii="宋体" w:hAnsi="宋体" w:cs="宋体" w:hint="eastAsia"/>
          <w:sz w:val="24"/>
        </w:rPr>
        <w:t>等硬件升级设备（</w:t>
      </w:r>
      <w:r w:rsidRPr="005359D8">
        <w:rPr>
          <w:rFonts w:ascii="宋体" w:hAnsi="宋体" w:cs="宋体" w:hint="eastAsia"/>
          <w:b/>
          <w:sz w:val="24"/>
        </w:rPr>
        <w:t>根据实际情况</w:t>
      </w:r>
      <w:proofErr w:type="gramStart"/>
      <w:r w:rsidRPr="005359D8">
        <w:rPr>
          <w:rFonts w:ascii="宋体" w:hAnsi="宋体" w:cs="宋体" w:hint="eastAsia"/>
          <w:b/>
          <w:sz w:val="24"/>
        </w:rPr>
        <w:t>由成交</w:t>
      </w:r>
      <w:proofErr w:type="gramEnd"/>
      <w:r w:rsidRPr="005359D8">
        <w:rPr>
          <w:rFonts w:ascii="宋体" w:hAnsi="宋体" w:cs="宋体" w:hint="eastAsia"/>
          <w:b/>
          <w:sz w:val="24"/>
        </w:rPr>
        <w:t>供应商</w:t>
      </w:r>
      <w:r w:rsidR="00283D99">
        <w:rPr>
          <w:rFonts w:ascii="宋体" w:hAnsi="宋体" w:cs="宋体" w:hint="eastAsia"/>
          <w:b/>
          <w:sz w:val="24"/>
        </w:rPr>
        <w:t>提供全新配件或由采购人提供</w:t>
      </w:r>
      <w:proofErr w:type="gramStart"/>
      <w:r w:rsidRPr="005359D8">
        <w:rPr>
          <w:rFonts w:ascii="宋体" w:hAnsi="宋体" w:cs="宋体" w:hint="eastAsia"/>
          <w:b/>
          <w:sz w:val="24"/>
        </w:rPr>
        <w:t>可利旧的</w:t>
      </w:r>
      <w:proofErr w:type="gramEnd"/>
      <w:r w:rsidRPr="005359D8">
        <w:rPr>
          <w:rFonts w:ascii="宋体" w:hAnsi="宋体" w:cs="宋体" w:hint="eastAsia"/>
          <w:b/>
          <w:sz w:val="24"/>
        </w:rPr>
        <w:t>配件，成交供应商</w:t>
      </w:r>
      <w:r w:rsidR="00283D99">
        <w:rPr>
          <w:rFonts w:ascii="宋体" w:hAnsi="宋体" w:cs="宋体" w:hint="eastAsia"/>
          <w:b/>
          <w:sz w:val="24"/>
        </w:rPr>
        <w:t>需按照采购人要求</w:t>
      </w:r>
      <w:r w:rsidRPr="005359D8">
        <w:rPr>
          <w:rFonts w:ascii="宋体" w:hAnsi="宋体" w:cs="宋体" w:hint="eastAsia"/>
          <w:b/>
          <w:sz w:val="24"/>
        </w:rPr>
        <w:t>做好配件的登记管理工作</w:t>
      </w:r>
      <w:r w:rsidRPr="00C11FF2">
        <w:rPr>
          <w:rFonts w:ascii="宋体" w:hAnsi="宋体" w:cs="宋体" w:hint="eastAsia"/>
          <w:sz w:val="24"/>
        </w:rPr>
        <w:t>）</w:t>
      </w:r>
      <w:r>
        <w:rPr>
          <w:rFonts w:ascii="宋体" w:hAnsi="宋体" w:cs="宋体" w:hint="eastAsia"/>
          <w:sz w:val="24"/>
        </w:rPr>
        <w:t>),</w:t>
      </w:r>
      <w:r w:rsidRPr="005359D8">
        <w:rPr>
          <w:rFonts w:ascii="宋体" w:hAnsi="宋体" w:cs="宋体"/>
          <w:sz w:val="24"/>
        </w:rPr>
        <w:t xml:space="preserve"> </w:t>
      </w:r>
      <w:r w:rsidRPr="00524632">
        <w:rPr>
          <w:rFonts w:ascii="宋体" w:hAnsi="宋体" w:cs="宋体"/>
          <w:sz w:val="24"/>
        </w:rPr>
        <w:t>中标后不得再向采购人收取任何费用</w:t>
      </w:r>
      <w:r w:rsidRPr="00C11FF2">
        <w:rPr>
          <w:rFonts w:ascii="宋体" w:hAnsi="宋体" w:cs="宋体" w:hint="eastAsia"/>
          <w:sz w:val="24"/>
        </w:rPr>
        <w:t>。</w:t>
      </w:r>
    </w:p>
    <w:p w14:paraId="48703F7B" w14:textId="3D13ADFD" w:rsidR="005359D8" w:rsidRPr="0080090B" w:rsidRDefault="005359D8" w:rsidP="005359D8">
      <w:pPr>
        <w:spacing w:line="360" w:lineRule="auto"/>
        <w:ind w:firstLineChars="200" w:firstLine="480"/>
        <w:jc w:val="left"/>
        <w:rPr>
          <w:rFonts w:ascii="宋体" w:hAnsi="宋体" w:cs="宋体"/>
          <w:sz w:val="24"/>
        </w:rPr>
      </w:pPr>
      <w:r>
        <w:rPr>
          <w:rFonts w:ascii="宋体" w:hAnsi="宋体" w:cs="宋体" w:hint="eastAsia"/>
          <w:sz w:val="24"/>
        </w:rPr>
        <w:t>除了6.2章节办公设备数量</w:t>
      </w:r>
      <w:r w:rsidRPr="0080090B">
        <w:rPr>
          <w:rFonts w:ascii="宋体" w:hAnsi="宋体" w:cs="宋体" w:hint="eastAsia"/>
          <w:sz w:val="24"/>
        </w:rPr>
        <w:t>外，</w:t>
      </w:r>
      <w:r w:rsidR="00711D9E">
        <w:rPr>
          <w:rFonts w:ascii="宋体" w:hAnsi="宋体" w:cs="宋体" w:hint="eastAsia"/>
          <w:sz w:val="24"/>
        </w:rPr>
        <w:t>在服务期内</w:t>
      </w:r>
      <w:r>
        <w:rPr>
          <w:rFonts w:ascii="宋体" w:hAnsi="宋体" w:cs="宋体" w:hint="eastAsia"/>
          <w:sz w:val="24"/>
        </w:rPr>
        <w:t>采购人根据实际情况将新增的办公设备，</w:t>
      </w:r>
      <w:r w:rsidRPr="00603A70">
        <w:rPr>
          <w:rFonts w:ascii="宋体" w:hAnsi="宋体" w:cs="宋体"/>
          <w:sz w:val="24"/>
        </w:rPr>
        <w:t>成交供应商</w:t>
      </w:r>
      <w:proofErr w:type="gramStart"/>
      <w:r>
        <w:rPr>
          <w:rFonts w:ascii="宋体" w:hAnsi="宋体" w:cs="宋体" w:hint="eastAsia"/>
          <w:sz w:val="24"/>
        </w:rPr>
        <w:t>需承诺</w:t>
      </w:r>
      <w:proofErr w:type="gramEnd"/>
      <w:r>
        <w:rPr>
          <w:rFonts w:ascii="宋体" w:hAnsi="宋体" w:cs="宋体" w:hint="eastAsia"/>
          <w:sz w:val="24"/>
        </w:rPr>
        <w:t>按照采购人的实际需求配合安装维护，</w:t>
      </w:r>
      <w:r w:rsidR="00283D99">
        <w:rPr>
          <w:rFonts w:ascii="宋体" w:hAnsi="宋体" w:cs="宋体" w:hint="eastAsia"/>
          <w:sz w:val="24"/>
        </w:rPr>
        <w:t>成交</w:t>
      </w:r>
      <w:r w:rsidRPr="00524632">
        <w:rPr>
          <w:rFonts w:ascii="宋体" w:hAnsi="宋体" w:cs="宋体"/>
          <w:sz w:val="24"/>
        </w:rPr>
        <w:t>后不得再向采购人收取任何费用。</w:t>
      </w:r>
    </w:p>
    <w:p w14:paraId="7C257805" w14:textId="3B7A0E23" w:rsidR="005359D8" w:rsidRDefault="005359D8" w:rsidP="005359D8">
      <w:pPr>
        <w:pStyle w:val="a1"/>
        <w:spacing w:line="360" w:lineRule="auto"/>
        <w:ind w:left="440"/>
        <w:rPr>
          <w:rFonts w:ascii="宋体" w:hAnsi="宋体" w:cs="宋体"/>
          <w:b/>
          <w:sz w:val="24"/>
          <w:szCs w:val="24"/>
          <w:lang w:eastAsia="zh-CN"/>
        </w:rPr>
      </w:pPr>
      <w:r>
        <w:rPr>
          <w:rFonts w:ascii="宋体" w:hAnsi="宋体" w:cs="宋体" w:hint="eastAsia"/>
          <w:b/>
          <w:sz w:val="24"/>
          <w:szCs w:val="24"/>
          <w:lang w:eastAsia="zh-CN"/>
        </w:rPr>
        <w:t>6.1</w:t>
      </w:r>
      <w:r w:rsidR="006B7378">
        <w:rPr>
          <w:rFonts w:ascii="宋体" w:hAnsi="宋体" w:cs="宋体" w:hint="eastAsia"/>
          <w:b/>
          <w:sz w:val="24"/>
          <w:szCs w:val="24"/>
          <w:lang w:eastAsia="zh-CN"/>
        </w:rPr>
        <w:t>6</w:t>
      </w:r>
      <w:r>
        <w:rPr>
          <w:rFonts w:ascii="宋体" w:hAnsi="宋体" w:cs="宋体" w:hint="eastAsia"/>
          <w:b/>
          <w:sz w:val="24"/>
          <w:szCs w:val="24"/>
          <w:lang w:eastAsia="zh-CN"/>
        </w:rPr>
        <w:t xml:space="preserve"> </w:t>
      </w:r>
      <w:r>
        <w:rPr>
          <w:rFonts w:ascii="黑体" w:eastAsia="黑体" w:hAnsi="黑体" w:cs="黑体"/>
          <w:b/>
          <w:sz w:val="28"/>
          <w:lang w:eastAsia="zh-CN"/>
        </w:rPr>
        <w:t>★</w:t>
      </w:r>
      <w:r>
        <w:rPr>
          <w:rFonts w:ascii="宋体" w:hAnsi="宋体" w:cs="宋体" w:hint="eastAsia"/>
          <w:b/>
          <w:sz w:val="24"/>
          <w:szCs w:val="24"/>
          <w:lang w:eastAsia="zh-CN"/>
        </w:rPr>
        <w:t>监控系统</w:t>
      </w:r>
      <w:r w:rsidRPr="00957959">
        <w:rPr>
          <w:rFonts w:ascii="宋体" w:hAnsi="宋体" w:cs="宋体" w:hint="eastAsia"/>
          <w:b/>
          <w:sz w:val="24"/>
          <w:szCs w:val="24"/>
          <w:lang w:eastAsia="zh-CN"/>
        </w:rPr>
        <w:t>新增</w:t>
      </w:r>
      <w:r>
        <w:rPr>
          <w:rFonts w:ascii="宋体" w:hAnsi="宋体" w:cs="宋体" w:hint="eastAsia"/>
          <w:b/>
          <w:sz w:val="24"/>
          <w:szCs w:val="24"/>
          <w:lang w:eastAsia="zh-CN"/>
        </w:rPr>
        <w:t>点位或移位</w:t>
      </w:r>
    </w:p>
    <w:p w14:paraId="447A43F0" w14:textId="1362074E" w:rsidR="005359D8" w:rsidRPr="0080090B" w:rsidRDefault="005359D8" w:rsidP="005359D8">
      <w:pPr>
        <w:spacing w:line="360" w:lineRule="auto"/>
        <w:ind w:firstLineChars="200" w:firstLine="480"/>
        <w:jc w:val="left"/>
        <w:rPr>
          <w:rFonts w:ascii="宋体" w:hAnsi="宋体" w:cs="宋体"/>
          <w:sz w:val="24"/>
        </w:rPr>
      </w:pPr>
      <w:r>
        <w:rPr>
          <w:rFonts w:ascii="宋体" w:hAnsi="宋体" w:cs="宋体" w:hint="eastAsia"/>
          <w:sz w:val="24"/>
        </w:rPr>
        <w:t>除了6.</w:t>
      </w:r>
      <w:r w:rsidR="00711D9E">
        <w:rPr>
          <w:rFonts w:ascii="宋体" w:hAnsi="宋体" w:cs="宋体" w:hint="eastAsia"/>
          <w:sz w:val="24"/>
        </w:rPr>
        <w:t>3</w:t>
      </w:r>
      <w:r>
        <w:rPr>
          <w:rFonts w:ascii="宋体" w:hAnsi="宋体" w:cs="宋体" w:hint="eastAsia"/>
          <w:sz w:val="24"/>
        </w:rPr>
        <w:t>章节</w:t>
      </w:r>
      <w:r w:rsidR="00711D9E">
        <w:rPr>
          <w:rFonts w:ascii="宋体" w:hAnsi="宋体" w:cs="宋体" w:hint="eastAsia"/>
          <w:sz w:val="24"/>
        </w:rPr>
        <w:t>视频监控系统</w:t>
      </w:r>
      <w:r w:rsidRPr="0080090B">
        <w:rPr>
          <w:rFonts w:ascii="宋体" w:hAnsi="宋体" w:cs="宋体" w:hint="eastAsia"/>
          <w:sz w:val="24"/>
        </w:rPr>
        <w:t>维护提到的</w:t>
      </w:r>
      <w:r w:rsidR="00711D9E">
        <w:rPr>
          <w:rFonts w:ascii="宋体" w:hAnsi="宋体" w:cs="宋体" w:hint="eastAsia"/>
          <w:sz w:val="24"/>
        </w:rPr>
        <w:t>设备</w:t>
      </w:r>
      <w:r>
        <w:rPr>
          <w:rFonts w:ascii="宋体" w:hAnsi="宋体" w:cs="宋体" w:hint="eastAsia"/>
          <w:sz w:val="24"/>
        </w:rPr>
        <w:t>数量</w:t>
      </w:r>
      <w:r w:rsidRPr="0080090B">
        <w:rPr>
          <w:rFonts w:ascii="宋体" w:hAnsi="宋体" w:cs="宋体" w:hint="eastAsia"/>
          <w:sz w:val="24"/>
        </w:rPr>
        <w:t>外，</w:t>
      </w:r>
      <w:r w:rsidR="00711D9E">
        <w:rPr>
          <w:rFonts w:ascii="宋体" w:hAnsi="宋体" w:cs="宋体" w:hint="eastAsia"/>
          <w:sz w:val="24"/>
        </w:rPr>
        <w:t>在服务期内采购人根据实际情况需要新增或移位监控点位时</w:t>
      </w:r>
      <w:r>
        <w:rPr>
          <w:rFonts w:ascii="宋体" w:hAnsi="宋体" w:cs="宋体" w:hint="eastAsia"/>
          <w:sz w:val="24"/>
        </w:rPr>
        <w:t>，</w:t>
      </w:r>
      <w:r w:rsidRPr="00603A70">
        <w:rPr>
          <w:rFonts w:ascii="宋体" w:hAnsi="宋体" w:cs="宋体"/>
          <w:sz w:val="24"/>
        </w:rPr>
        <w:t>成交供应商</w:t>
      </w:r>
      <w:proofErr w:type="gramStart"/>
      <w:r>
        <w:rPr>
          <w:rFonts w:ascii="宋体" w:hAnsi="宋体" w:cs="宋体" w:hint="eastAsia"/>
          <w:sz w:val="24"/>
        </w:rPr>
        <w:t>需承诺</w:t>
      </w:r>
      <w:proofErr w:type="gramEnd"/>
      <w:r>
        <w:rPr>
          <w:rFonts w:ascii="宋体" w:hAnsi="宋体" w:cs="宋体" w:hint="eastAsia"/>
          <w:sz w:val="24"/>
        </w:rPr>
        <w:t>按照采购人的实际需求</w:t>
      </w:r>
      <w:r w:rsidR="00711D9E">
        <w:rPr>
          <w:rFonts w:ascii="宋体" w:hAnsi="宋体" w:cs="宋体" w:hint="eastAsia"/>
          <w:sz w:val="24"/>
        </w:rPr>
        <w:t>及视频监控智能化</w:t>
      </w:r>
      <w:r>
        <w:rPr>
          <w:rFonts w:ascii="宋体" w:hAnsi="宋体" w:cs="宋体" w:hint="eastAsia"/>
          <w:sz w:val="24"/>
        </w:rPr>
        <w:t>施工的国家规范进行施工，</w:t>
      </w:r>
      <w:r w:rsidR="00283D99">
        <w:rPr>
          <w:rFonts w:ascii="宋体" w:hAnsi="宋体" w:cs="宋体" w:hint="eastAsia"/>
          <w:sz w:val="24"/>
        </w:rPr>
        <w:t>成交</w:t>
      </w:r>
      <w:r w:rsidRPr="00524632">
        <w:rPr>
          <w:rFonts w:ascii="宋体" w:hAnsi="宋体" w:cs="宋体"/>
          <w:sz w:val="24"/>
        </w:rPr>
        <w:t>后不得再向采购人收取任何费用。</w:t>
      </w:r>
    </w:p>
    <w:p w14:paraId="3EAF0DB8" w14:textId="60059F8D" w:rsidR="00073170" w:rsidRDefault="00073170" w:rsidP="00073170">
      <w:pPr>
        <w:pStyle w:val="a1"/>
        <w:spacing w:line="360" w:lineRule="auto"/>
        <w:ind w:left="440"/>
        <w:rPr>
          <w:rFonts w:ascii="宋体" w:hAnsi="宋体" w:cs="宋体"/>
          <w:b/>
          <w:sz w:val="24"/>
          <w:szCs w:val="24"/>
          <w:lang w:eastAsia="zh-CN"/>
        </w:rPr>
      </w:pPr>
      <w:r>
        <w:rPr>
          <w:rFonts w:ascii="宋体" w:hAnsi="宋体" w:cs="宋体" w:hint="eastAsia"/>
          <w:b/>
          <w:sz w:val="24"/>
          <w:szCs w:val="24"/>
          <w:lang w:eastAsia="zh-CN"/>
        </w:rPr>
        <w:t>6.1</w:t>
      </w:r>
      <w:r w:rsidR="006B7378">
        <w:rPr>
          <w:rFonts w:ascii="宋体" w:hAnsi="宋体" w:cs="宋体" w:hint="eastAsia"/>
          <w:b/>
          <w:sz w:val="24"/>
          <w:szCs w:val="24"/>
          <w:lang w:eastAsia="zh-CN"/>
        </w:rPr>
        <w:t>7</w:t>
      </w:r>
      <w:r>
        <w:rPr>
          <w:rFonts w:ascii="宋体" w:hAnsi="宋体" w:cs="宋体" w:hint="eastAsia"/>
          <w:b/>
          <w:sz w:val="24"/>
          <w:szCs w:val="24"/>
          <w:lang w:eastAsia="zh-CN"/>
        </w:rPr>
        <w:t xml:space="preserve"> </w:t>
      </w:r>
      <w:r>
        <w:rPr>
          <w:rFonts w:ascii="黑体" w:eastAsia="黑体" w:hAnsi="黑体" w:cs="黑体"/>
          <w:b/>
          <w:sz w:val="28"/>
          <w:lang w:eastAsia="zh-CN"/>
        </w:rPr>
        <w:t>★</w:t>
      </w:r>
      <w:r>
        <w:rPr>
          <w:rFonts w:ascii="宋体" w:hAnsi="宋体" w:cs="宋体" w:hint="eastAsia"/>
          <w:b/>
          <w:sz w:val="24"/>
          <w:szCs w:val="24"/>
          <w:lang w:eastAsia="zh-CN"/>
        </w:rPr>
        <w:t>门禁</w:t>
      </w:r>
      <w:r w:rsidRPr="00957959">
        <w:rPr>
          <w:rFonts w:ascii="宋体" w:hAnsi="宋体" w:cs="宋体" w:hint="eastAsia"/>
          <w:b/>
          <w:sz w:val="24"/>
          <w:szCs w:val="24"/>
          <w:lang w:eastAsia="zh-CN"/>
        </w:rPr>
        <w:t>新增</w:t>
      </w:r>
      <w:r>
        <w:rPr>
          <w:rFonts w:ascii="宋体" w:hAnsi="宋体" w:cs="宋体" w:hint="eastAsia"/>
          <w:b/>
          <w:sz w:val="24"/>
          <w:szCs w:val="24"/>
          <w:lang w:eastAsia="zh-CN"/>
        </w:rPr>
        <w:t>点位或移位</w:t>
      </w:r>
    </w:p>
    <w:p w14:paraId="5CAE2D8C" w14:textId="6312E544" w:rsidR="00073170" w:rsidRPr="0080090B" w:rsidRDefault="00073170" w:rsidP="00073170">
      <w:pPr>
        <w:spacing w:line="360" w:lineRule="auto"/>
        <w:ind w:firstLineChars="200" w:firstLine="480"/>
        <w:jc w:val="left"/>
        <w:rPr>
          <w:rFonts w:ascii="宋体" w:hAnsi="宋体" w:cs="宋体"/>
          <w:sz w:val="24"/>
        </w:rPr>
      </w:pPr>
      <w:r>
        <w:rPr>
          <w:rFonts w:ascii="宋体" w:hAnsi="宋体" w:cs="宋体" w:hint="eastAsia"/>
          <w:sz w:val="24"/>
        </w:rPr>
        <w:t>除了6.5章节门禁系统</w:t>
      </w:r>
      <w:r w:rsidRPr="0080090B">
        <w:rPr>
          <w:rFonts w:ascii="宋体" w:hAnsi="宋体" w:cs="宋体" w:hint="eastAsia"/>
          <w:sz w:val="24"/>
        </w:rPr>
        <w:t>维护提到的</w:t>
      </w:r>
      <w:r>
        <w:rPr>
          <w:rFonts w:ascii="宋体" w:hAnsi="宋体" w:cs="宋体" w:hint="eastAsia"/>
          <w:sz w:val="24"/>
        </w:rPr>
        <w:t>设备数量</w:t>
      </w:r>
      <w:r w:rsidRPr="0080090B">
        <w:rPr>
          <w:rFonts w:ascii="宋体" w:hAnsi="宋体" w:cs="宋体" w:hint="eastAsia"/>
          <w:sz w:val="24"/>
        </w:rPr>
        <w:t>外，</w:t>
      </w:r>
      <w:r>
        <w:rPr>
          <w:rFonts w:ascii="宋体" w:hAnsi="宋体" w:cs="宋体" w:hint="eastAsia"/>
          <w:sz w:val="24"/>
        </w:rPr>
        <w:t>在服务期内采购人根据实际情况需要新增或移位门禁系统点位时，</w:t>
      </w:r>
      <w:r w:rsidRPr="00603A70">
        <w:rPr>
          <w:rFonts w:ascii="宋体" w:hAnsi="宋体" w:cs="宋体"/>
          <w:sz w:val="24"/>
        </w:rPr>
        <w:t>成交供应商</w:t>
      </w:r>
      <w:proofErr w:type="gramStart"/>
      <w:r>
        <w:rPr>
          <w:rFonts w:ascii="宋体" w:hAnsi="宋体" w:cs="宋体" w:hint="eastAsia"/>
          <w:sz w:val="24"/>
        </w:rPr>
        <w:t>需承诺</w:t>
      </w:r>
      <w:proofErr w:type="gramEnd"/>
      <w:r>
        <w:rPr>
          <w:rFonts w:ascii="宋体" w:hAnsi="宋体" w:cs="宋体" w:hint="eastAsia"/>
          <w:sz w:val="24"/>
        </w:rPr>
        <w:t>按照采购人的实际需求及门禁系统智能化施工的国家规范进行施工，</w:t>
      </w:r>
      <w:r w:rsidR="00283D99">
        <w:rPr>
          <w:rFonts w:ascii="宋体" w:hAnsi="宋体" w:cs="宋体" w:hint="eastAsia"/>
          <w:sz w:val="24"/>
        </w:rPr>
        <w:t>成交</w:t>
      </w:r>
      <w:r w:rsidRPr="00524632">
        <w:rPr>
          <w:rFonts w:ascii="宋体" w:hAnsi="宋体" w:cs="宋体"/>
          <w:sz w:val="24"/>
        </w:rPr>
        <w:t>后不得再向采购人收取任何费用。</w:t>
      </w:r>
    </w:p>
    <w:p w14:paraId="14E99716" w14:textId="30789AD4" w:rsidR="00073170" w:rsidRDefault="00EF4725" w:rsidP="00073170">
      <w:pPr>
        <w:spacing w:line="360" w:lineRule="auto"/>
        <w:ind w:left="420"/>
        <w:jc w:val="left"/>
        <w:rPr>
          <w:rFonts w:ascii="宋体" w:hAnsi="宋体" w:cs="宋体"/>
          <w:b/>
          <w:sz w:val="24"/>
        </w:rPr>
      </w:pPr>
      <w:r>
        <w:rPr>
          <w:rFonts w:ascii="宋体" w:hAnsi="宋体" w:cs="宋体" w:hint="eastAsia"/>
          <w:b/>
          <w:sz w:val="24"/>
        </w:rPr>
        <w:lastRenderedPageBreak/>
        <w:t>6.1</w:t>
      </w:r>
      <w:r w:rsidR="006B7378">
        <w:rPr>
          <w:rFonts w:ascii="宋体" w:hAnsi="宋体" w:cs="宋体" w:hint="eastAsia"/>
          <w:b/>
          <w:sz w:val="24"/>
        </w:rPr>
        <w:t>8</w:t>
      </w:r>
      <w:r w:rsidR="00073170">
        <w:rPr>
          <w:rFonts w:ascii="黑体" w:eastAsia="黑体" w:hAnsi="黑体" w:cs="黑体"/>
          <w:b/>
          <w:sz w:val="28"/>
        </w:rPr>
        <w:t>★</w:t>
      </w:r>
      <w:r w:rsidR="00073170">
        <w:rPr>
          <w:rFonts w:ascii="宋体" w:hAnsi="宋体" w:cs="宋体" w:hint="eastAsia"/>
          <w:b/>
          <w:sz w:val="24"/>
        </w:rPr>
        <w:t>呼叫系统</w:t>
      </w:r>
    </w:p>
    <w:p w14:paraId="2C5DA1E7" w14:textId="781C3B8F" w:rsidR="00073170" w:rsidRPr="0080090B" w:rsidRDefault="00073170" w:rsidP="00073170">
      <w:pPr>
        <w:spacing w:line="360" w:lineRule="auto"/>
        <w:ind w:firstLineChars="200" w:firstLine="480"/>
        <w:jc w:val="left"/>
        <w:rPr>
          <w:rFonts w:ascii="宋体" w:hAnsi="宋体" w:cs="宋体"/>
          <w:sz w:val="24"/>
        </w:rPr>
      </w:pPr>
      <w:r>
        <w:rPr>
          <w:rFonts w:ascii="宋体" w:hAnsi="宋体" w:cs="宋体" w:hint="eastAsia"/>
          <w:sz w:val="24"/>
        </w:rPr>
        <w:t>除了6.5章节呼叫系统</w:t>
      </w:r>
      <w:r w:rsidRPr="0080090B">
        <w:rPr>
          <w:rFonts w:ascii="宋体" w:hAnsi="宋体" w:cs="宋体" w:hint="eastAsia"/>
          <w:sz w:val="24"/>
        </w:rPr>
        <w:t>维护提到的</w:t>
      </w:r>
      <w:r>
        <w:rPr>
          <w:rFonts w:ascii="宋体" w:hAnsi="宋体" w:cs="宋体" w:hint="eastAsia"/>
          <w:sz w:val="24"/>
        </w:rPr>
        <w:t>设备数量</w:t>
      </w:r>
      <w:r w:rsidRPr="0080090B">
        <w:rPr>
          <w:rFonts w:ascii="宋体" w:hAnsi="宋体" w:cs="宋体" w:hint="eastAsia"/>
          <w:sz w:val="24"/>
        </w:rPr>
        <w:t>外，</w:t>
      </w:r>
      <w:r>
        <w:rPr>
          <w:rFonts w:ascii="宋体" w:hAnsi="宋体" w:cs="宋体" w:hint="eastAsia"/>
          <w:sz w:val="24"/>
        </w:rPr>
        <w:t>在服务期内采购人根据实际情况需要新增或移位呼叫系统点位时，</w:t>
      </w:r>
      <w:r w:rsidRPr="00603A70">
        <w:rPr>
          <w:rFonts w:ascii="宋体" w:hAnsi="宋体" w:cs="宋体"/>
          <w:sz w:val="24"/>
        </w:rPr>
        <w:t>成交供应商</w:t>
      </w:r>
      <w:proofErr w:type="gramStart"/>
      <w:r>
        <w:rPr>
          <w:rFonts w:ascii="宋体" w:hAnsi="宋体" w:cs="宋体" w:hint="eastAsia"/>
          <w:sz w:val="24"/>
        </w:rPr>
        <w:t>需承诺</w:t>
      </w:r>
      <w:proofErr w:type="gramEnd"/>
      <w:r>
        <w:rPr>
          <w:rFonts w:ascii="宋体" w:hAnsi="宋体" w:cs="宋体" w:hint="eastAsia"/>
          <w:sz w:val="24"/>
        </w:rPr>
        <w:t>按照采购人的实际需求及呼叫系统智能化施工的国家规范进行施工，</w:t>
      </w:r>
      <w:r w:rsidR="00283D99">
        <w:rPr>
          <w:rFonts w:ascii="宋体" w:hAnsi="宋体" w:cs="宋体" w:hint="eastAsia"/>
          <w:sz w:val="24"/>
        </w:rPr>
        <w:t>成交</w:t>
      </w:r>
      <w:r w:rsidRPr="00524632">
        <w:rPr>
          <w:rFonts w:ascii="宋体" w:hAnsi="宋体" w:cs="宋体"/>
          <w:sz w:val="24"/>
        </w:rPr>
        <w:t>后不得再向采购人收取任何费用。</w:t>
      </w:r>
    </w:p>
    <w:p w14:paraId="1750E761" w14:textId="139F6842" w:rsidR="00EF4725" w:rsidRDefault="00073170" w:rsidP="00EF4725">
      <w:pPr>
        <w:pStyle w:val="a1"/>
        <w:spacing w:line="360" w:lineRule="auto"/>
        <w:ind w:left="440"/>
        <w:rPr>
          <w:rFonts w:ascii="宋体" w:hAnsi="宋体" w:cs="宋体"/>
          <w:b/>
          <w:sz w:val="24"/>
          <w:szCs w:val="24"/>
          <w:lang w:eastAsia="zh-CN"/>
        </w:rPr>
      </w:pPr>
      <w:r>
        <w:rPr>
          <w:rFonts w:ascii="宋体" w:hAnsi="宋体" w:cs="宋体" w:hint="eastAsia"/>
          <w:b/>
          <w:sz w:val="24"/>
          <w:szCs w:val="24"/>
          <w:lang w:eastAsia="zh-CN"/>
        </w:rPr>
        <w:t>6.1</w:t>
      </w:r>
      <w:r w:rsidR="006B7378">
        <w:rPr>
          <w:rFonts w:ascii="宋体" w:hAnsi="宋体" w:cs="宋体" w:hint="eastAsia"/>
          <w:b/>
          <w:sz w:val="24"/>
          <w:szCs w:val="24"/>
          <w:lang w:eastAsia="zh-CN"/>
        </w:rPr>
        <w:t>9</w:t>
      </w:r>
      <w:r w:rsidR="0080090B">
        <w:rPr>
          <w:rFonts w:ascii="黑体" w:eastAsia="黑体" w:hAnsi="黑体" w:cs="黑体"/>
          <w:b/>
          <w:sz w:val="28"/>
          <w:lang w:eastAsia="zh-CN"/>
        </w:rPr>
        <w:t>★</w:t>
      </w:r>
      <w:r w:rsidR="005861E3">
        <w:rPr>
          <w:rFonts w:ascii="宋体" w:hAnsi="宋体" w:cs="宋体" w:hint="eastAsia"/>
          <w:b/>
          <w:sz w:val="24"/>
          <w:szCs w:val="24"/>
          <w:lang w:eastAsia="zh-CN"/>
        </w:rPr>
        <w:t>物资管理系统在线用户扩容</w:t>
      </w:r>
    </w:p>
    <w:p w14:paraId="626CF9A6" w14:textId="3C04058A" w:rsidR="00EF4725" w:rsidRDefault="00EF4725" w:rsidP="00EF4725">
      <w:pPr>
        <w:spacing w:line="360" w:lineRule="auto"/>
        <w:ind w:firstLineChars="200" w:firstLine="480"/>
        <w:jc w:val="left"/>
        <w:rPr>
          <w:rFonts w:ascii="宋体" w:hAnsi="宋体" w:cs="宋体"/>
          <w:sz w:val="24"/>
        </w:rPr>
      </w:pPr>
      <w:r w:rsidRPr="00EF4725">
        <w:rPr>
          <w:rFonts w:ascii="宋体" w:hAnsi="宋体" w:cs="宋体" w:hint="eastAsia"/>
          <w:sz w:val="24"/>
        </w:rPr>
        <w:t>采购人</w:t>
      </w:r>
      <w:r w:rsidR="00424E4B">
        <w:rPr>
          <w:rFonts w:ascii="宋体" w:hAnsi="宋体" w:cs="宋体" w:hint="eastAsia"/>
          <w:sz w:val="24"/>
        </w:rPr>
        <w:t>在单位层面设置有物资仓库一个，目前所有采购物资均需办理入口手续后，采购人的各部门通过办理领料手续进行物资领用出仓。目前使用的物资管理系统为“速达3000进销存财务管理PRO 商业版·正式版V8.91”，其</w:t>
      </w:r>
      <w:r w:rsidR="005861E3">
        <w:rPr>
          <w:rFonts w:ascii="宋体" w:hAnsi="宋体" w:cs="宋体" w:hint="eastAsia"/>
          <w:sz w:val="24"/>
        </w:rPr>
        <w:t>服务器支持的软件</w:t>
      </w:r>
      <w:r w:rsidR="00424E4B">
        <w:rPr>
          <w:rFonts w:ascii="宋体" w:hAnsi="宋体" w:cs="宋体" w:hint="eastAsia"/>
          <w:sz w:val="24"/>
        </w:rPr>
        <w:t>用户数为1</w:t>
      </w:r>
      <w:r w:rsidR="005861E3">
        <w:rPr>
          <w:rFonts w:ascii="宋体" w:hAnsi="宋体" w:cs="宋体" w:hint="eastAsia"/>
          <w:sz w:val="24"/>
        </w:rPr>
        <w:t>，已经无法满足使用，需要增加至少5个在线用户数以满足现有需求。</w:t>
      </w:r>
      <w:r w:rsidR="005861E3" w:rsidRPr="00603A70">
        <w:rPr>
          <w:rFonts w:ascii="宋体" w:hAnsi="宋体" w:cs="宋体"/>
          <w:sz w:val="24"/>
        </w:rPr>
        <w:t>成交供应商</w:t>
      </w:r>
      <w:proofErr w:type="gramStart"/>
      <w:r w:rsidR="005861E3">
        <w:rPr>
          <w:rFonts w:ascii="宋体" w:hAnsi="宋体" w:cs="宋体" w:hint="eastAsia"/>
          <w:sz w:val="24"/>
        </w:rPr>
        <w:t>需承诺</w:t>
      </w:r>
      <w:proofErr w:type="gramEnd"/>
      <w:r w:rsidR="005861E3">
        <w:rPr>
          <w:rFonts w:ascii="宋体" w:hAnsi="宋体" w:cs="宋体" w:hint="eastAsia"/>
          <w:sz w:val="24"/>
        </w:rPr>
        <w:t>提供5个在线用户数的授权</w:t>
      </w:r>
      <w:r w:rsidR="0080090B">
        <w:rPr>
          <w:rFonts w:ascii="宋体" w:hAnsi="宋体" w:cs="宋体" w:hint="eastAsia"/>
          <w:sz w:val="24"/>
        </w:rPr>
        <w:t>，</w:t>
      </w:r>
      <w:r w:rsidR="00283D99">
        <w:rPr>
          <w:rFonts w:ascii="宋体" w:hAnsi="宋体" w:cs="宋体" w:hint="eastAsia"/>
          <w:sz w:val="24"/>
        </w:rPr>
        <w:t>成交</w:t>
      </w:r>
      <w:r w:rsidR="00957959" w:rsidRPr="00524632">
        <w:rPr>
          <w:rFonts w:ascii="宋体" w:hAnsi="宋体" w:cs="宋体"/>
          <w:sz w:val="24"/>
        </w:rPr>
        <w:t>后不得再向采购人收取任何费用。</w:t>
      </w:r>
    </w:p>
    <w:p w14:paraId="4DF621D8" w14:textId="77777777" w:rsidR="00283D99" w:rsidRPr="00283D99" w:rsidRDefault="00283D99" w:rsidP="00283D99">
      <w:pPr>
        <w:pStyle w:val="a0"/>
      </w:pPr>
    </w:p>
    <w:p w14:paraId="254DBC30" w14:textId="4C88D520" w:rsidR="006B7378" w:rsidRDefault="006B7378" w:rsidP="006B7378">
      <w:pPr>
        <w:pStyle w:val="a1"/>
        <w:spacing w:line="360" w:lineRule="auto"/>
        <w:ind w:left="440"/>
        <w:rPr>
          <w:rFonts w:ascii="宋体" w:hAnsi="宋体" w:cs="宋体"/>
          <w:b/>
          <w:sz w:val="24"/>
          <w:szCs w:val="24"/>
          <w:lang w:eastAsia="zh-CN"/>
        </w:rPr>
      </w:pPr>
      <w:r>
        <w:rPr>
          <w:rFonts w:ascii="宋体" w:hAnsi="宋体" w:cs="宋体" w:hint="eastAsia"/>
          <w:b/>
          <w:sz w:val="24"/>
          <w:szCs w:val="24"/>
          <w:lang w:eastAsia="zh-CN"/>
        </w:rPr>
        <w:t>6.20</w:t>
      </w:r>
      <w:r>
        <w:rPr>
          <w:rFonts w:ascii="黑体" w:eastAsia="黑体" w:hAnsi="黑体" w:cs="黑体"/>
          <w:b/>
          <w:sz w:val="28"/>
          <w:lang w:eastAsia="zh-CN"/>
        </w:rPr>
        <w:t>★</w:t>
      </w:r>
      <w:r>
        <w:rPr>
          <w:rFonts w:ascii="宋体" w:hAnsi="宋体" w:cs="宋体" w:hint="eastAsia"/>
          <w:b/>
          <w:sz w:val="24"/>
          <w:szCs w:val="24"/>
          <w:lang w:eastAsia="zh-CN"/>
        </w:rPr>
        <w:t>【特别提示】新增的信息化、智能化</w:t>
      </w:r>
      <w:r w:rsidR="009C74ED">
        <w:rPr>
          <w:rFonts w:ascii="宋体" w:hAnsi="宋体" w:cs="宋体" w:hint="eastAsia"/>
          <w:b/>
          <w:sz w:val="24"/>
          <w:szCs w:val="24"/>
          <w:lang w:eastAsia="zh-CN"/>
        </w:rPr>
        <w:t>系统/设施</w:t>
      </w:r>
      <w:r>
        <w:rPr>
          <w:rFonts w:ascii="宋体" w:hAnsi="宋体" w:cs="宋体" w:hint="eastAsia"/>
          <w:b/>
          <w:sz w:val="24"/>
          <w:szCs w:val="24"/>
          <w:lang w:eastAsia="zh-CN"/>
        </w:rPr>
        <w:t>设备</w:t>
      </w:r>
      <w:r w:rsidR="00461389">
        <w:rPr>
          <w:rFonts w:ascii="宋体" w:hAnsi="宋体" w:cs="宋体" w:hint="eastAsia"/>
          <w:b/>
          <w:sz w:val="24"/>
          <w:szCs w:val="24"/>
          <w:lang w:eastAsia="zh-CN"/>
        </w:rPr>
        <w:t>运行维护</w:t>
      </w:r>
    </w:p>
    <w:p w14:paraId="088D0008" w14:textId="23143470" w:rsidR="006B7378" w:rsidRPr="006B7378" w:rsidRDefault="00283D99" w:rsidP="006B7378">
      <w:pPr>
        <w:spacing w:line="360" w:lineRule="auto"/>
        <w:ind w:firstLineChars="200" w:firstLine="482"/>
        <w:jc w:val="left"/>
        <w:rPr>
          <w:rFonts w:ascii="宋体" w:hAnsi="宋体" w:cs="宋体"/>
          <w:sz w:val="24"/>
        </w:rPr>
      </w:pPr>
      <w:r>
        <w:rPr>
          <w:rFonts w:ascii="宋体" w:hAnsi="宋体" w:cs="宋体"/>
          <w:b/>
          <w:sz w:val="24"/>
        </w:rPr>
        <w:t>特别</w:t>
      </w:r>
      <w:r>
        <w:rPr>
          <w:rFonts w:ascii="宋体" w:hAnsi="宋体" w:cs="宋体" w:hint="eastAsia"/>
          <w:b/>
          <w:sz w:val="24"/>
        </w:rPr>
        <w:t>提示</w:t>
      </w:r>
      <w:r w:rsidR="006B7378" w:rsidRPr="006B7378">
        <w:rPr>
          <w:rFonts w:ascii="宋体" w:hAnsi="宋体" w:cs="宋体"/>
          <w:b/>
          <w:sz w:val="24"/>
        </w:rPr>
        <w:t>：</w:t>
      </w:r>
      <w:r w:rsidR="006B7378" w:rsidRPr="006B7378">
        <w:rPr>
          <w:rFonts w:ascii="宋体" w:hAnsi="宋体" w:cs="宋体"/>
          <w:sz w:val="24"/>
        </w:rPr>
        <w:t>由于本项目的服务系统/设备总数是实时变化的，</w:t>
      </w:r>
      <w:r w:rsidR="006B7378" w:rsidRPr="006B7378">
        <w:rPr>
          <w:rFonts w:ascii="宋体" w:hAnsi="宋体" w:cs="宋体"/>
          <w:b/>
          <w:sz w:val="24"/>
        </w:rPr>
        <w:t>以增加为主</w:t>
      </w:r>
      <w:r w:rsidR="006B7378" w:rsidRPr="006B7378">
        <w:rPr>
          <w:rFonts w:ascii="宋体" w:hAnsi="宋体" w:cs="宋体"/>
          <w:sz w:val="24"/>
        </w:rPr>
        <w:t>，</w:t>
      </w:r>
      <w:r w:rsidR="006B7378">
        <w:rPr>
          <w:rFonts w:ascii="宋体" w:hAnsi="宋体" w:cs="宋体" w:hint="eastAsia"/>
          <w:sz w:val="24"/>
        </w:rPr>
        <w:t>如金山养老院（</w:t>
      </w:r>
      <w:proofErr w:type="gramStart"/>
      <w:r w:rsidR="006B7378">
        <w:rPr>
          <w:rFonts w:ascii="宋体" w:hAnsi="宋体" w:cs="宋体" w:hint="eastAsia"/>
          <w:sz w:val="24"/>
        </w:rPr>
        <w:t>枋</w:t>
      </w:r>
      <w:proofErr w:type="gramEnd"/>
      <w:r w:rsidR="006B7378">
        <w:rPr>
          <w:rFonts w:ascii="宋体" w:hAnsi="宋体" w:cs="宋体" w:hint="eastAsia"/>
          <w:sz w:val="24"/>
        </w:rPr>
        <w:t>湖东路133号地上15层、地下1层）改造提升工程于2025年竣工投用，</w:t>
      </w:r>
      <w:r w:rsidR="00413689">
        <w:rPr>
          <w:rFonts w:ascii="宋体" w:hAnsi="宋体" w:cs="宋体" w:hint="eastAsia"/>
          <w:sz w:val="24"/>
        </w:rPr>
        <w:t>投用后金山养老院将从爱心护理院A栋4F至8F回迁</w:t>
      </w:r>
      <w:proofErr w:type="gramStart"/>
      <w:r w:rsidR="00413689">
        <w:rPr>
          <w:rFonts w:ascii="宋体" w:hAnsi="宋体" w:cs="宋体" w:hint="eastAsia"/>
          <w:sz w:val="24"/>
        </w:rPr>
        <w:t>枋</w:t>
      </w:r>
      <w:proofErr w:type="gramEnd"/>
      <w:r w:rsidR="00413689">
        <w:rPr>
          <w:rFonts w:ascii="宋体" w:hAnsi="宋体" w:cs="宋体" w:hint="eastAsia"/>
          <w:sz w:val="24"/>
        </w:rPr>
        <w:t>湖东路133号，本章6.1至6.11未包含该处所的</w:t>
      </w:r>
      <w:r w:rsidR="00413689" w:rsidRPr="006B7378">
        <w:rPr>
          <w:rFonts w:ascii="宋体" w:hAnsi="宋体" w:cs="宋体"/>
          <w:sz w:val="24"/>
        </w:rPr>
        <w:t>信息化/智能化</w:t>
      </w:r>
      <w:r w:rsidR="00413689">
        <w:rPr>
          <w:rFonts w:ascii="宋体" w:hAnsi="宋体" w:cs="宋体" w:hint="eastAsia"/>
          <w:sz w:val="24"/>
        </w:rPr>
        <w:t>系统/设施</w:t>
      </w:r>
      <w:r w:rsidR="00413689" w:rsidRPr="006B7378">
        <w:rPr>
          <w:rFonts w:ascii="宋体" w:hAnsi="宋体" w:cs="宋体"/>
          <w:sz w:val="24"/>
        </w:rPr>
        <w:t>设备</w:t>
      </w:r>
      <w:r w:rsidR="00413689">
        <w:rPr>
          <w:rFonts w:ascii="宋体" w:hAnsi="宋体" w:cs="宋体" w:hint="eastAsia"/>
          <w:sz w:val="24"/>
        </w:rPr>
        <w:t>；</w:t>
      </w:r>
      <w:r>
        <w:rPr>
          <w:rFonts w:ascii="宋体" w:hAnsi="宋体" w:cs="宋体" w:hint="eastAsia"/>
          <w:sz w:val="24"/>
        </w:rPr>
        <w:t>又如</w:t>
      </w:r>
      <w:r w:rsidR="006B7378">
        <w:rPr>
          <w:rFonts w:ascii="宋体" w:hAnsi="宋体" w:cs="宋体" w:hint="eastAsia"/>
          <w:sz w:val="24"/>
        </w:rPr>
        <w:t>原松鹤度假村（屿后南路238-239号，地上6层）</w:t>
      </w:r>
      <w:r w:rsidR="009C74ED">
        <w:rPr>
          <w:rFonts w:ascii="宋体" w:hAnsi="宋体" w:cs="宋体" w:hint="eastAsia"/>
          <w:sz w:val="24"/>
        </w:rPr>
        <w:t>等房产</w:t>
      </w:r>
      <w:r w:rsidR="00413689">
        <w:rPr>
          <w:rFonts w:ascii="宋体" w:hAnsi="宋体" w:cs="宋体" w:hint="eastAsia"/>
          <w:sz w:val="24"/>
        </w:rPr>
        <w:t>出租已到期收回，预计2025年会实施改造；</w:t>
      </w:r>
      <w:r w:rsidR="006B7378" w:rsidRPr="006B7378">
        <w:rPr>
          <w:rFonts w:ascii="宋体" w:hAnsi="宋体" w:cs="宋体"/>
          <w:sz w:val="24"/>
        </w:rPr>
        <w:t>尤其是采购人目前有一个改扩建工程(地面9层、地下1层)正在建设中，预计2025年建成，建成投用后将新增一批信息化/智能化</w:t>
      </w:r>
      <w:r w:rsidR="009C74ED">
        <w:rPr>
          <w:rFonts w:ascii="宋体" w:hAnsi="宋体" w:cs="宋体" w:hint="eastAsia"/>
          <w:sz w:val="24"/>
        </w:rPr>
        <w:t>系统/设施</w:t>
      </w:r>
      <w:r w:rsidR="006B7378" w:rsidRPr="006B7378">
        <w:rPr>
          <w:rFonts w:ascii="宋体" w:hAnsi="宋体" w:cs="宋体"/>
          <w:sz w:val="24"/>
        </w:rPr>
        <w:t>设备，虽然该批</w:t>
      </w:r>
      <w:r w:rsidR="009C74ED">
        <w:rPr>
          <w:rFonts w:ascii="宋体" w:hAnsi="宋体" w:cs="宋体" w:hint="eastAsia"/>
          <w:sz w:val="24"/>
        </w:rPr>
        <w:t>系统/设施</w:t>
      </w:r>
      <w:r w:rsidR="006B7378" w:rsidRPr="006B7378">
        <w:rPr>
          <w:rFonts w:ascii="宋体" w:hAnsi="宋体" w:cs="宋体"/>
          <w:sz w:val="24"/>
        </w:rPr>
        <w:t>设备均在保修期内，但势必将增加维护工作量，投标人应当充分考虑新增设备带来的日常维护工作量，并将其融入本次报价中，采购人不再为此支付费用。投标人参与本次投标，即默认为接受上述</w:t>
      </w:r>
      <w:r w:rsidR="00413689">
        <w:rPr>
          <w:rFonts w:ascii="宋体" w:hAnsi="宋体" w:cs="宋体" w:hint="eastAsia"/>
          <w:sz w:val="24"/>
        </w:rPr>
        <w:t>服务内容的服务</w:t>
      </w:r>
      <w:r w:rsidR="006B7378" w:rsidRPr="006B7378">
        <w:rPr>
          <w:rFonts w:ascii="宋体" w:hAnsi="宋体" w:cs="宋体"/>
          <w:sz w:val="24"/>
        </w:rPr>
        <w:t>费用。</w:t>
      </w:r>
    </w:p>
    <w:p w14:paraId="13B1C135" w14:textId="77777777" w:rsidR="006B7378" w:rsidRPr="006B7378" w:rsidRDefault="006B7378" w:rsidP="006B7378">
      <w:pPr>
        <w:pStyle w:val="a0"/>
      </w:pPr>
    </w:p>
    <w:p w14:paraId="756688B0" w14:textId="0473E901" w:rsidR="00FD2D34" w:rsidRPr="00556C19" w:rsidRDefault="00F869F9" w:rsidP="00843301">
      <w:pPr>
        <w:pStyle w:val="3"/>
        <w:numPr>
          <w:ilvl w:val="0"/>
          <w:numId w:val="12"/>
        </w:numPr>
        <w:rPr>
          <w:szCs w:val="16"/>
        </w:rPr>
      </w:pPr>
      <w:bookmarkStart w:id="22" w:name="_Toc188781211"/>
      <w:r w:rsidRPr="00556C19">
        <w:rPr>
          <w:rFonts w:hint="eastAsia"/>
          <w:szCs w:val="16"/>
        </w:rPr>
        <w:t>运</w:t>
      </w:r>
      <w:proofErr w:type="gramStart"/>
      <w:r w:rsidRPr="00556C19">
        <w:rPr>
          <w:rFonts w:hint="eastAsia"/>
          <w:szCs w:val="16"/>
        </w:rPr>
        <w:t>维工作</w:t>
      </w:r>
      <w:proofErr w:type="gramEnd"/>
      <w:r w:rsidR="00EF4725" w:rsidRPr="00556C19">
        <w:rPr>
          <w:rFonts w:hint="eastAsia"/>
          <w:szCs w:val="16"/>
        </w:rPr>
        <w:t>要求</w:t>
      </w:r>
      <w:bookmarkEnd w:id="22"/>
    </w:p>
    <w:p w14:paraId="6DA4B0E7" w14:textId="77777777" w:rsidR="00174BBD" w:rsidRPr="00174BBD" w:rsidRDefault="00174BBD" w:rsidP="00174BBD">
      <w:pPr>
        <w:spacing w:line="360" w:lineRule="auto"/>
        <w:jc w:val="center"/>
        <w:rPr>
          <w:rFonts w:asciiTheme="minorEastAsia" w:eastAsiaTheme="minorEastAsia" w:hAnsiTheme="minorEastAsia"/>
          <w:sz w:val="24"/>
        </w:rPr>
      </w:pPr>
      <w:r w:rsidRPr="00174BBD">
        <w:rPr>
          <w:rFonts w:asciiTheme="minorEastAsia" w:eastAsiaTheme="minorEastAsia" w:hAnsiTheme="minorEastAsia"/>
          <w:sz w:val="24"/>
        </w:rPr>
        <w:t>（以“★”标示的内容为不允许负偏离的实质性要求）</w:t>
      </w:r>
    </w:p>
    <w:p w14:paraId="547A8E82" w14:textId="131B9A4C" w:rsidR="00843301" w:rsidRPr="00843301" w:rsidRDefault="00843301" w:rsidP="00843301">
      <w:pPr>
        <w:numPr>
          <w:ilvl w:val="0"/>
          <w:numId w:val="7"/>
        </w:numPr>
        <w:spacing w:line="360" w:lineRule="auto"/>
        <w:rPr>
          <w:rFonts w:ascii="宋体" w:hAnsi="宋体" w:cs="宋体"/>
          <w:bCs/>
          <w:sz w:val="24"/>
        </w:rPr>
      </w:pPr>
      <w:r w:rsidRPr="00843301">
        <w:rPr>
          <w:rFonts w:ascii="宋体" w:hAnsi="宋体" w:cs="宋体"/>
          <w:bCs/>
          <w:sz w:val="24"/>
        </w:rPr>
        <w:t>总体服务要求</w:t>
      </w:r>
    </w:p>
    <w:p w14:paraId="7CB9F1CE" w14:textId="2F2EA976" w:rsidR="00843301" w:rsidRPr="00843301" w:rsidRDefault="00843301" w:rsidP="00843301">
      <w:pPr>
        <w:pStyle w:val="null3"/>
        <w:numPr>
          <w:ilvl w:val="1"/>
          <w:numId w:val="15"/>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配合采购人设立信息技术及智能化报修响应中心，使用专业管理软件进行所有维护范围内涉及设备运行维护管理，并对部门日常工作、设备、维护工作数据进行汇总和统计。每月提交一份工作统计报告。</w:t>
      </w:r>
    </w:p>
    <w:p w14:paraId="047E7136" w14:textId="447D3975" w:rsidR="00843301" w:rsidRPr="00843301" w:rsidRDefault="00843301" w:rsidP="00843301">
      <w:pPr>
        <w:pStyle w:val="null3"/>
        <w:numPr>
          <w:ilvl w:val="1"/>
          <w:numId w:val="15"/>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lastRenderedPageBreak/>
        <w:t>每天24小时提供紧急维修服务，做到首接责任制，若</w:t>
      </w:r>
      <w:proofErr w:type="gramStart"/>
      <w:r w:rsidRPr="00843301">
        <w:rPr>
          <w:rFonts w:ascii="宋体" w:hAnsi="宋体" w:cs="宋体"/>
          <w:kern w:val="2"/>
          <w:sz w:val="24"/>
          <w:szCs w:val="24"/>
          <w:lang w:eastAsia="zh-CN"/>
        </w:rPr>
        <w:t>缺材料</w:t>
      </w:r>
      <w:proofErr w:type="gramEnd"/>
      <w:r w:rsidRPr="00843301">
        <w:rPr>
          <w:rFonts w:ascii="宋体" w:hAnsi="宋体" w:cs="宋体"/>
          <w:kern w:val="2"/>
          <w:sz w:val="24"/>
          <w:szCs w:val="24"/>
          <w:lang w:eastAsia="zh-CN"/>
        </w:rPr>
        <w:t>或无法维修应马上反馈并上报给采购人协调解决。</w:t>
      </w:r>
    </w:p>
    <w:p w14:paraId="01C9E463" w14:textId="131226B5" w:rsidR="00843301" w:rsidRPr="00843301" w:rsidRDefault="00843301" w:rsidP="00843301">
      <w:pPr>
        <w:pStyle w:val="null3"/>
        <w:numPr>
          <w:ilvl w:val="1"/>
          <w:numId w:val="15"/>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节约维修成本，跟踪维修质量。维修材料的控制：以修为主，以换为辅，对更换后的废弃材料，有使用价值的要充分加以利用。</w:t>
      </w:r>
    </w:p>
    <w:p w14:paraId="394B4D2F" w14:textId="3A63A221" w:rsidR="00843301" w:rsidRPr="00843301" w:rsidRDefault="00843301" w:rsidP="00843301">
      <w:pPr>
        <w:pStyle w:val="null3"/>
        <w:numPr>
          <w:ilvl w:val="1"/>
          <w:numId w:val="15"/>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设施运</w:t>
      </w:r>
      <w:proofErr w:type="gramStart"/>
      <w:r w:rsidRPr="00843301">
        <w:rPr>
          <w:rFonts w:ascii="宋体" w:hAnsi="宋体" w:cs="宋体"/>
          <w:kern w:val="2"/>
          <w:sz w:val="24"/>
          <w:szCs w:val="24"/>
          <w:lang w:eastAsia="zh-CN"/>
        </w:rPr>
        <w:t>维人员</w:t>
      </w:r>
      <w:proofErr w:type="gramEnd"/>
      <w:r w:rsidRPr="00843301">
        <w:rPr>
          <w:rFonts w:ascii="宋体" w:hAnsi="宋体" w:cs="宋体"/>
          <w:kern w:val="2"/>
          <w:sz w:val="24"/>
          <w:szCs w:val="24"/>
          <w:lang w:eastAsia="zh-CN"/>
        </w:rPr>
        <w:t>数配置必须满足采购</w:t>
      </w:r>
      <w:proofErr w:type="gramStart"/>
      <w:r w:rsidRPr="00843301">
        <w:rPr>
          <w:rFonts w:ascii="宋体" w:hAnsi="宋体" w:cs="宋体"/>
          <w:kern w:val="2"/>
          <w:sz w:val="24"/>
          <w:szCs w:val="24"/>
          <w:lang w:eastAsia="zh-CN"/>
        </w:rPr>
        <w:t>人设施</w:t>
      </w:r>
      <w:proofErr w:type="gramEnd"/>
      <w:r w:rsidRPr="00843301">
        <w:rPr>
          <w:rFonts w:ascii="宋体" w:hAnsi="宋体" w:cs="宋体"/>
          <w:kern w:val="2"/>
          <w:sz w:val="24"/>
          <w:szCs w:val="24"/>
          <w:lang w:eastAsia="zh-CN"/>
        </w:rPr>
        <w:t>设备运行与维护服务的基本需求，根据采购</w:t>
      </w:r>
      <w:proofErr w:type="gramStart"/>
      <w:r w:rsidRPr="00843301">
        <w:rPr>
          <w:rFonts w:ascii="宋体" w:hAnsi="宋体" w:cs="宋体"/>
          <w:kern w:val="2"/>
          <w:sz w:val="24"/>
          <w:szCs w:val="24"/>
          <w:lang w:eastAsia="zh-CN"/>
        </w:rPr>
        <w:t>人设施</w:t>
      </w:r>
      <w:proofErr w:type="gramEnd"/>
      <w:r w:rsidRPr="00843301">
        <w:rPr>
          <w:rFonts w:ascii="宋体" w:hAnsi="宋体" w:cs="宋体"/>
          <w:kern w:val="2"/>
          <w:sz w:val="24"/>
          <w:szCs w:val="24"/>
          <w:lang w:eastAsia="zh-CN"/>
        </w:rPr>
        <w:t>管理的实际情况完善各岗位责任制。</w:t>
      </w:r>
    </w:p>
    <w:p w14:paraId="18DCC5CB" w14:textId="1B4FA48E" w:rsidR="00843301" w:rsidRPr="00843301" w:rsidRDefault="00843301" w:rsidP="00843301">
      <w:pPr>
        <w:pStyle w:val="null3"/>
        <w:numPr>
          <w:ilvl w:val="1"/>
          <w:numId w:val="15"/>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建立标准化维护工作模式，保证设施设备运维做到“可维、可管、可控”</w:t>
      </w:r>
    </w:p>
    <w:p w14:paraId="689CAC53" w14:textId="47BFE17D" w:rsidR="00843301" w:rsidRPr="00843301" w:rsidRDefault="00843301" w:rsidP="00843301">
      <w:pPr>
        <w:pStyle w:val="null3"/>
        <w:numPr>
          <w:ilvl w:val="0"/>
          <w:numId w:val="16"/>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完整的蓝图目录，完整的设备清单，图表，管道（</w:t>
      </w:r>
      <w:r w:rsidR="00AB413A">
        <w:rPr>
          <w:rFonts w:ascii="宋体" w:hAnsi="宋体" w:cs="宋体"/>
          <w:kern w:val="2"/>
          <w:sz w:val="24"/>
          <w:szCs w:val="24"/>
          <w:lang w:eastAsia="zh-CN"/>
        </w:rPr>
        <w:t>网络</w:t>
      </w:r>
      <w:r w:rsidRPr="00843301">
        <w:rPr>
          <w:rFonts w:ascii="宋体" w:hAnsi="宋体" w:cs="宋体"/>
          <w:kern w:val="2"/>
          <w:sz w:val="24"/>
          <w:szCs w:val="24"/>
          <w:lang w:eastAsia="zh-CN"/>
        </w:rPr>
        <w:t>路由）标志，设备用到的电气回路图和相应的控制区域，设施设备运行范围等。</w:t>
      </w:r>
    </w:p>
    <w:p w14:paraId="5D8BD31A" w14:textId="05ED3A7D" w:rsidR="00843301" w:rsidRPr="00843301" w:rsidRDefault="00843301" w:rsidP="00843301">
      <w:pPr>
        <w:pStyle w:val="null3"/>
        <w:numPr>
          <w:ilvl w:val="0"/>
          <w:numId w:val="16"/>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积极为采购人提供设施设备管理方案。根据形势需要建立各种应急预案（如:各种停电预案；防台、地震预案；火警预案；防涝预案；公共突发各种情况保障预案等），并且每年至少按预案要求演练1次。发生突发事件时应积极响应应急预案。</w:t>
      </w:r>
    </w:p>
    <w:p w14:paraId="582E7C50" w14:textId="78E97B0A" w:rsidR="00843301" w:rsidRPr="00843301" w:rsidRDefault="00843301" w:rsidP="00843301">
      <w:pPr>
        <w:pStyle w:val="null3"/>
        <w:numPr>
          <w:ilvl w:val="0"/>
          <w:numId w:val="16"/>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提供预防性保养：有计划、预先安排，使采购</w:t>
      </w:r>
      <w:proofErr w:type="gramStart"/>
      <w:r w:rsidRPr="00843301">
        <w:rPr>
          <w:rFonts w:ascii="宋体" w:hAnsi="宋体" w:cs="宋体"/>
          <w:kern w:val="2"/>
          <w:sz w:val="24"/>
          <w:szCs w:val="24"/>
          <w:lang w:eastAsia="zh-CN"/>
        </w:rPr>
        <w:t>人设备</w:t>
      </w:r>
      <w:proofErr w:type="gramEnd"/>
      <w:r w:rsidRPr="00843301">
        <w:rPr>
          <w:rFonts w:ascii="宋体" w:hAnsi="宋体" w:cs="宋体"/>
          <w:kern w:val="2"/>
          <w:sz w:val="24"/>
          <w:szCs w:val="24"/>
          <w:lang w:eastAsia="zh-CN"/>
        </w:rPr>
        <w:t>始终处于良好运行状态，延长其使用寿命，采购人财产增值保值。</w:t>
      </w:r>
    </w:p>
    <w:p w14:paraId="0A63EA2C" w14:textId="3022203A" w:rsidR="00843301" w:rsidRPr="00843301" w:rsidRDefault="00843301" w:rsidP="00843301">
      <w:pPr>
        <w:pStyle w:val="null3"/>
        <w:numPr>
          <w:ilvl w:val="0"/>
          <w:numId w:val="16"/>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提供纠正性保养：降低设备运行风险。流程如下：设备异常—采购人员工或中标供应</w:t>
      </w:r>
      <w:proofErr w:type="gramStart"/>
      <w:r w:rsidRPr="00843301">
        <w:rPr>
          <w:rFonts w:ascii="宋体" w:hAnsi="宋体" w:cs="宋体"/>
          <w:kern w:val="2"/>
          <w:sz w:val="24"/>
          <w:szCs w:val="24"/>
          <w:lang w:eastAsia="zh-CN"/>
        </w:rPr>
        <w:t>商员工</w:t>
      </w:r>
      <w:proofErr w:type="gramEnd"/>
      <w:r w:rsidRPr="00843301">
        <w:rPr>
          <w:rFonts w:ascii="宋体" w:hAnsi="宋体" w:cs="宋体"/>
          <w:kern w:val="2"/>
          <w:sz w:val="24"/>
          <w:szCs w:val="24"/>
          <w:lang w:eastAsia="zh-CN"/>
        </w:rPr>
        <w:t>填写报修单—报修信息录入电脑—中标供应</w:t>
      </w:r>
      <w:proofErr w:type="gramStart"/>
      <w:r w:rsidRPr="00843301">
        <w:rPr>
          <w:rFonts w:ascii="宋体" w:hAnsi="宋体" w:cs="宋体"/>
          <w:kern w:val="2"/>
          <w:sz w:val="24"/>
          <w:szCs w:val="24"/>
          <w:lang w:eastAsia="zh-CN"/>
        </w:rPr>
        <w:t>商员工</w:t>
      </w:r>
      <w:proofErr w:type="gramEnd"/>
      <w:r w:rsidRPr="00843301">
        <w:rPr>
          <w:rFonts w:ascii="宋体" w:hAnsi="宋体" w:cs="宋体"/>
          <w:kern w:val="2"/>
          <w:sz w:val="24"/>
          <w:szCs w:val="24"/>
          <w:lang w:eastAsia="zh-CN"/>
        </w:rPr>
        <w:t>接单，填写维修记录</w:t>
      </w:r>
      <w:proofErr w:type="gramStart"/>
      <w:r w:rsidRPr="00843301">
        <w:rPr>
          <w:rFonts w:ascii="宋体" w:hAnsi="宋体" w:cs="宋体"/>
          <w:kern w:val="2"/>
          <w:sz w:val="24"/>
          <w:szCs w:val="24"/>
          <w:lang w:eastAsia="zh-CN"/>
        </w:rPr>
        <w:t>—设备</w:t>
      </w:r>
      <w:proofErr w:type="gramEnd"/>
      <w:r w:rsidRPr="00843301">
        <w:rPr>
          <w:rFonts w:ascii="宋体" w:hAnsi="宋体" w:cs="宋体"/>
          <w:kern w:val="2"/>
          <w:sz w:val="24"/>
          <w:szCs w:val="24"/>
          <w:lang w:eastAsia="zh-CN"/>
        </w:rPr>
        <w:t>正常反馈。（紧急情况电话报修，中标供应</w:t>
      </w:r>
      <w:proofErr w:type="gramStart"/>
      <w:r w:rsidRPr="00843301">
        <w:rPr>
          <w:rFonts w:ascii="宋体" w:hAnsi="宋体" w:cs="宋体"/>
          <w:kern w:val="2"/>
          <w:sz w:val="24"/>
          <w:szCs w:val="24"/>
          <w:lang w:eastAsia="zh-CN"/>
        </w:rPr>
        <w:t>商员工</w:t>
      </w:r>
      <w:proofErr w:type="gramEnd"/>
      <w:r w:rsidRPr="00843301">
        <w:rPr>
          <w:rFonts w:ascii="宋体" w:hAnsi="宋体" w:cs="宋体"/>
          <w:kern w:val="2"/>
          <w:sz w:val="24"/>
          <w:szCs w:val="24"/>
          <w:lang w:eastAsia="zh-CN"/>
        </w:rPr>
        <w:t>接单维修）。</w:t>
      </w:r>
    </w:p>
    <w:p w14:paraId="361B5D0C" w14:textId="283B12A2" w:rsidR="00843301" w:rsidRPr="00843301" w:rsidRDefault="00843301" w:rsidP="00843301">
      <w:pPr>
        <w:pStyle w:val="null3"/>
        <w:numPr>
          <w:ilvl w:val="0"/>
          <w:numId w:val="16"/>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在职责范围内，为采购人提供定期的有计划性的日常维护工作，并登记在册，完成周期性的分析报告。</w:t>
      </w:r>
    </w:p>
    <w:p w14:paraId="2BB485C8" w14:textId="3D7BBD08" w:rsidR="00843301" w:rsidRPr="00843301" w:rsidRDefault="00843301" w:rsidP="00843301">
      <w:pPr>
        <w:numPr>
          <w:ilvl w:val="0"/>
          <w:numId w:val="7"/>
        </w:numPr>
        <w:spacing w:line="360" w:lineRule="auto"/>
        <w:rPr>
          <w:rFonts w:ascii="宋体" w:hAnsi="宋体" w:cs="宋体"/>
          <w:bCs/>
          <w:sz w:val="24"/>
        </w:rPr>
      </w:pPr>
      <w:r w:rsidRPr="00843301">
        <w:rPr>
          <w:rFonts w:ascii="宋体" w:hAnsi="宋体" w:cs="宋体"/>
          <w:bCs/>
          <w:sz w:val="24"/>
        </w:rPr>
        <w:t>运行与维护服务</w:t>
      </w:r>
      <w:r>
        <w:rPr>
          <w:rFonts w:ascii="宋体" w:hAnsi="宋体" w:cs="宋体" w:hint="eastAsia"/>
          <w:bCs/>
          <w:sz w:val="24"/>
        </w:rPr>
        <w:t>通用要求</w:t>
      </w:r>
    </w:p>
    <w:p w14:paraId="477D1915" w14:textId="2B8DB250"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要求供应商使用专业管理软件进行设备运行维护管理，并对部门日常工作、设备、维护工作数据进行汇总和统计，能随时提供相应的数据给采购人的决策进行支持。</w:t>
      </w:r>
    </w:p>
    <w:p w14:paraId="253802C9" w14:textId="24BA3301"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有健全的设施设备运行维护标准化管理体系、质量管理评定体系。</w:t>
      </w:r>
    </w:p>
    <w:p w14:paraId="70CFAFC9" w14:textId="4ACB9A97"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建立完整的蓝图目录，完整的设备清单，图表，管道（路由）标志，设备用到的电气回路图和相应的控制区域，设施设备运行范围等。</w:t>
      </w:r>
    </w:p>
    <w:p w14:paraId="6A9798E5" w14:textId="0E6792D7"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lastRenderedPageBreak/>
        <w:t>根据形势需要建立各种应急预案（如:各种停电预案；防台、地震预案；火警预案；防涝预案等），并且每年至少按预案要求演练1次。发生突发事件时应积极响应应急预案。</w:t>
      </w:r>
    </w:p>
    <w:p w14:paraId="54D1722A" w14:textId="6A998D1A"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坚持每日巡检制度。做好各项文字记录。</w:t>
      </w:r>
    </w:p>
    <w:p w14:paraId="0215A175" w14:textId="1FC713B6"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每天24小时提供紧急维修服务，做到首接责任制，若无法维修应马上上报给采购人协调解决。</w:t>
      </w:r>
    </w:p>
    <w:p w14:paraId="12DFC412" w14:textId="334BEADC"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节约维修成本，跟踪维修质量。维修材料的控制：以修为主，对能够更换配件的不允许更换整件；对更换后的废弃材料，有使用价值的要充分加以利用。</w:t>
      </w:r>
    </w:p>
    <w:p w14:paraId="2D71B3B8" w14:textId="027DC72D" w:rsidR="00843301" w:rsidRPr="00843301" w:rsidRDefault="00843301" w:rsidP="00843301">
      <w:pPr>
        <w:pStyle w:val="null3"/>
        <w:numPr>
          <w:ilvl w:val="0"/>
          <w:numId w:val="18"/>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运行与维护服务人员数配置必须满足采购</w:t>
      </w:r>
      <w:proofErr w:type="gramStart"/>
      <w:r w:rsidRPr="00843301">
        <w:rPr>
          <w:rFonts w:ascii="宋体" w:hAnsi="宋体" w:cs="宋体"/>
          <w:kern w:val="2"/>
          <w:sz w:val="24"/>
          <w:szCs w:val="24"/>
          <w:lang w:eastAsia="zh-CN"/>
        </w:rPr>
        <w:t>人设施</w:t>
      </w:r>
      <w:proofErr w:type="gramEnd"/>
      <w:r w:rsidRPr="00843301">
        <w:rPr>
          <w:rFonts w:ascii="宋体" w:hAnsi="宋体" w:cs="宋体"/>
          <w:kern w:val="2"/>
          <w:sz w:val="24"/>
          <w:szCs w:val="24"/>
          <w:lang w:eastAsia="zh-CN"/>
        </w:rPr>
        <w:t>设备运行与维护服务需求。</w:t>
      </w:r>
    </w:p>
    <w:p w14:paraId="2381C6D0" w14:textId="7D53CA3B" w:rsidR="00843301" w:rsidRPr="00843301" w:rsidRDefault="00843301" w:rsidP="00843301">
      <w:pPr>
        <w:numPr>
          <w:ilvl w:val="0"/>
          <w:numId w:val="7"/>
        </w:numPr>
        <w:spacing w:line="360" w:lineRule="auto"/>
        <w:rPr>
          <w:rFonts w:ascii="宋体" w:hAnsi="宋体" w:cs="宋体"/>
          <w:bCs/>
          <w:sz w:val="24"/>
        </w:rPr>
      </w:pPr>
      <w:r w:rsidRPr="00843301">
        <w:rPr>
          <w:rFonts w:ascii="宋体" w:hAnsi="宋体" w:cs="宋体"/>
          <w:bCs/>
          <w:sz w:val="24"/>
        </w:rPr>
        <w:t>运行与维护质量标准</w:t>
      </w:r>
    </w:p>
    <w:p w14:paraId="44B4CFBC" w14:textId="407E66E3" w:rsidR="00843301" w:rsidRPr="00843301" w:rsidRDefault="00843301" w:rsidP="00843301">
      <w:pPr>
        <w:pStyle w:val="null3"/>
        <w:numPr>
          <w:ilvl w:val="0"/>
          <w:numId w:val="20"/>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协助采购人收集、整理、编制各专业图纸、设备合同、设备资料及竣工验收资料，并建立设备资料档案库。建立起完整规范的运行管理体系。</w:t>
      </w:r>
    </w:p>
    <w:p w14:paraId="679245A6" w14:textId="73890ED6" w:rsidR="00843301" w:rsidRPr="00843301" w:rsidRDefault="00843301" w:rsidP="00843301">
      <w:pPr>
        <w:pStyle w:val="null3"/>
        <w:numPr>
          <w:ilvl w:val="0"/>
          <w:numId w:val="20"/>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根据采购人实际情况编制全部的设备运行与维护工作计划书，并组织严格实施。</w:t>
      </w:r>
    </w:p>
    <w:p w14:paraId="7186CFC9" w14:textId="449E890B" w:rsidR="00843301" w:rsidRPr="00843301" w:rsidRDefault="00843301" w:rsidP="00843301">
      <w:pPr>
        <w:pStyle w:val="null3"/>
        <w:numPr>
          <w:ilvl w:val="0"/>
          <w:numId w:val="20"/>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建立一支高素质的员工队伍，开展员工职业道德、专业技术、应急事故处理程序等多方面培训，制定各岗位工作职责。</w:t>
      </w:r>
    </w:p>
    <w:p w14:paraId="5BDE5418" w14:textId="13748C53" w:rsidR="00843301" w:rsidRPr="00843301" w:rsidRDefault="00843301" w:rsidP="00843301">
      <w:pPr>
        <w:pStyle w:val="null3"/>
        <w:numPr>
          <w:ilvl w:val="0"/>
          <w:numId w:val="20"/>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制定出明确的采购人管理预见性维护保养计划并开始实施，使所有设施系统有计划性的定期保养与维修。</w:t>
      </w:r>
    </w:p>
    <w:p w14:paraId="7B4D0324" w14:textId="5A316770" w:rsidR="00843301" w:rsidRPr="00843301" w:rsidRDefault="00843301" w:rsidP="00843301">
      <w:pPr>
        <w:pStyle w:val="null3"/>
        <w:numPr>
          <w:ilvl w:val="0"/>
          <w:numId w:val="20"/>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采购</w:t>
      </w:r>
      <w:proofErr w:type="gramStart"/>
      <w:r w:rsidRPr="00843301">
        <w:rPr>
          <w:rFonts w:ascii="宋体" w:hAnsi="宋体" w:cs="宋体"/>
          <w:kern w:val="2"/>
          <w:sz w:val="24"/>
          <w:szCs w:val="24"/>
          <w:lang w:eastAsia="zh-CN"/>
        </w:rPr>
        <w:t>人设施</w:t>
      </w:r>
      <w:proofErr w:type="gramEnd"/>
      <w:r w:rsidRPr="00843301">
        <w:rPr>
          <w:rFonts w:ascii="宋体" w:hAnsi="宋体" w:cs="宋体"/>
          <w:kern w:val="2"/>
          <w:sz w:val="24"/>
          <w:szCs w:val="24"/>
          <w:lang w:eastAsia="zh-CN"/>
        </w:rPr>
        <w:t>进入完全正常运行阶段，确保设施设备稳定运行，使采购人可能发生的重大设备故障事故降至为零。</w:t>
      </w:r>
    </w:p>
    <w:p w14:paraId="547E87E5" w14:textId="345A1A1E" w:rsidR="00843301" w:rsidRPr="00843301" w:rsidRDefault="00843301" w:rsidP="00843301">
      <w:pPr>
        <w:pStyle w:val="null3"/>
        <w:numPr>
          <w:ilvl w:val="0"/>
          <w:numId w:val="20"/>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运用先进的管理软件、技术、方法按照系统标准化的程序进行操作。</w:t>
      </w:r>
    </w:p>
    <w:p w14:paraId="153033C9" w14:textId="7FA8AFFC" w:rsidR="00843301" w:rsidRPr="00843301" w:rsidRDefault="00843301" w:rsidP="00843301">
      <w:pPr>
        <w:pStyle w:val="null3"/>
        <w:numPr>
          <w:ilvl w:val="0"/>
          <w:numId w:val="20"/>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使采购人具备全面、完善的设备运行档案资料，并有完善的档案管理制度。</w:t>
      </w:r>
    </w:p>
    <w:p w14:paraId="1C4A7870" w14:textId="1C9A261F" w:rsidR="00843301" w:rsidRPr="00843301" w:rsidRDefault="00843301" w:rsidP="00843301">
      <w:pPr>
        <w:numPr>
          <w:ilvl w:val="0"/>
          <w:numId w:val="7"/>
        </w:numPr>
        <w:spacing w:line="360" w:lineRule="auto"/>
        <w:rPr>
          <w:rFonts w:ascii="宋体" w:hAnsi="宋体" w:cs="宋体"/>
          <w:bCs/>
          <w:sz w:val="24"/>
        </w:rPr>
      </w:pPr>
      <w:r w:rsidRPr="00843301">
        <w:rPr>
          <w:rFonts w:ascii="宋体" w:hAnsi="宋体" w:cs="宋体"/>
          <w:bCs/>
          <w:sz w:val="24"/>
        </w:rPr>
        <w:t>相关事项要求</w:t>
      </w:r>
    </w:p>
    <w:p w14:paraId="6FFB23BF" w14:textId="7A778F3D"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供应商负责所有有关所需的工具等耗材。</w:t>
      </w:r>
    </w:p>
    <w:p w14:paraId="10974608" w14:textId="57BF13EA"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供应商应具有岗前培训机构，服务人员100%经过岗前培训合格才上岗。</w:t>
      </w:r>
    </w:p>
    <w:p w14:paraId="16666D1C" w14:textId="586BE27B"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未经采购人同意，供应商不得在合同期限内将本项目的管理权转包或发包。</w:t>
      </w:r>
    </w:p>
    <w:p w14:paraId="72749A98" w14:textId="4A4269DA"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供应商须严格按照标准化的操作程序、完善的培训体系和质量控制体系完成本项目，以保证设施设备安全、高效、有序和有计划地运转。</w:t>
      </w:r>
    </w:p>
    <w:p w14:paraId="7E5BA7BC" w14:textId="4B6058FB"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供应商有责任配合采购人接受上级领导部门的监督、检</w:t>
      </w:r>
      <w:proofErr w:type="gramStart"/>
      <w:r w:rsidRPr="00843301">
        <w:rPr>
          <w:rFonts w:ascii="宋体" w:hAnsi="宋体" w:cs="宋体"/>
          <w:kern w:val="2"/>
          <w:sz w:val="24"/>
          <w:szCs w:val="24"/>
          <w:lang w:eastAsia="zh-CN"/>
        </w:rPr>
        <w:t>査</w:t>
      </w:r>
      <w:proofErr w:type="gramEnd"/>
      <w:r w:rsidRPr="00843301">
        <w:rPr>
          <w:rFonts w:ascii="宋体" w:hAnsi="宋体" w:cs="宋体"/>
          <w:kern w:val="2"/>
          <w:sz w:val="24"/>
          <w:szCs w:val="24"/>
          <w:lang w:eastAsia="zh-CN"/>
        </w:rPr>
        <w:t>，提供必须的资料。</w:t>
      </w:r>
    </w:p>
    <w:p w14:paraId="1D3ED481" w14:textId="70E3B3C6"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lastRenderedPageBreak/>
        <w:t>供应商须严格按照国家规定给员工缴纳各种社会保险（如：包括养老、医疗、工伤、生育险、失业保险等）和住房公积金，所有员工若发生任何意外伤害/劳务/用工纠纷等所有风险问题均与采购人无关,由供应商承担全部责任。</w:t>
      </w:r>
    </w:p>
    <w:p w14:paraId="0E6B206C" w14:textId="6A749C20"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供应商自行负责其招聘员工的一切工资、福利；如发生工伤、疾病乃至死亡的一切责任及费用由供应商全部负责，与采购人无关。供应商应严格遵守国家有关的法律、法规及行业标准。</w:t>
      </w:r>
    </w:p>
    <w:p w14:paraId="3EC7949E" w14:textId="169678BB"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全部服务人员的工作时间应严格按国家有关法律、法规要求的标准执行，因工作原因产生的加班（含节假日加班），供应商应严格按国家有关法律、法规要求的标准</w:t>
      </w:r>
      <w:proofErr w:type="gramStart"/>
      <w:r w:rsidRPr="00843301">
        <w:rPr>
          <w:rFonts w:ascii="宋体" w:hAnsi="宋体" w:cs="宋体"/>
          <w:kern w:val="2"/>
          <w:sz w:val="24"/>
          <w:szCs w:val="24"/>
          <w:lang w:eastAsia="zh-CN"/>
        </w:rPr>
        <w:t>给付员工</w:t>
      </w:r>
      <w:proofErr w:type="gramEnd"/>
      <w:r w:rsidRPr="00843301">
        <w:rPr>
          <w:rFonts w:ascii="宋体" w:hAnsi="宋体" w:cs="宋体"/>
          <w:kern w:val="2"/>
          <w:sz w:val="24"/>
          <w:szCs w:val="24"/>
          <w:lang w:eastAsia="zh-CN"/>
        </w:rPr>
        <w:t>加班薪资（投标费用包含各种加班费用，采购人不再另行支付加班费）。</w:t>
      </w:r>
    </w:p>
    <w:p w14:paraId="099D52E2" w14:textId="25A25023"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供应商因任何遗漏报价额外发生的费用由供应商自理，因供应商违反《劳动法》等法律法规而造成采购人的连带责任和损失全部由供应商承担。</w:t>
      </w:r>
    </w:p>
    <w:p w14:paraId="738167A3" w14:textId="5EE91D03"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w:t>
      </w:r>
      <w:proofErr w:type="gramStart"/>
      <w:r w:rsidRPr="00843301">
        <w:rPr>
          <w:rFonts w:ascii="宋体" w:hAnsi="宋体" w:cs="宋体"/>
          <w:kern w:val="2"/>
          <w:sz w:val="24"/>
          <w:szCs w:val="24"/>
          <w:lang w:eastAsia="zh-CN"/>
        </w:rPr>
        <w:t>商成交</w:t>
      </w:r>
      <w:proofErr w:type="gramEnd"/>
      <w:r w:rsidRPr="00843301">
        <w:rPr>
          <w:rFonts w:ascii="宋体" w:hAnsi="宋体" w:cs="宋体"/>
          <w:kern w:val="2"/>
          <w:sz w:val="24"/>
          <w:szCs w:val="24"/>
          <w:lang w:eastAsia="zh-CN"/>
        </w:rPr>
        <w:t>后须认真履行职责，严格按承包协议中的质量保证体系做好设备运行与维护等。确保在岗在位，各尽其职，保证符合各项服务的质量标准。</w:t>
      </w:r>
    </w:p>
    <w:p w14:paraId="4671D99E" w14:textId="300AF52D" w:rsidR="00843301" w:rsidRPr="00843301" w:rsidRDefault="00843301" w:rsidP="00843301">
      <w:pPr>
        <w:pStyle w:val="null3"/>
        <w:numPr>
          <w:ilvl w:val="0"/>
          <w:numId w:val="21"/>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因设备设施运行与维护工作不到位而产生的任何连带责任由供应商全部负责。</w:t>
      </w:r>
    </w:p>
    <w:p w14:paraId="253CF602" w14:textId="1713A261" w:rsidR="00843301" w:rsidRPr="00843301" w:rsidRDefault="00843301" w:rsidP="00843301">
      <w:pPr>
        <w:numPr>
          <w:ilvl w:val="0"/>
          <w:numId w:val="7"/>
        </w:numPr>
        <w:spacing w:line="360" w:lineRule="auto"/>
        <w:rPr>
          <w:rFonts w:ascii="宋体" w:hAnsi="宋体" w:cs="宋体"/>
          <w:bCs/>
          <w:sz w:val="24"/>
        </w:rPr>
      </w:pPr>
      <w:r w:rsidRPr="00843301">
        <w:rPr>
          <w:rFonts w:ascii="宋体" w:hAnsi="宋体" w:cs="宋体"/>
          <w:bCs/>
          <w:sz w:val="24"/>
        </w:rPr>
        <w:t>ITSM信息管理要求</w:t>
      </w:r>
    </w:p>
    <w:p w14:paraId="2EB67AD4" w14:textId="5989D8E8" w:rsidR="00843301" w:rsidRDefault="00843301" w:rsidP="00843301">
      <w:pPr>
        <w:pStyle w:val="null3"/>
        <w:numPr>
          <w:ilvl w:val="0"/>
          <w:numId w:val="22"/>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供应商应使用ITSM信息系统对运</w:t>
      </w:r>
      <w:proofErr w:type="gramStart"/>
      <w:r w:rsidRPr="00843301">
        <w:rPr>
          <w:rFonts w:ascii="宋体" w:hAnsi="宋体" w:cs="宋体"/>
          <w:kern w:val="2"/>
          <w:sz w:val="24"/>
          <w:szCs w:val="24"/>
          <w:lang w:eastAsia="zh-CN"/>
        </w:rPr>
        <w:t>维工作</w:t>
      </w:r>
      <w:proofErr w:type="gramEnd"/>
      <w:r w:rsidRPr="00843301">
        <w:rPr>
          <w:rFonts w:ascii="宋体" w:hAnsi="宋体" w:cs="宋体"/>
          <w:kern w:val="2"/>
          <w:sz w:val="24"/>
          <w:szCs w:val="24"/>
          <w:lang w:eastAsia="zh-CN"/>
        </w:rPr>
        <w:t>进行信息化、智能化管理</w:t>
      </w:r>
    </w:p>
    <w:p w14:paraId="006EE9F1" w14:textId="020DBA99" w:rsidR="00843301" w:rsidRPr="00843301" w:rsidRDefault="00843301" w:rsidP="00843301">
      <w:pPr>
        <w:numPr>
          <w:ilvl w:val="0"/>
          <w:numId w:val="7"/>
        </w:numPr>
        <w:spacing w:line="360" w:lineRule="auto"/>
        <w:rPr>
          <w:rFonts w:ascii="宋体" w:hAnsi="宋体" w:cs="宋体"/>
          <w:bCs/>
          <w:sz w:val="24"/>
        </w:rPr>
      </w:pPr>
      <w:r w:rsidRPr="00843301">
        <w:rPr>
          <w:rFonts w:ascii="宋体" w:hAnsi="宋体" w:cs="宋体"/>
          <w:bCs/>
          <w:sz w:val="24"/>
        </w:rPr>
        <w:t>风险承担与责任认定机制</w:t>
      </w:r>
    </w:p>
    <w:p w14:paraId="3A116013" w14:textId="63F46F6A" w:rsidR="00843301" w:rsidRPr="00843301" w:rsidRDefault="00843301" w:rsidP="00843301">
      <w:pPr>
        <w:pStyle w:val="null3"/>
        <w:numPr>
          <w:ilvl w:val="0"/>
          <w:numId w:val="23"/>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成交供应</w:t>
      </w:r>
      <w:proofErr w:type="gramStart"/>
      <w:r w:rsidRPr="00843301">
        <w:rPr>
          <w:rFonts w:ascii="宋体" w:hAnsi="宋体" w:cs="宋体"/>
          <w:kern w:val="2"/>
          <w:sz w:val="24"/>
          <w:szCs w:val="24"/>
          <w:lang w:eastAsia="zh-CN"/>
        </w:rPr>
        <w:t>商服务</w:t>
      </w:r>
      <w:proofErr w:type="gramEnd"/>
      <w:r w:rsidRPr="00843301">
        <w:rPr>
          <w:rFonts w:ascii="宋体" w:hAnsi="宋体" w:cs="宋体"/>
          <w:kern w:val="2"/>
          <w:sz w:val="24"/>
          <w:szCs w:val="24"/>
          <w:lang w:eastAsia="zh-CN"/>
        </w:rPr>
        <w:t>人员发生意外、工伤、劳务纠纷、乃至死亡等风险的，</w:t>
      </w:r>
      <w:proofErr w:type="gramStart"/>
      <w:r w:rsidRPr="00843301">
        <w:rPr>
          <w:rFonts w:ascii="宋体" w:hAnsi="宋体" w:cs="宋体"/>
          <w:kern w:val="2"/>
          <w:sz w:val="24"/>
          <w:szCs w:val="24"/>
          <w:lang w:eastAsia="zh-CN"/>
        </w:rPr>
        <w:t>由成交</w:t>
      </w:r>
      <w:proofErr w:type="gramEnd"/>
      <w:r w:rsidRPr="00843301">
        <w:rPr>
          <w:rFonts w:ascii="宋体" w:hAnsi="宋体" w:cs="宋体"/>
          <w:kern w:val="2"/>
          <w:sz w:val="24"/>
          <w:szCs w:val="24"/>
          <w:lang w:eastAsia="zh-CN"/>
        </w:rPr>
        <w:t>供应商自行承担，与采购人无关。</w:t>
      </w:r>
    </w:p>
    <w:p w14:paraId="479F821C" w14:textId="33632CCB" w:rsidR="00843301" w:rsidRPr="00843301" w:rsidRDefault="00843301" w:rsidP="00843301">
      <w:pPr>
        <w:pStyle w:val="null3"/>
        <w:numPr>
          <w:ilvl w:val="0"/>
          <w:numId w:val="23"/>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因成交供应商原因引发的意外事故或作业安全问题，造成成交供应商自身或采购人或第三方的人员人身伤亡和财产损失，</w:t>
      </w:r>
      <w:proofErr w:type="gramStart"/>
      <w:r w:rsidRPr="00843301">
        <w:rPr>
          <w:rFonts w:ascii="宋体" w:hAnsi="宋体" w:cs="宋体"/>
          <w:kern w:val="2"/>
          <w:sz w:val="24"/>
          <w:szCs w:val="24"/>
          <w:lang w:eastAsia="zh-CN"/>
        </w:rPr>
        <w:t>由成交</w:t>
      </w:r>
      <w:proofErr w:type="gramEnd"/>
      <w:r w:rsidRPr="00843301">
        <w:rPr>
          <w:rFonts w:ascii="宋体" w:hAnsi="宋体" w:cs="宋体"/>
          <w:kern w:val="2"/>
          <w:sz w:val="24"/>
          <w:szCs w:val="24"/>
          <w:lang w:eastAsia="zh-CN"/>
        </w:rPr>
        <w:t>供应商应依法承担赔偿责任，与采购人无关。</w:t>
      </w:r>
    </w:p>
    <w:p w14:paraId="4D4F3CDF" w14:textId="4B6FDDC8" w:rsidR="00843301" w:rsidRPr="00843301" w:rsidRDefault="00843301" w:rsidP="00843301">
      <w:pPr>
        <w:pStyle w:val="null3"/>
        <w:numPr>
          <w:ilvl w:val="0"/>
          <w:numId w:val="23"/>
        </w:numPr>
        <w:spacing w:line="360" w:lineRule="auto"/>
        <w:rPr>
          <w:rFonts w:ascii="宋体" w:hAnsi="宋体" w:cs="宋体" w:hint="default"/>
          <w:kern w:val="2"/>
          <w:sz w:val="24"/>
          <w:szCs w:val="24"/>
          <w:lang w:eastAsia="zh-CN"/>
        </w:rPr>
      </w:pPr>
      <w:r w:rsidRPr="00843301">
        <w:rPr>
          <w:rFonts w:ascii="宋体" w:hAnsi="宋体" w:cs="宋体"/>
          <w:kern w:val="2"/>
          <w:sz w:val="24"/>
          <w:szCs w:val="24"/>
          <w:lang w:eastAsia="zh-CN"/>
        </w:rPr>
        <w:t>因成交供应商的服务人员的原因造成采购人损失或设备损坏，成交供应商须全额赔偿，同时采购人有权追究因此带来的经济损失与法律责任。</w:t>
      </w:r>
    </w:p>
    <w:p w14:paraId="7B4BCB5D" w14:textId="5B97D8FD" w:rsidR="00A94E66" w:rsidRDefault="00974394" w:rsidP="00A94E66">
      <w:pPr>
        <w:numPr>
          <w:ilvl w:val="0"/>
          <w:numId w:val="7"/>
        </w:numPr>
        <w:spacing w:line="360" w:lineRule="auto"/>
        <w:rPr>
          <w:rFonts w:ascii="宋体" w:hAnsi="宋体" w:cs="宋体"/>
          <w:bCs/>
          <w:sz w:val="24"/>
        </w:rPr>
      </w:pPr>
      <w:r>
        <w:rPr>
          <w:rFonts w:ascii="宋体" w:hAnsi="宋体" w:cs="宋体" w:hint="eastAsia"/>
          <w:bCs/>
          <w:sz w:val="24"/>
        </w:rPr>
        <w:t>计算机</w:t>
      </w:r>
      <w:r w:rsidR="00A94E66">
        <w:rPr>
          <w:rFonts w:ascii="宋体" w:hAnsi="宋体" w:cs="宋体" w:hint="eastAsia"/>
          <w:bCs/>
          <w:sz w:val="24"/>
        </w:rPr>
        <w:t>及外设维保要求</w:t>
      </w:r>
    </w:p>
    <w:p w14:paraId="25C5AF70" w14:textId="77777777" w:rsidR="00A94E66" w:rsidRDefault="00A94E66" w:rsidP="00A94E66">
      <w:pPr>
        <w:numPr>
          <w:ilvl w:val="0"/>
          <w:numId w:val="8"/>
        </w:numPr>
        <w:spacing w:line="360" w:lineRule="auto"/>
        <w:ind w:firstLineChars="200" w:firstLine="480"/>
        <w:rPr>
          <w:rFonts w:ascii="宋体" w:hAnsi="宋体" w:cs="宋体"/>
          <w:sz w:val="24"/>
        </w:rPr>
      </w:pPr>
      <w:r>
        <w:rPr>
          <w:rFonts w:ascii="宋体" w:hAnsi="宋体" w:cs="宋体" w:hint="eastAsia"/>
          <w:sz w:val="24"/>
        </w:rPr>
        <w:t>设备硬件运维：严格遵守电子信息类设备维修管理的有关操作流程规范，在规定时间内完成故障设备的维修。内容包含维护设备保养（含主机、键盘、鼠标、显示器、硬盘、内存、主板及与以上相连电缆、扩展卡、打印机等）。</w:t>
      </w:r>
    </w:p>
    <w:p w14:paraId="2BE830E2" w14:textId="632E27C9" w:rsidR="00A94E66" w:rsidRDefault="00A94E66" w:rsidP="00A94E66">
      <w:pPr>
        <w:numPr>
          <w:ilvl w:val="0"/>
          <w:numId w:val="8"/>
        </w:numPr>
        <w:spacing w:line="360" w:lineRule="auto"/>
        <w:ind w:firstLineChars="200" w:firstLine="480"/>
        <w:rPr>
          <w:rFonts w:ascii="宋体" w:hAnsi="宋体" w:cs="宋体"/>
          <w:sz w:val="24"/>
        </w:rPr>
      </w:pPr>
      <w:r>
        <w:rPr>
          <w:rFonts w:ascii="宋体" w:hAnsi="宋体" w:cs="宋体" w:hint="eastAsia"/>
          <w:sz w:val="24"/>
        </w:rPr>
        <w:lastRenderedPageBreak/>
        <w:t>设备相关软件运维：操作系统的安装、调试及升级；杀毒软件安装与病毒库升级；外设（打印机、扫描仪等设备）的相关驱动程序、软件的安装调试及外设的保养。</w:t>
      </w:r>
      <w:r w:rsidR="00C11FF2" w:rsidRPr="00C11FF2">
        <w:rPr>
          <w:rFonts w:ascii="宋体" w:hAnsi="宋体" w:cs="宋体" w:hint="eastAsia"/>
          <w:sz w:val="24"/>
        </w:rPr>
        <w:t>系统软件调试优化，如垃圾清理、启动项管理、浏览器加速、磁盘整理及系统重装。</w:t>
      </w:r>
    </w:p>
    <w:p w14:paraId="05A815BD" w14:textId="32D6DAA9" w:rsidR="00A94E66" w:rsidRDefault="00A94E66" w:rsidP="00A94E66">
      <w:pPr>
        <w:numPr>
          <w:ilvl w:val="0"/>
          <w:numId w:val="8"/>
        </w:numPr>
        <w:spacing w:line="360" w:lineRule="auto"/>
        <w:ind w:firstLineChars="200" w:firstLine="480"/>
        <w:rPr>
          <w:rFonts w:ascii="宋体" w:hAnsi="宋体" w:cs="宋体"/>
          <w:sz w:val="24"/>
        </w:rPr>
      </w:pPr>
      <w:r>
        <w:rPr>
          <w:rFonts w:ascii="宋体" w:hAnsi="宋体" w:cs="宋体" w:hint="eastAsia"/>
          <w:sz w:val="24"/>
        </w:rPr>
        <w:t>解决软件冲突造成的系统故障：日常办公软件系统维护包括更新漏洞补丁、安装WPS OFFICE等软件。</w:t>
      </w:r>
      <w:r w:rsidR="00C11FF2" w:rsidRPr="00C11FF2">
        <w:rPr>
          <w:rFonts w:ascii="宋体" w:hAnsi="宋体" w:cs="宋体" w:hint="eastAsia"/>
          <w:sz w:val="24"/>
        </w:rPr>
        <w:t>针对软件使用过程中遇到的故障，进行故障诊断，并进行尝试性修复，如办公软件异常、宏病毒、浏览器无法打开、系统报错、软件不能运行等</w:t>
      </w:r>
    </w:p>
    <w:p w14:paraId="1C5699A7" w14:textId="1B76A4BF" w:rsidR="00A94E66" w:rsidRDefault="00A94E66" w:rsidP="00A94E66">
      <w:pPr>
        <w:numPr>
          <w:ilvl w:val="0"/>
          <w:numId w:val="8"/>
        </w:numPr>
        <w:spacing w:line="360" w:lineRule="auto"/>
        <w:ind w:firstLineChars="200" w:firstLine="480"/>
        <w:rPr>
          <w:rFonts w:ascii="宋体" w:hAnsi="宋体" w:cs="宋体"/>
          <w:sz w:val="24"/>
        </w:rPr>
      </w:pPr>
      <w:r>
        <w:rPr>
          <w:rFonts w:ascii="宋体" w:hAnsi="宋体" w:cs="宋体" w:hint="eastAsia"/>
          <w:sz w:val="24"/>
        </w:rPr>
        <w:t>终端数据维护：对于需送专业维修商检测维修的设备，协助</w:t>
      </w:r>
      <w:r w:rsidR="00C11FF2">
        <w:rPr>
          <w:rFonts w:ascii="宋体" w:hAnsi="宋体" w:cs="宋体" w:hint="eastAsia"/>
          <w:sz w:val="24"/>
        </w:rPr>
        <w:t>采购人</w:t>
      </w:r>
      <w:r>
        <w:rPr>
          <w:rFonts w:ascii="宋体" w:hAnsi="宋体" w:cs="宋体" w:hint="eastAsia"/>
          <w:sz w:val="24"/>
        </w:rPr>
        <w:t>对于敏感或重要的数据进行安全保密处理，以及备份指定数据。</w:t>
      </w:r>
    </w:p>
    <w:p w14:paraId="21E68E80" w14:textId="29A34B02" w:rsidR="00C11FF2" w:rsidRDefault="00C11FF2" w:rsidP="00A94E66">
      <w:pPr>
        <w:numPr>
          <w:ilvl w:val="0"/>
          <w:numId w:val="8"/>
        </w:numPr>
        <w:spacing w:line="360" w:lineRule="auto"/>
        <w:ind w:firstLineChars="200" w:firstLine="480"/>
        <w:rPr>
          <w:rFonts w:ascii="宋体" w:hAnsi="宋体" w:cs="宋体"/>
          <w:sz w:val="24"/>
        </w:rPr>
      </w:pPr>
      <w:r>
        <w:rPr>
          <w:rFonts w:ascii="宋体" w:hAnsi="宋体" w:cs="宋体" w:hint="eastAsia"/>
          <w:sz w:val="24"/>
        </w:rPr>
        <w:t>配置服务：</w:t>
      </w:r>
      <w:r w:rsidRPr="00C11FF2">
        <w:rPr>
          <w:rFonts w:ascii="宋体" w:hAnsi="宋体" w:cs="宋体" w:hint="eastAsia"/>
          <w:sz w:val="24"/>
        </w:rPr>
        <w:t>将按照客户要求完成系统、软件的配置，如打印机连接、邮箱设置。</w:t>
      </w:r>
    </w:p>
    <w:p w14:paraId="76C2E9E8" w14:textId="1D5BB073" w:rsidR="00C11FF2" w:rsidRPr="00C11FF2" w:rsidRDefault="00C11FF2" w:rsidP="00C11FF2">
      <w:pPr>
        <w:numPr>
          <w:ilvl w:val="0"/>
          <w:numId w:val="8"/>
        </w:numPr>
        <w:spacing w:line="360" w:lineRule="auto"/>
        <w:ind w:firstLineChars="200" w:firstLine="480"/>
        <w:rPr>
          <w:rFonts w:ascii="宋体" w:hAnsi="宋体" w:cs="宋体"/>
          <w:sz w:val="24"/>
        </w:rPr>
      </w:pPr>
      <w:r w:rsidRPr="00C11FF2">
        <w:rPr>
          <w:rFonts w:ascii="宋体" w:hAnsi="宋体" w:cs="宋体" w:hint="eastAsia"/>
          <w:sz w:val="24"/>
        </w:rPr>
        <w:t>常用办公软件调试安装服务</w:t>
      </w:r>
      <w:r>
        <w:rPr>
          <w:rFonts w:ascii="宋体" w:hAnsi="宋体" w:cs="宋体" w:hint="eastAsia"/>
          <w:sz w:val="24"/>
        </w:rPr>
        <w:t>：常用办公软件的卸载及安装</w:t>
      </w:r>
      <w:r w:rsidRPr="00C11FF2">
        <w:rPr>
          <w:rFonts w:ascii="宋体" w:hAnsi="宋体" w:cs="宋体" w:hint="eastAsia"/>
          <w:sz w:val="24"/>
        </w:rPr>
        <w:t>，如通讯类、压缩类、文字编辑类。操作系统安装，如麒麟操作系统、统信操作系统等国产操作系统的安装。</w:t>
      </w:r>
    </w:p>
    <w:p w14:paraId="784D8063" w14:textId="3AF8719D" w:rsidR="00C11FF2" w:rsidRPr="00C11FF2" w:rsidRDefault="00C11FF2" w:rsidP="00C02B9D">
      <w:pPr>
        <w:numPr>
          <w:ilvl w:val="0"/>
          <w:numId w:val="8"/>
        </w:numPr>
        <w:spacing w:line="360" w:lineRule="auto"/>
        <w:ind w:firstLineChars="200" w:firstLine="480"/>
        <w:rPr>
          <w:rFonts w:ascii="宋体" w:hAnsi="宋体" w:cs="宋体"/>
          <w:sz w:val="24"/>
        </w:rPr>
      </w:pPr>
      <w:r w:rsidRPr="00C11FF2">
        <w:rPr>
          <w:rFonts w:ascii="宋体" w:hAnsi="宋体" w:cs="宋体" w:hint="eastAsia"/>
          <w:sz w:val="24"/>
        </w:rPr>
        <w:t>硬件升级（换件）安装</w:t>
      </w:r>
      <w:r>
        <w:rPr>
          <w:rFonts w:ascii="宋体" w:hAnsi="宋体" w:cs="宋体" w:hint="eastAsia"/>
          <w:sz w:val="24"/>
        </w:rPr>
        <w:t>：</w:t>
      </w:r>
      <w:r w:rsidRPr="00C11FF2">
        <w:rPr>
          <w:rFonts w:ascii="宋体" w:hAnsi="宋体" w:cs="宋体" w:hint="eastAsia"/>
          <w:sz w:val="24"/>
        </w:rPr>
        <w:t>帮助客户安装内存、硬盘等硬件升级设备（</w:t>
      </w:r>
      <w:r w:rsidR="00B43575">
        <w:rPr>
          <w:rFonts w:ascii="宋体" w:hAnsi="宋体" w:cs="宋体" w:hint="eastAsia"/>
          <w:sz w:val="24"/>
        </w:rPr>
        <w:t>根据实际情况</w:t>
      </w:r>
      <w:proofErr w:type="gramStart"/>
      <w:r>
        <w:rPr>
          <w:rFonts w:ascii="宋体" w:hAnsi="宋体" w:cs="宋体" w:hint="eastAsia"/>
          <w:sz w:val="24"/>
        </w:rPr>
        <w:t>由</w:t>
      </w:r>
      <w:r w:rsidR="005359D8">
        <w:rPr>
          <w:rFonts w:ascii="宋体" w:hAnsi="宋体" w:cs="宋体" w:hint="eastAsia"/>
          <w:sz w:val="24"/>
        </w:rPr>
        <w:t>成交</w:t>
      </w:r>
      <w:proofErr w:type="gramEnd"/>
      <w:r w:rsidR="005359D8">
        <w:rPr>
          <w:rFonts w:ascii="宋体" w:hAnsi="宋体" w:cs="宋体" w:hint="eastAsia"/>
          <w:sz w:val="24"/>
        </w:rPr>
        <w:t>供应商</w:t>
      </w:r>
      <w:r w:rsidRPr="00C11FF2">
        <w:rPr>
          <w:rFonts w:ascii="宋体" w:hAnsi="宋体" w:cs="宋体" w:hint="eastAsia"/>
          <w:sz w:val="24"/>
        </w:rPr>
        <w:t>提供</w:t>
      </w:r>
      <w:r>
        <w:rPr>
          <w:rFonts w:ascii="宋体" w:hAnsi="宋体" w:cs="宋体" w:hint="eastAsia"/>
          <w:sz w:val="24"/>
        </w:rPr>
        <w:t>全新配件或</w:t>
      </w:r>
      <w:r w:rsidR="00B43575">
        <w:rPr>
          <w:rFonts w:ascii="宋体" w:hAnsi="宋体" w:cs="宋体" w:hint="eastAsia"/>
          <w:sz w:val="24"/>
        </w:rPr>
        <w:t>由采购人提供</w:t>
      </w:r>
      <w:proofErr w:type="gramStart"/>
      <w:r>
        <w:rPr>
          <w:rFonts w:ascii="宋体" w:hAnsi="宋体" w:cs="宋体" w:hint="eastAsia"/>
          <w:sz w:val="24"/>
        </w:rPr>
        <w:t>可利旧的</w:t>
      </w:r>
      <w:proofErr w:type="gramEnd"/>
      <w:r>
        <w:rPr>
          <w:rFonts w:ascii="宋体" w:hAnsi="宋体" w:cs="宋体" w:hint="eastAsia"/>
          <w:sz w:val="24"/>
        </w:rPr>
        <w:t>配件，</w:t>
      </w:r>
      <w:r w:rsidR="005359D8">
        <w:rPr>
          <w:rFonts w:ascii="宋体" w:hAnsi="宋体" w:cs="宋体" w:hint="eastAsia"/>
          <w:sz w:val="24"/>
        </w:rPr>
        <w:t>成交供应商</w:t>
      </w:r>
      <w:r w:rsidR="00C02B9D">
        <w:rPr>
          <w:rFonts w:ascii="宋体" w:hAnsi="宋体" w:cs="宋体" w:hint="eastAsia"/>
          <w:sz w:val="24"/>
        </w:rPr>
        <w:t>需按照采购人要求</w:t>
      </w:r>
      <w:r>
        <w:rPr>
          <w:rFonts w:ascii="宋体" w:hAnsi="宋体" w:cs="宋体" w:hint="eastAsia"/>
          <w:sz w:val="24"/>
        </w:rPr>
        <w:t>做好配件的登记管理工作</w:t>
      </w:r>
      <w:r w:rsidRPr="00C11FF2">
        <w:rPr>
          <w:rFonts w:ascii="宋体" w:hAnsi="宋体" w:cs="宋体" w:hint="eastAsia"/>
          <w:sz w:val="24"/>
        </w:rPr>
        <w:t>）；或设备检修后配件更换（</w:t>
      </w:r>
      <w:proofErr w:type="gramStart"/>
      <w:r w:rsidR="00B43575">
        <w:rPr>
          <w:rFonts w:ascii="宋体" w:hAnsi="宋体" w:cs="宋体" w:hint="eastAsia"/>
          <w:sz w:val="24"/>
        </w:rPr>
        <w:t>由</w:t>
      </w:r>
      <w:r w:rsidR="005359D8">
        <w:rPr>
          <w:rFonts w:ascii="宋体" w:hAnsi="宋体" w:cs="宋体" w:hint="eastAsia"/>
          <w:sz w:val="24"/>
        </w:rPr>
        <w:t>成交</w:t>
      </w:r>
      <w:proofErr w:type="gramEnd"/>
      <w:r w:rsidR="005359D8">
        <w:rPr>
          <w:rFonts w:ascii="宋体" w:hAnsi="宋体" w:cs="宋体" w:hint="eastAsia"/>
          <w:sz w:val="24"/>
        </w:rPr>
        <w:t>供应商</w:t>
      </w:r>
      <w:r w:rsidRPr="00C11FF2">
        <w:rPr>
          <w:rFonts w:ascii="宋体" w:hAnsi="宋体" w:cs="宋体" w:hint="eastAsia"/>
          <w:sz w:val="24"/>
        </w:rPr>
        <w:t>提供配件及驱动）。</w:t>
      </w:r>
    </w:p>
    <w:p w14:paraId="0FA85ACE" w14:textId="081D0FAD" w:rsidR="00B43575" w:rsidRPr="00B43575" w:rsidRDefault="00B43575" w:rsidP="00B43575">
      <w:pPr>
        <w:numPr>
          <w:ilvl w:val="0"/>
          <w:numId w:val="8"/>
        </w:numPr>
        <w:spacing w:line="360" w:lineRule="auto"/>
        <w:ind w:firstLineChars="200" w:firstLine="480"/>
        <w:rPr>
          <w:rFonts w:ascii="宋体" w:hAnsi="宋体" w:cs="宋体"/>
          <w:sz w:val="24"/>
        </w:rPr>
      </w:pPr>
      <w:r w:rsidRPr="00B43575">
        <w:rPr>
          <w:rFonts w:ascii="宋体" w:hAnsi="宋体" w:cs="宋体" w:hint="eastAsia"/>
          <w:sz w:val="24"/>
        </w:rPr>
        <w:t>网络连接调试</w:t>
      </w:r>
      <w:r>
        <w:rPr>
          <w:rFonts w:ascii="宋体" w:hAnsi="宋体" w:cs="宋体" w:hint="eastAsia"/>
          <w:sz w:val="24"/>
        </w:rPr>
        <w:t>：处理各种设备</w:t>
      </w:r>
      <w:r w:rsidRPr="00B43575">
        <w:rPr>
          <w:rFonts w:ascii="宋体" w:hAnsi="宋体" w:cs="宋体" w:hint="eastAsia"/>
          <w:sz w:val="24"/>
        </w:rPr>
        <w:t>与无线路由连接、</w:t>
      </w:r>
      <w:r>
        <w:rPr>
          <w:rFonts w:ascii="宋体" w:hAnsi="宋体" w:cs="宋体" w:hint="eastAsia"/>
          <w:sz w:val="24"/>
        </w:rPr>
        <w:t>与其他计算机连接。解决桌面网络连接问题。</w:t>
      </w:r>
    </w:p>
    <w:p w14:paraId="415152AA" w14:textId="24F579C7" w:rsidR="00A94E66" w:rsidRDefault="00C11FF2" w:rsidP="00B43575">
      <w:pPr>
        <w:numPr>
          <w:ilvl w:val="0"/>
          <w:numId w:val="8"/>
        </w:numPr>
        <w:spacing w:line="360" w:lineRule="auto"/>
        <w:ind w:firstLineChars="200" w:firstLine="480"/>
        <w:rPr>
          <w:rFonts w:ascii="宋体" w:hAnsi="宋体" w:cs="宋体"/>
          <w:sz w:val="24"/>
        </w:rPr>
      </w:pPr>
      <w:r>
        <w:rPr>
          <w:rFonts w:ascii="宋体" w:hAnsi="宋体" w:cs="宋体" w:hint="eastAsia"/>
          <w:sz w:val="24"/>
        </w:rPr>
        <w:t>采购人</w:t>
      </w:r>
      <w:r w:rsidR="00A94E66">
        <w:rPr>
          <w:rFonts w:ascii="宋体" w:hAnsi="宋体" w:cs="宋体" w:hint="eastAsia"/>
          <w:sz w:val="24"/>
        </w:rPr>
        <w:t>提出的业务系统上的问题及时到现场了解情况，判断故障原因并提供解决方案。</w:t>
      </w:r>
    </w:p>
    <w:p w14:paraId="1029CE57" w14:textId="36EE2CA7" w:rsidR="00C11FF2" w:rsidRPr="00B43575" w:rsidRDefault="00C11FF2" w:rsidP="00B43575">
      <w:pPr>
        <w:numPr>
          <w:ilvl w:val="0"/>
          <w:numId w:val="8"/>
        </w:numPr>
        <w:spacing w:line="360" w:lineRule="auto"/>
        <w:ind w:firstLineChars="200" w:firstLine="480"/>
        <w:rPr>
          <w:rFonts w:ascii="宋体" w:hAnsi="宋体" w:cs="宋体"/>
          <w:sz w:val="24"/>
        </w:rPr>
      </w:pPr>
      <w:r w:rsidRPr="00B43575">
        <w:rPr>
          <w:rFonts w:ascii="宋体" w:hAnsi="宋体" w:cs="宋体" w:hint="eastAsia"/>
          <w:sz w:val="24"/>
        </w:rPr>
        <w:t>安全防护</w:t>
      </w:r>
      <w:r w:rsidR="00B43575">
        <w:rPr>
          <w:rFonts w:ascii="宋体" w:hAnsi="宋体" w:cs="宋体" w:hint="eastAsia"/>
          <w:sz w:val="24"/>
        </w:rPr>
        <w:t>：</w:t>
      </w:r>
      <w:r w:rsidRPr="00B43575">
        <w:rPr>
          <w:rFonts w:ascii="宋体" w:hAnsi="宋体" w:cs="宋体" w:hint="eastAsia"/>
          <w:sz w:val="24"/>
        </w:rPr>
        <w:t>帮助</w:t>
      </w:r>
      <w:r w:rsidR="00B43575">
        <w:rPr>
          <w:rFonts w:ascii="宋体" w:hAnsi="宋体" w:cs="宋体" w:hint="eastAsia"/>
          <w:sz w:val="24"/>
        </w:rPr>
        <w:t>采购人</w:t>
      </w:r>
      <w:r w:rsidRPr="00B43575">
        <w:rPr>
          <w:rFonts w:ascii="宋体" w:hAnsi="宋体" w:cs="宋体" w:hint="eastAsia"/>
          <w:sz w:val="24"/>
        </w:rPr>
        <w:t>进行病毒主动防御，如安装杀毒软件、配置防火墙。</w:t>
      </w:r>
    </w:p>
    <w:p w14:paraId="627137DC" w14:textId="0057C121" w:rsidR="00B43575" w:rsidRDefault="00B43575" w:rsidP="00B43575">
      <w:pPr>
        <w:numPr>
          <w:ilvl w:val="0"/>
          <w:numId w:val="8"/>
        </w:numPr>
        <w:spacing w:line="360" w:lineRule="auto"/>
        <w:ind w:firstLineChars="200" w:firstLine="480"/>
        <w:rPr>
          <w:rFonts w:ascii="宋体" w:hAnsi="宋体" w:cs="宋体"/>
          <w:sz w:val="24"/>
        </w:rPr>
      </w:pPr>
      <w:r>
        <w:rPr>
          <w:rFonts w:ascii="宋体" w:hAnsi="宋体" w:cs="宋体" w:hint="eastAsia"/>
          <w:sz w:val="24"/>
        </w:rPr>
        <w:t>解决采购人提出的与</w:t>
      </w:r>
      <w:r w:rsidR="00974394">
        <w:rPr>
          <w:rFonts w:ascii="宋体" w:hAnsi="宋体" w:cs="宋体" w:hint="eastAsia"/>
          <w:sz w:val="24"/>
        </w:rPr>
        <w:t>计算机</w:t>
      </w:r>
      <w:r>
        <w:rPr>
          <w:rFonts w:ascii="宋体" w:hAnsi="宋体" w:cs="宋体" w:hint="eastAsia"/>
          <w:sz w:val="24"/>
        </w:rPr>
        <w:t>及</w:t>
      </w:r>
      <w:r w:rsidR="00974394">
        <w:rPr>
          <w:rFonts w:ascii="宋体" w:hAnsi="宋体" w:cs="宋体" w:hint="eastAsia"/>
          <w:sz w:val="24"/>
        </w:rPr>
        <w:t>相关</w:t>
      </w:r>
      <w:r>
        <w:rPr>
          <w:rFonts w:ascii="宋体" w:hAnsi="宋体" w:cs="宋体" w:hint="eastAsia"/>
          <w:sz w:val="24"/>
        </w:rPr>
        <w:t>设备</w:t>
      </w:r>
      <w:r w:rsidR="00974394">
        <w:rPr>
          <w:rFonts w:ascii="宋体" w:hAnsi="宋体" w:cs="宋体" w:hint="eastAsia"/>
          <w:sz w:val="24"/>
        </w:rPr>
        <w:t>的</w:t>
      </w:r>
      <w:r>
        <w:rPr>
          <w:rFonts w:ascii="宋体" w:hAnsi="宋体" w:cs="宋体" w:hint="eastAsia"/>
          <w:sz w:val="24"/>
        </w:rPr>
        <w:t>相关其他事务。</w:t>
      </w:r>
    </w:p>
    <w:p w14:paraId="2AA272CA" w14:textId="57D849F1" w:rsidR="00A94E66" w:rsidRPr="00843301" w:rsidRDefault="00A94E66" w:rsidP="00843301">
      <w:pPr>
        <w:numPr>
          <w:ilvl w:val="0"/>
          <w:numId w:val="7"/>
        </w:numPr>
        <w:spacing w:line="360" w:lineRule="auto"/>
        <w:rPr>
          <w:rFonts w:ascii="宋体" w:hAnsi="宋体" w:cs="宋体"/>
          <w:bCs/>
          <w:sz w:val="24"/>
        </w:rPr>
      </w:pPr>
      <w:r w:rsidRPr="00843301">
        <w:rPr>
          <w:rFonts w:ascii="宋体" w:hAnsi="宋体" w:cs="宋体" w:hint="eastAsia"/>
          <w:bCs/>
          <w:sz w:val="24"/>
        </w:rPr>
        <w:t>各系统巡检工作要求</w:t>
      </w:r>
    </w:p>
    <w:p w14:paraId="77CCE9D1" w14:textId="77777777" w:rsidR="00FD2D34" w:rsidRDefault="00F869F9">
      <w:pPr>
        <w:spacing w:line="360" w:lineRule="auto"/>
        <w:ind w:right="120" w:firstLine="420"/>
        <w:jc w:val="left"/>
        <w:rPr>
          <w:rFonts w:ascii="宋体" w:hAnsi="宋体" w:cs="宋体"/>
          <w:sz w:val="24"/>
        </w:rPr>
      </w:pPr>
      <w:r>
        <w:rPr>
          <w:rFonts w:ascii="宋体" w:hAnsi="宋体" w:cs="宋体" w:hint="eastAsia"/>
          <w:sz w:val="24"/>
        </w:rPr>
        <w:t>制定详细的维护作业计划表，及相关的维保报告文档，如设备配置信息表、设备周期巡检报告及故障服务报告、系统优化、紧急事件处理及议案演练方案等，以保证系统能顺畅、稳定运行，最大限度减少故障的发生。</w:t>
      </w:r>
    </w:p>
    <w:p w14:paraId="2E937D61" w14:textId="6D812843" w:rsidR="00FD2D34" w:rsidRDefault="00F869F9">
      <w:pPr>
        <w:spacing w:line="360" w:lineRule="auto"/>
        <w:ind w:right="120" w:firstLine="420"/>
        <w:jc w:val="left"/>
        <w:rPr>
          <w:rFonts w:ascii="宋体" w:hAnsi="宋体" w:cs="宋体"/>
          <w:sz w:val="24"/>
        </w:rPr>
      </w:pPr>
      <w:r>
        <w:rPr>
          <w:rFonts w:ascii="宋体" w:hAnsi="宋体" w:cs="宋体" w:hint="eastAsia"/>
          <w:sz w:val="24"/>
        </w:rPr>
        <w:t>巡检各系统的相关设备，按</w:t>
      </w:r>
      <w:r w:rsidR="006703C7">
        <w:rPr>
          <w:rFonts w:ascii="宋体" w:hAnsi="宋体" w:cs="宋体" w:hint="eastAsia"/>
          <w:sz w:val="24"/>
        </w:rPr>
        <w:t>采购人</w:t>
      </w:r>
      <w:r>
        <w:rPr>
          <w:rFonts w:ascii="宋体" w:hAnsi="宋体" w:cs="宋体" w:hint="eastAsia"/>
          <w:sz w:val="24"/>
        </w:rPr>
        <w:t>维修规程的要求完成各类设备的预防性维护，对</w:t>
      </w:r>
      <w:r w:rsidR="006703C7">
        <w:rPr>
          <w:rFonts w:ascii="宋体" w:hAnsi="宋体" w:cs="宋体" w:hint="eastAsia"/>
          <w:sz w:val="24"/>
        </w:rPr>
        <w:t>采购人</w:t>
      </w:r>
      <w:r>
        <w:rPr>
          <w:rFonts w:ascii="宋体" w:hAnsi="宋体" w:cs="宋体" w:hint="eastAsia"/>
          <w:sz w:val="24"/>
        </w:rPr>
        <w:t>系统设备进行细致全面监视和检查，检查的内容包括系统运行状况、设备硬件检查，电源、告警及设备运行环境的检查等。</w:t>
      </w:r>
    </w:p>
    <w:p w14:paraId="694BBCEF" w14:textId="77777777" w:rsidR="00FD2D34" w:rsidRDefault="00F869F9">
      <w:pPr>
        <w:spacing w:line="360" w:lineRule="auto"/>
        <w:ind w:right="120" w:firstLine="420"/>
        <w:jc w:val="left"/>
        <w:rPr>
          <w:rFonts w:ascii="宋体" w:hAnsi="宋体" w:cs="宋体"/>
          <w:sz w:val="24"/>
        </w:rPr>
      </w:pPr>
      <w:r>
        <w:rPr>
          <w:rFonts w:ascii="宋体" w:hAnsi="宋体" w:cs="宋体" w:hint="eastAsia"/>
          <w:sz w:val="24"/>
        </w:rPr>
        <w:t>对巡检中遇到的问题及时处理，无法解决的故障，联系相关厂商修复故障；</w:t>
      </w:r>
    </w:p>
    <w:p w14:paraId="4EF69E23" w14:textId="77777777" w:rsidR="00FD2D34" w:rsidRDefault="00F869F9">
      <w:pPr>
        <w:spacing w:line="360" w:lineRule="auto"/>
        <w:ind w:right="120" w:firstLine="420"/>
        <w:jc w:val="left"/>
        <w:rPr>
          <w:rFonts w:ascii="宋体" w:hAnsi="宋体" w:cs="宋体"/>
          <w:sz w:val="24"/>
        </w:rPr>
      </w:pPr>
      <w:r>
        <w:rPr>
          <w:rFonts w:ascii="宋体" w:hAnsi="宋体" w:cs="宋体" w:hint="eastAsia"/>
          <w:sz w:val="24"/>
        </w:rPr>
        <w:lastRenderedPageBreak/>
        <w:t>对中心作为日常使用的平台和系统进行跟踪，建立合适的备件库，遇到常见故障时，快速解决保障日常工作的顺利进行。</w:t>
      </w:r>
    </w:p>
    <w:p w14:paraId="32649629" w14:textId="77777777" w:rsidR="00FD2D34" w:rsidRDefault="00F869F9" w:rsidP="00A94E66">
      <w:pPr>
        <w:spacing w:line="360" w:lineRule="auto"/>
        <w:ind w:left="412"/>
        <w:jc w:val="left"/>
        <w:rPr>
          <w:rFonts w:ascii="宋体" w:hAnsi="宋体" w:cs="宋体"/>
          <w:bCs/>
          <w:sz w:val="24"/>
        </w:rPr>
      </w:pPr>
      <w:r>
        <w:rPr>
          <w:rFonts w:ascii="宋体" w:hAnsi="宋体" w:cs="宋体" w:hint="eastAsia"/>
          <w:bCs/>
          <w:sz w:val="24"/>
        </w:rPr>
        <w:t>巡检工作要求：</w:t>
      </w:r>
    </w:p>
    <w:p w14:paraId="5CB74DE9" w14:textId="66FB5B6E" w:rsidR="00FD2D34" w:rsidRDefault="00F869F9">
      <w:pPr>
        <w:numPr>
          <w:ilvl w:val="0"/>
          <w:numId w:val="5"/>
        </w:numPr>
        <w:spacing w:line="360" w:lineRule="auto"/>
        <w:ind w:firstLine="420"/>
        <w:jc w:val="left"/>
        <w:rPr>
          <w:rFonts w:ascii="宋体" w:hAnsi="宋体" w:cs="宋体"/>
          <w:sz w:val="24"/>
        </w:rPr>
      </w:pPr>
      <w:r>
        <w:rPr>
          <w:rFonts w:ascii="宋体" w:hAnsi="宋体" w:cs="宋体" w:hint="eastAsia"/>
          <w:sz w:val="24"/>
        </w:rPr>
        <w:t>对办公环境防火墙、入侵防护系统、防病毒系统等网络安全资产进行定期巡检工作，发现是否存在安全隐患和可疑事件，运行是否正常，巡检完毕后提供巡检报告。巡检内容包括但不限于运行状态、策略、配置、日志分析等。遇到特殊时期（国家重要节假日、活动等）</w:t>
      </w:r>
      <w:r w:rsidR="00A94E66">
        <w:rPr>
          <w:rFonts w:ascii="宋体" w:hAnsi="宋体" w:cs="宋体" w:hint="eastAsia"/>
          <w:sz w:val="24"/>
        </w:rPr>
        <w:t>需</w:t>
      </w:r>
      <w:r>
        <w:rPr>
          <w:rFonts w:ascii="宋体" w:hAnsi="宋体" w:cs="宋体" w:hint="eastAsia"/>
          <w:sz w:val="24"/>
        </w:rPr>
        <w:t>根据业主需求增加巡检次数。</w:t>
      </w:r>
    </w:p>
    <w:p w14:paraId="5DE24544" w14:textId="0A48D78B" w:rsidR="00FD2D34" w:rsidRDefault="00F869F9">
      <w:pPr>
        <w:numPr>
          <w:ilvl w:val="0"/>
          <w:numId w:val="5"/>
        </w:numPr>
        <w:spacing w:line="360" w:lineRule="auto"/>
        <w:ind w:firstLine="420"/>
        <w:jc w:val="left"/>
        <w:rPr>
          <w:rFonts w:ascii="宋体" w:hAnsi="宋体" w:cs="宋体"/>
          <w:sz w:val="24"/>
        </w:rPr>
      </w:pPr>
      <w:r>
        <w:rPr>
          <w:rFonts w:ascii="宋体" w:hAnsi="宋体" w:cs="宋体" w:hint="eastAsia"/>
          <w:sz w:val="24"/>
        </w:rPr>
        <w:t>节假日放假前后安全巡检：运维工程师应在国家节假日放假前对系统设备安全进行巡检，关闭非必要运行的系统设备（由</w:t>
      </w:r>
      <w:r w:rsidR="006703C7">
        <w:rPr>
          <w:rFonts w:ascii="宋体" w:hAnsi="宋体" w:cs="宋体" w:hint="eastAsia"/>
          <w:sz w:val="24"/>
        </w:rPr>
        <w:t>采购人</w:t>
      </w:r>
      <w:r>
        <w:rPr>
          <w:rFonts w:ascii="宋体" w:hAnsi="宋体" w:cs="宋体" w:hint="eastAsia"/>
          <w:sz w:val="24"/>
        </w:rPr>
        <w:t>指定），检查门窗、用电、消防等安全隐患；运维工程师应在国家节假日最后一天到现场巡检系统设备运行情况，保证系统设备运行正常。</w:t>
      </w:r>
    </w:p>
    <w:p w14:paraId="53DE3483" w14:textId="77777777" w:rsidR="00FD2D34" w:rsidRDefault="00F869F9">
      <w:pPr>
        <w:spacing w:line="360" w:lineRule="auto"/>
        <w:ind w:firstLine="420"/>
        <w:jc w:val="left"/>
        <w:rPr>
          <w:rFonts w:ascii="宋体" w:hAnsi="宋体" w:cs="宋体"/>
          <w:sz w:val="24"/>
        </w:rPr>
      </w:pPr>
      <w:r>
        <w:rPr>
          <w:rFonts w:ascii="宋体" w:hAnsi="宋体" w:cs="宋体" w:hint="eastAsia"/>
          <w:sz w:val="24"/>
        </w:rPr>
        <w:t>3、极端气候安全巡检：极端气候期间，运维工程师应提前做好系统设备巡检，检查机房门窗、用电、消防、室外设备运行环境安全等安全隐患，确保系统设备的安全。</w:t>
      </w:r>
    </w:p>
    <w:p w14:paraId="53C47B62" w14:textId="77777777" w:rsidR="00FD2D34" w:rsidRDefault="00F869F9">
      <w:pPr>
        <w:spacing w:line="360" w:lineRule="auto"/>
        <w:ind w:firstLine="420"/>
        <w:jc w:val="left"/>
        <w:rPr>
          <w:rFonts w:ascii="宋体" w:hAnsi="宋体" w:cs="宋体"/>
          <w:sz w:val="24"/>
        </w:rPr>
      </w:pPr>
      <w:r>
        <w:rPr>
          <w:rFonts w:ascii="宋体" w:hAnsi="宋体" w:cs="宋体" w:hint="eastAsia"/>
          <w:sz w:val="24"/>
        </w:rPr>
        <w:t>4、重大活动安全检查：重大活动是指国家性重大会议或重大政治活动，重大活动期间，运维工程师进行系统专项检查，确保系统的安全稳定。</w:t>
      </w:r>
    </w:p>
    <w:p w14:paraId="1198C759" w14:textId="77777777" w:rsidR="00FD2D34" w:rsidRDefault="00F869F9" w:rsidP="00843301">
      <w:pPr>
        <w:numPr>
          <w:ilvl w:val="0"/>
          <w:numId w:val="7"/>
        </w:numPr>
        <w:spacing w:line="360" w:lineRule="auto"/>
        <w:rPr>
          <w:rFonts w:ascii="宋体" w:hAnsi="宋体" w:cs="宋体"/>
          <w:bCs/>
          <w:sz w:val="24"/>
        </w:rPr>
      </w:pPr>
      <w:bookmarkStart w:id="23" w:name="_Toc415637416"/>
      <w:r>
        <w:rPr>
          <w:rFonts w:ascii="宋体" w:hAnsi="宋体" w:cs="宋体" w:hint="eastAsia"/>
          <w:bCs/>
          <w:sz w:val="24"/>
        </w:rPr>
        <w:t>重点日期保障服务</w:t>
      </w:r>
      <w:bookmarkEnd w:id="23"/>
    </w:p>
    <w:p w14:paraId="78974FE6" w14:textId="33F9D4C2" w:rsidR="00FD2D34" w:rsidRDefault="00F869F9">
      <w:pPr>
        <w:spacing w:line="360" w:lineRule="auto"/>
        <w:ind w:firstLine="420"/>
        <w:jc w:val="left"/>
        <w:rPr>
          <w:rFonts w:ascii="宋体" w:hAnsi="宋体" w:cs="宋体"/>
          <w:sz w:val="24"/>
        </w:rPr>
      </w:pPr>
      <w:r>
        <w:rPr>
          <w:rFonts w:ascii="宋体" w:hAnsi="宋体" w:cs="宋体" w:hint="eastAsia"/>
          <w:sz w:val="24"/>
        </w:rPr>
        <w:t>1、重点日期包括春节、五一、十一等节假日、国家大型政治活动以及其他</w:t>
      </w:r>
      <w:r w:rsidR="006703C7">
        <w:rPr>
          <w:rFonts w:ascii="宋体" w:hAnsi="宋体" w:cs="宋体" w:hint="eastAsia"/>
          <w:sz w:val="24"/>
        </w:rPr>
        <w:t>采购人</w:t>
      </w:r>
      <w:r>
        <w:rPr>
          <w:rFonts w:ascii="宋体" w:hAnsi="宋体" w:cs="宋体" w:hint="eastAsia"/>
          <w:sz w:val="24"/>
        </w:rPr>
        <w:t>指定日期。</w:t>
      </w:r>
    </w:p>
    <w:p w14:paraId="53726ABF" w14:textId="1E40CE06" w:rsidR="00FD2D34" w:rsidRDefault="00F869F9">
      <w:pPr>
        <w:spacing w:line="360" w:lineRule="auto"/>
        <w:ind w:firstLine="420"/>
        <w:jc w:val="left"/>
        <w:rPr>
          <w:rFonts w:ascii="宋体" w:hAnsi="宋体" w:cs="宋体"/>
          <w:sz w:val="24"/>
        </w:rPr>
      </w:pPr>
      <w:r>
        <w:rPr>
          <w:rFonts w:ascii="宋体" w:hAnsi="宋体" w:cs="宋体" w:hint="eastAsia"/>
          <w:sz w:val="24"/>
        </w:rPr>
        <w:t>2、重点日期间，对系统进行专项检查以保证</w:t>
      </w:r>
      <w:r w:rsidR="006703C7">
        <w:rPr>
          <w:rFonts w:ascii="宋体" w:hAnsi="宋体" w:cs="宋体" w:hint="eastAsia"/>
          <w:sz w:val="24"/>
        </w:rPr>
        <w:t>采购人</w:t>
      </w:r>
      <w:r>
        <w:rPr>
          <w:rFonts w:ascii="宋体" w:hAnsi="宋体" w:cs="宋体" w:hint="eastAsia"/>
          <w:sz w:val="24"/>
        </w:rPr>
        <w:t>系统能稳定度过重点日期。</w:t>
      </w:r>
    </w:p>
    <w:p w14:paraId="6C71CBA3" w14:textId="77777777" w:rsidR="00FD2D34" w:rsidRDefault="00F869F9">
      <w:pPr>
        <w:spacing w:line="360" w:lineRule="auto"/>
        <w:ind w:firstLine="420"/>
        <w:jc w:val="left"/>
        <w:rPr>
          <w:rFonts w:ascii="宋体" w:hAnsi="宋体" w:cs="宋体"/>
          <w:sz w:val="24"/>
        </w:rPr>
      </w:pPr>
      <w:r>
        <w:rPr>
          <w:rFonts w:ascii="宋体" w:hAnsi="宋体" w:cs="宋体" w:hint="eastAsia"/>
          <w:sz w:val="24"/>
        </w:rPr>
        <w:t>3、重点日期间，接到通知，指定技术支持工程师到现场完成保障服务，此服务按照现场服务标准，不再另行收取费用。在合同执行时，提前3天时间向公司提出此类服务，服务内容包含时间、人员、需做事项和地点。</w:t>
      </w:r>
    </w:p>
    <w:p w14:paraId="50703983" w14:textId="77777777" w:rsidR="00FD2D34" w:rsidRDefault="00F869F9" w:rsidP="00843301">
      <w:pPr>
        <w:numPr>
          <w:ilvl w:val="0"/>
          <w:numId w:val="7"/>
        </w:numPr>
        <w:spacing w:line="360" w:lineRule="auto"/>
        <w:rPr>
          <w:rFonts w:ascii="宋体" w:hAnsi="宋体" w:cs="宋体"/>
          <w:bCs/>
          <w:sz w:val="24"/>
        </w:rPr>
      </w:pPr>
      <w:bookmarkStart w:id="24" w:name="_Toc42256551"/>
      <w:bookmarkStart w:id="25" w:name="_Toc335251454"/>
      <w:r>
        <w:rPr>
          <w:rFonts w:ascii="宋体" w:hAnsi="宋体" w:cs="宋体" w:hint="eastAsia"/>
          <w:bCs/>
          <w:sz w:val="24"/>
        </w:rPr>
        <w:t>运维文档服务</w:t>
      </w:r>
      <w:bookmarkEnd w:id="24"/>
      <w:bookmarkEnd w:id="25"/>
    </w:p>
    <w:p w14:paraId="24756C56" w14:textId="250274C7" w:rsidR="00FD2D34" w:rsidRDefault="00F869F9" w:rsidP="00A94E66">
      <w:pPr>
        <w:spacing w:line="360" w:lineRule="auto"/>
        <w:ind w:firstLine="480"/>
        <w:jc w:val="left"/>
        <w:rPr>
          <w:rFonts w:ascii="宋体" w:hAnsi="宋体" w:cs="宋体"/>
          <w:sz w:val="24"/>
        </w:rPr>
      </w:pPr>
      <w:r>
        <w:rPr>
          <w:rFonts w:ascii="宋体" w:hAnsi="宋体" w:cs="宋体" w:hint="eastAsia"/>
          <w:sz w:val="24"/>
        </w:rPr>
        <w:t>提供系统维护服务档案，文档包括（但不限）：故障维修记录单（每次维修维护一份）、季度巡检记录表（每季度一份）、应急预案（根据需要）、重大事件报告（每次一份）、年度运</w:t>
      </w:r>
      <w:proofErr w:type="gramStart"/>
      <w:r>
        <w:rPr>
          <w:rFonts w:ascii="宋体" w:hAnsi="宋体" w:cs="宋体" w:hint="eastAsia"/>
          <w:sz w:val="24"/>
        </w:rPr>
        <w:t>维总结</w:t>
      </w:r>
      <w:proofErr w:type="gramEnd"/>
      <w:r>
        <w:rPr>
          <w:rFonts w:ascii="宋体" w:hAnsi="宋体" w:cs="宋体" w:hint="eastAsia"/>
          <w:sz w:val="24"/>
        </w:rPr>
        <w:t>报告（每年一份）等维护文档。</w:t>
      </w:r>
    </w:p>
    <w:p w14:paraId="6A46CA96" w14:textId="77777777" w:rsidR="00A94E66" w:rsidRDefault="00A94E66" w:rsidP="00A94E66">
      <w:pPr>
        <w:pStyle w:val="a1"/>
        <w:spacing w:line="360" w:lineRule="auto"/>
        <w:rPr>
          <w:rFonts w:ascii="宋体" w:hAnsi="宋体" w:cs="宋体"/>
          <w:sz w:val="24"/>
          <w:szCs w:val="24"/>
          <w:lang w:eastAsia="zh-CN"/>
        </w:rPr>
      </w:pPr>
      <w:r>
        <w:rPr>
          <w:rFonts w:ascii="宋体" w:hAnsi="宋体" w:cs="宋体" w:hint="eastAsia"/>
          <w:kern w:val="2"/>
          <w:sz w:val="24"/>
          <w:szCs w:val="24"/>
          <w:lang w:eastAsia="zh-CN"/>
        </w:rPr>
        <w:t>季度巡检记录表模板如下：</w:t>
      </w:r>
    </w:p>
    <w:tbl>
      <w:tblPr>
        <w:tblW w:w="8970" w:type="dxa"/>
        <w:tblInd w:w="118" w:type="dxa"/>
        <w:tblLayout w:type="fixed"/>
        <w:tblCellMar>
          <w:left w:w="0" w:type="dxa"/>
          <w:right w:w="0" w:type="dxa"/>
        </w:tblCellMar>
        <w:tblLook w:val="04A0" w:firstRow="1" w:lastRow="0" w:firstColumn="1" w:lastColumn="0" w:noHBand="0" w:noVBand="1"/>
      </w:tblPr>
      <w:tblGrid>
        <w:gridCol w:w="720"/>
        <w:gridCol w:w="976"/>
        <w:gridCol w:w="2384"/>
        <w:gridCol w:w="3585"/>
        <w:gridCol w:w="1305"/>
      </w:tblGrid>
      <w:tr w:rsidR="00A94E66" w14:paraId="221A75AA" w14:textId="77777777" w:rsidTr="006703C7">
        <w:trPr>
          <w:trHeight w:hRule="exact" w:val="490"/>
        </w:trPr>
        <w:tc>
          <w:tcPr>
            <w:tcW w:w="8970" w:type="dxa"/>
            <w:gridSpan w:val="5"/>
            <w:tcBorders>
              <w:top w:val="single" w:sz="4" w:space="0" w:color="000000"/>
              <w:left w:val="single" w:sz="4" w:space="0" w:color="000000"/>
              <w:bottom w:val="single" w:sz="4" w:space="0" w:color="000000"/>
              <w:right w:val="single" w:sz="4" w:space="0" w:color="000000"/>
            </w:tcBorders>
          </w:tcPr>
          <w:p w14:paraId="38D6C398" w14:textId="77777777" w:rsidR="00A94E66" w:rsidRDefault="00A94E66" w:rsidP="00EF4725">
            <w:pPr>
              <w:pStyle w:val="TableParagraph"/>
              <w:spacing w:before="43"/>
              <w:jc w:val="center"/>
              <w:rPr>
                <w:rFonts w:ascii="宋体" w:hAnsi="宋体" w:cs="宋体"/>
                <w:sz w:val="24"/>
              </w:rPr>
            </w:pPr>
            <w:r>
              <w:rPr>
                <w:rFonts w:ascii="宋体" w:hAnsi="宋体" w:cs="宋体" w:hint="eastAsia"/>
                <w:b/>
                <w:bCs/>
                <w:sz w:val="24"/>
              </w:rPr>
              <w:t>巡检记录表</w:t>
            </w:r>
          </w:p>
        </w:tc>
      </w:tr>
      <w:tr w:rsidR="00A94E66" w14:paraId="6D50457A" w14:textId="77777777" w:rsidTr="006703C7">
        <w:trPr>
          <w:trHeight w:hRule="exact" w:val="352"/>
        </w:trPr>
        <w:tc>
          <w:tcPr>
            <w:tcW w:w="7665" w:type="dxa"/>
            <w:gridSpan w:val="4"/>
            <w:tcBorders>
              <w:top w:val="single" w:sz="4" w:space="0" w:color="000000"/>
              <w:left w:val="single" w:sz="4" w:space="0" w:color="000000"/>
              <w:bottom w:val="single" w:sz="4" w:space="0" w:color="000000"/>
              <w:right w:val="single" w:sz="4" w:space="0" w:color="000000"/>
            </w:tcBorders>
          </w:tcPr>
          <w:p w14:paraId="6C20AD42" w14:textId="77777777" w:rsidR="00A94E66" w:rsidRDefault="00A94E66" w:rsidP="00EF4725">
            <w:pPr>
              <w:pStyle w:val="TableParagraph"/>
              <w:spacing w:line="288" w:lineRule="exact"/>
              <w:ind w:left="9"/>
              <w:jc w:val="left"/>
              <w:rPr>
                <w:rFonts w:ascii="宋体" w:hAnsi="宋体" w:cs="宋体"/>
                <w:sz w:val="24"/>
              </w:rPr>
            </w:pPr>
            <w:r>
              <w:rPr>
                <w:rFonts w:ascii="宋体" w:hAnsi="宋体" w:cs="宋体" w:hint="eastAsia"/>
                <w:sz w:val="24"/>
              </w:rPr>
              <w:t>项目名称：</w:t>
            </w:r>
          </w:p>
        </w:tc>
        <w:tc>
          <w:tcPr>
            <w:tcW w:w="1305" w:type="dxa"/>
            <w:tcBorders>
              <w:top w:val="single" w:sz="4" w:space="0" w:color="000000"/>
              <w:left w:val="single" w:sz="4" w:space="0" w:color="000000"/>
              <w:bottom w:val="single" w:sz="4" w:space="0" w:color="000000"/>
              <w:right w:val="single" w:sz="4" w:space="0" w:color="000000"/>
            </w:tcBorders>
          </w:tcPr>
          <w:p w14:paraId="3CA3A727" w14:textId="77777777" w:rsidR="00A94E66" w:rsidRDefault="00A94E66" w:rsidP="00EF4725">
            <w:pPr>
              <w:pStyle w:val="TableParagraph"/>
              <w:spacing w:line="288" w:lineRule="exact"/>
              <w:ind w:left="10"/>
              <w:jc w:val="left"/>
              <w:rPr>
                <w:rFonts w:ascii="宋体" w:hAnsi="宋体" w:cs="宋体"/>
                <w:sz w:val="24"/>
              </w:rPr>
            </w:pPr>
            <w:r>
              <w:rPr>
                <w:rFonts w:ascii="宋体" w:hAnsi="宋体" w:cs="宋体" w:hint="eastAsia"/>
                <w:sz w:val="24"/>
              </w:rPr>
              <w:t>编号：</w:t>
            </w:r>
          </w:p>
        </w:tc>
      </w:tr>
      <w:tr w:rsidR="00A94E66" w14:paraId="00FD7750" w14:textId="77777777" w:rsidTr="006703C7">
        <w:trPr>
          <w:trHeight w:hRule="exact" w:val="664"/>
        </w:trPr>
        <w:tc>
          <w:tcPr>
            <w:tcW w:w="720" w:type="dxa"/>
            <w:tcBorders>
              <w:top w:val="single" w:sz="4" w:space="0" w:color="000000"/>
              <w:left w:val="single" w:sz="4" w:space="0" w:color="000000"/>
              <w:bottom w:val="single" w:sz="4" w:space="0" w:color="000000"/>
              <w:right w:val="single" w:sz="4" w:space="0" w:color="000000"/>
            </w:tcBorders>
          </w:tcPr>
          <w:p w14:paraId="3B865002" w14:textId="77777777" w:rsidR="00A94E66" w:rsidRDefault="00A94E66" w:rsidP="00EF4725">
            <w:pPr>
              <w:pStyle w:val="TableParagraph"/>
              <w:spacing w:before="130"/>
              <w:ind w:left="9"/>
              <w:jc w:val="left"/>
              <w:rPr>
                <w:rFonts w:ascii="宋体" w:hAnsi="宋体" w:cs="宋体"/>
                <w:sz w:val="24"/>
              </w:rPr>
            </w:pPr>
            <w:r>
              <w:rPr>
                <w:rFonts w:ascii="宋体" w:hAnsi="宋体" w:cs="宋体" w:hint="eastAsia"/>
                <w:sz w:val="24"/>
              </w:rPr>
              <w:lastRenderedPageBreak/>
              <w:t>序号</w:t>
            </w:r>
          </w:p>
        </w:tc>
        <w:tc>
          <w:tcPr>
            <w:tcW w:w="976" w:type="dxa"/>
            <w:tcBorders>
              <w:top w:val="single" w:sz="4" w:space="0" w:color="000000"/>
              <w:left w:val="single" w:sz="4" w:space="0" w:color="000000"/>
              <w:bottom w:val="single" w:sz="4" w:space="0" w:color="000000"/>
              <w:right w:val="single" w:sz="4" w:space="0" w:color="000000"/>
            </w:tcBorders>
          </w:tcPr>
          <w:p w14:paraId="2AB82BC7" w14:textId="77777777" w:rsidR="00A94E66" w:rsidRDefault="00A94E66" w:rsidP="00EF4725">
            <w:pPr>
              <w:pStyle w:val="TableParagraph"/>
              <w:spacing w:before="5" w:line="312" w:lineRule="exact"/>
              <w:ind w:left="9" w:right="9"/>
              <w:jc w:val="left"/>
              <w:rPr>
                <w:rFonts w:ascii="宋体" w:hAnsi="宋体" w:cs="宋体"/>
                <w:sz w:val="24"/>
              </w:rPr>
            </w:pPr>
            <w:r>
              <w:rPr>
                <w:rFonts w:ascii="宋体" w:hAnsi="宋体" w:cs="宋体" w:hint="eastAsia"/>
                <w:sz w:val="24"/>
              </w:rPr>
              <w:t>系 统</w:t>
            </w:r>
            <w:r>
              <w:rPr>
                <w:rFonts w:ascii="宋体" w:hAnsi="宋体" w:cs="宋体" w:hint="eastAsia"/>
                <w:spacing w:val="-16"/>
                <w:sz w:val="24"/>
              </w:rPr>
              <w:t xml:space="preserve"> </w:t>
            </w:r>
            <w:r>
              <w:rPr>
                <w:rFonts w:ascii="宋体" w:hAnsi="宋体" w:cs="宋体" w:hint="eastAsia"/>
                <w:sz w:val="24"/>
              </w:rPr>
              <w:t>名 称</w:t>
            </w:r>
          </w:p>
        </w:tc>
        <w:tc>
          <w:tcPr>
            <w:tcW w:w="2384" w:type="dxa"/>
            <w:tcBorders>
              <w:top w:val="single" w:sz="4" w:space="0" w:color="000000"/>
              <w:left w:val="single" w:sz="4" w:space="0" w:color="000000"/>
              <w:bottom w:val="single" w:sz="4" w:space="0" w:color="000000"/>
              <w:right w:val="single" w:sz="4" w:space="0" w:color="000000"/>
            </w:tcBorders>
          </w:tcPr>
          <w:p w14:paraId="76743CF8" w14:textId="77777777" w:rsidR="00A94E66" w:rsidRDefault="00A94E66" w:rsidP="00EF4725">
            <w:pPr>
              <w:pStyle w:val="TableParagraph"/>
              <w:spacing w:before="130"/>
              <w:ind w:left="10"/>
              <w:jc w:val="left"/>
              <w:rPr>
                <w:rFonts w:ascii="宋体" w:hAnsi="宋体" w:cs="宋体"/>
                <w:sz w:val="24"/>
              </w:rPr>
            </w:pPr>
            <w:r>
              <w:rPr>
                <w:rFonts w:ascii="宋体" w:hAnsi="宋体" w:cs="宋体" w:hint="eastAsia"/>
                <w:sz w:val="24"/>
              </w:rPr>
              <w:t>设备名称</w:t>
            </w:r>
          </w:p>
        </w:tc>
        <w:tc>
          <w:tcPr>
            <w:tcW w:w="4890" w:type="dxa"/>
            <w:gridSpan w:val="2"/>
            <w:tcBorders>
              <w:top w:val="single" w:sz="4" w:space="0" w:color="000000"/>
              <w:left w:val="single" w:sz="4" w:space="0" w:color="000000"/>
              <w:bottom w:val="single" w:sz="4" w:space="0" w:color="000000"/>
              <w:right w:val="single" w:sz="4" w:space="0" w:color="000000"/>
            </w:tcBorders>
          </w:tcPr>
          <w:p w14:paraId="6453E177" w14:textId="77777777" w:rsidR="00A94E66" w:rsidRDefault="00A94E66" w:rsidP="00EF4725">
            <w:pPr>
              <w:pStyle w:val="TableParagraph"/>
              <w:spacing w:before="130"/>
              <w:ind w:left="9"/>
              <w:jc w:val="left"/>
              <w:rPr>
                <w:rFonts w:ascii="宋体" w:hAnsi="宋体" w:cs="宋体"/>
                <w:sz w:val="24"/>
              </w:rPr>
            </w:pPr>
            <w:r>
              <w:rPr>
                <w:rFonts w:ascii="宋体" w:hAnsi="宋体" w:cs="宋体" w:hint="eastAsia"/>
                <w:sz w:val="24"/>
              </w:rPr>
              <w:t>设备保养内容</w:t>
            </w:r>
          </w:p>
        </w:tc>
      </w:tr>
      <w:tr w:rsidR="00A94E66" w14:paraId="53EFFB1D" w14:textId="77777777" w:rsidTr="002478DE">
        <w:trPr>
          <w:trHeight w:hRule="exact" w:val="490"/>
        </w:trPr>
        <w:tc>
          <w:tcPr>
            <w:tcW w:w="720" w:type="dxa"/>
            <w:vMerge w:val="restart"/>
            <w:tcBorders>
              <w:top w:val="single" w:sz="4" w:space="0" w:color="000000"/>
              <w:left w:val="single" w:sz="4" w:space="0" w:color="000000"/>
              <w:right w:val="single" w:sz="4" w:space="0" w:color="000000"/>
            </w:tcBorders>
            <w:vAlign w:val="center"/>
          </w:tcPr>
          <w:p w14:paraId="311B71DF" w14:textId="77777777" w:rsidR="00A94E66" w:rsidRDefault="00A94E66" w:rsidP="002478DE">
            <w:pPr>
              <w:pStyle w:val="TableParagraph"/>
              <w:jc w:val="center"/>
              <w:rPr>
                <w:rFonts w:ascii="宋体" w:hAnsi="宋体" w:cs="宋体"/>
                <w:sz w:val="24"/>
              </w:rPr>
            </w:pPr>
            <w:r>
              <w:rPr>
                <w:rFonts w:ascii="宋体" w:hAnsi="宋体" w:cs="宋体" w:hint="eastAsia"/>
                <w:sz w:val="24"/>
              </w:rPr>
              <w:t>1</w:t>
            </w:r>
          </w:p>
        </w:tc>
        <w:tc>
          <w:tcPr>
            <w:tcW w:w="976" w:type="dxa"/>
            <w:vMerge w:val="restart"/>
            <w:tcBorders>
              <w:top w:val="single" w:sz="4" w:space="0" w:color="000000"/>
              <w:left w:val="single" w:sz="4" w:space="0" w:color="000000"/>
              <w:right w:val="single" w:sz="4" w:space="0" w:color="000000"/>
            </w:tcBorders>
            <w:vAlign w:val="center"/>
          </w:tcPr>
          <w:p w14:paraId="74B75BC9" w14:textId="29411C14" w:rsidR="00A94E66" w:rsidRDefault="00A94E66" w:rsidP="002478DE">
            <w:pPr>
              <w:pStyle w:val="TableParagraph"/>
              <w:spacing w:line="313" w:lineRule="exact"/>
              <w:jc w:val="center"/>
              <w:rPr>
                <w:rFonts w:ascii="宋体" w:hAnsi="宋体" w:cs="宋体"/>
                <w:sz w:val="24"/>
              </w:rPr>
            </w:pPr>
            <w:r>
              <w:rPr>
                <w:rFonts w:ascii="宋体" w:hAnsi="宋体" w:cs="宋体" w:hint="eastAsia"/>
                <w:sz w:val="24"/>
              </w:rPr>
              <w:t>网络综合布线</w:t>
            </w:r>
          </w:p>
        </w:tc>
        <w:tc>
          <w:tcPr>
            <w:tcW w:w="2384" w:type="dxa"/>
            <w:tcBorders>
              <w:top w:val="single" w:sz="4" w:space="0" w:color="000000"/>
              <w:left w:val="single" w:sz="4" w:space="0" w:color="000000"/>
              <w:bottom w:val="single" w:sz="4" w:space="0" w:color="000000"/>
              <w:right w:val="single" w:sz="4" w:space="0" w:color="000000"/>
            </w:tcBorders>
          </w:tcPr>
          <w:p w14:paraId="3949193E"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光纤线</w:t>
            </w:r>
          </w:p>
        </w:tc>
        <w:tc>
          <w:tcPr>
            <w:tcW w:w="4890" w:type="dxa"/>
            <w:gridSpan w:val="2"/>
            <w:tcBorders>
              <w:top w:val="single" w:sz="4" w:space="0" w:color="000000"/>
              <w:left w:val="single" w:sz="4" w:space="0" w:color="000000"/>
              <w:bottom w:val="single" w:sz="4" w:space="0" w:color="000000"/>
              <w:right w:val="single" w:sz="4" w:space="0" w:color="000000"/>
            </w:tcBorders>
          </w:tcPr>
          <w:p w14:paraId="445A36AA" w14:textId="77777777" w:rsidR="00A94E66" w:rsidRDefault="00A94E66" w:rsidP="00EF4725">
            <w:pPr>
              <w:pStyle w:val="TableParagraph"/>
              <w:spacing w:before="42"/>
              <w:ind w:left="9"/>
              <w:jc w:val="left"/>
              <w:rPr>
                <w:rFonts w:ascii="宋体" w:hAnsi="宋体" w:cs="宋体"/>
                <w:sz w:val="24"/>
              </w:rPr>
            </w:pPr>
            <w:r>
              <w:rPr>
                <w:rFonts w:ascii="宋体" w:hAnsi="宋体" w:cs="宋体" w:hint="eastAsia"/>
                <w:sz w:val="24"/>
              </w:rPr>
              <w:t>链路检查□  接线检查□</w:t>
            </w:r>
            <w:r>
              <w:rPr>
                <w:rFonts w:ascii="宋体" w:hAnsi="宋体" w:cs="宋体" w:hint="eastAsia"/>
                <w:spacing w:val="13"/>
                <w:sz w:val="24"/>
              </w:rPr>
              <w:t xml:space="preserve"> </w:t>
            </w:r>
            <w:r>
              <w:rPr>
                <w:rFonts w:ascii="宋体" w:hAnsi="宋体" w:cs="宋体" w:hint="eastAsia"/>
                <w:sz w:val="24"/>
              </w:rPr>
              <w:t>外部保养□</w:t>
            </w:r>
          </w:p>
        </w:tc>
      </w:tr>
      <w:tr w:rsidR="00A94E66" w14:paraId="41A42CC4" w14:textId="77777777" w:rsidTr="002478DE">
        <w:trPr>
          <w:trHeight w:hRule="exact" w:val="490"/>
        </w:trPr>
        <w:tc>
          <w:tcPr>
            <w:tcW w:w="720" w:type="dxa"/>
            <w:vMerge/>
            <w:tcBorders>
              <w:left w:val="single" w:sz="4" w:space="0" w:color="000000"/>
              <w:right w:val="single" w:sz="4" w:space="0" w:color="000000"/>
            </w:tcBorders>
            <w:vAlign w:val="center"/>
          </w:tcPr>
          <w:p w14:paraId="38815BD5" w14:textId="77777777" w:rsidR="00A94E66" w:rsidRDefault="00A94E66" w:rsidP="002478DE">
            <w:pPr>
              <w:jc w:val="center"/>
              <w:rPr>
                <w:rFonts w:ascii="宋体" w:hAnsi="宋体" w:cs="宋体"/>
                <w:sz w:val="24"/>
              </w:rPr>
            </w:pPr>
          </w:p>
        </w:tc>
        <w:tc>
          <w:tcPr>
            <w:tcW w:w="976" w:type="dxa"/>
            <w:vMerge/>
            <w:tcBorders>
              <w:left w:val="single" w:sz="4" w:space="0" w:color="000000"/>
              <w:right w:val="single" w:sz="4" w:space="0" w:color="000000"/>
            </w:tcBorders>
            <w:vAlign w:val="center"/>
          </w:tcPr>
          <w:p w14:paraId="55ACBB1E"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5E934557"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主干网络线</w:t>
            </w:r>
          </w:p>
        </w:tc>
        <w:tc>
          <w:tcPr>
            <w:tcW w:w="4890" w:type="dxa"/>
            <w:gridSpan w:val="2"/>
            <w:tcBorders>
              <w:top w:val="single" w:sz="4" w:space="0" w:color="000000"/>
              <w:left w:val="single" w:sz="4" w:space="0" w:color="000000"/>
              <w:bottom w:val="single" w:sz="4" w:space="0" w:color="000000"/>
              <w:right w:val="single" w:sz="4" w:space="0" w:color="000000"/>
            </w:tcBorders>
          </w:tcPr>
          <w:p w14:paraId="52D7F378"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链路检查□  接线检查□</w:t>
            </w:r>
            <w:r>
              <w:rPr>
                <w:rFonts w:ascii="宋体" w:hAnsi="宋体" w:cs="宋体" w:hint="eastAsia"/>
                <w:spacing w:val="13"/>
                <w:sz w:val="24"/>
              </w:rPr>
              <w:t xml:space="preserve"> </w:t>
            </w:r>
            <w:r>
              <w:rPr>
                <w:rFonts w:ascii="宋体" w:hAnsi="宋体" w:cs="宋体" w:hint="eastAsia"/>
                <w:sz w:val="24"/>
              </w:rPr>
              <w:t>外部保养□</w:t>
            </w:r>
          </w:p>
        </w:tc>
      </w:tr>
      <w:tr w:rsidR="00A94E66" w14:paraId="50B2C55F" w14:textId="77777777" w:rsidTr="002478DE">
        <w:trPr>
          <w:trHeight w:hRule="exact" w:val="490"/>
        </w:trPr>
        <w:tc>
          <w:tcPr>
            <w:tcW w:w="720" w:type="dxa"/>
            <w:vMerge/>
            <w:tcBorders>
              <w:left w:val="single" w:sz="4" w:space="0" w:color="000000"/>
              <w:right w:val="single" w:sz="4" w:space="0" w:color="000000"/>
            </w:tcBorders>
            <w:vAlign w:val="center"/>
          </w:tcPr>
          <w:p w14:paraId="525643CD" w14:textId="77777777" w:rsidR="00A94E66" w:rsidRDefault="00A94E66" w:rsidP="002478DE">
            <w:pPr>
              <w:jc w:val="center"/>
              <w:rPr>
                <w:rFonts w:ascii="宋体" w:hAnsi="宋体" w:cs="宋体"/>
                <w:sz w:val="24"/>
              </w:rPr>
            </w:pPr>
          </w:p>
        </w:tc>
        <w:tc>
          <w:tcPr>
            <w:tcW w:w="976" w:type="dxa"/>
            <w:vMerge/>
            <w:tcBorders>
              <w:left w:val="single" w:sz="4" w:space="0" w:color="000000"/>
              <w:right w:val="single" w:sz="4" w:space="0" w:color="000000"/>
            </w:tcBorders>
            <w:vAlign w:val="center"/>
          </w:tcPr>
          <w:p w14:paraId="5273FF31"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4711CDF9"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网络信息点</w:t>
            </w:r>
          </w:p>
        </w:tc>
        <w:tc>
          <w:tcPr>
            <w:tcW w:w="4890" w:type="dxa"/>
            <w:gridSpan w:val="2"/>
            <w:tcBorders>
              <w:top w:val="single" w:sz="4" w:space="0" w:color="000000"/>
              <w:left w:val="single" w:sz="4" w:space="0" w:color="000000"/>
              <w:bottom w:val="single" w:sz="4" w:space="0" w:color="000000"/>
              <w:right w:val="single" w:sz="4" w:space="0" w:color="000000"/>
            </w:tcBorders>
          </w:tcPr>
          <w:p w14:paraId="111794C3"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链路检查□  接线检查□</w:t>
            </w:r>
            <w:r>
              <w:rPr>
                <w:rFonts w:ascii="宋体" w:hAnsi="宋体" w:cs="宋体" w:hint="eastAsia"/>
                <w:spacing w:val="13"/>
                <w:sz w:val="24"/>
              </w:rPr>
              <w:t xml:space="preserve"> </w:t>
            </w:r>
            <w:r>
              <w:rPr>
                <w:rFonts w:ascii="宋体" w:hAnsi="宋体" w:cs="宋体" w:hint="eastAsia"/>
                <w:sz w:val="24"/>
              </w:rPr>
              <w:t>外部保养□</w:t>
            </w:r>
          </w:p>
        </w:tc>
      </w:tr>
      <w:tr w:rsidR="00A94E66" w14:paraId="2C921CB4" w14:textId="77777777" w:rsidTr="002478DE">
        <w:trPr>
          <w:trHeight w:hRule="exact" w:val="490"/>
        </w:trPr>
        <w:tc>
          <w:tcPr>
            <w:tcW w:w="720" w:type="dxa"/>
            <w:vMerge/>
            <w:tcBorders>
              <w:left w:val="single" w:sz="4" w:space="0" w:color="000000"/>
              <w:right w:val="single" w:sz="4" w:space="0" w:color="000000"/>
            </w:tcBorders>
            <w:vAlign w:val="center"/>
          </w:tcPr>
          <w:p w14:paraId="754AA0C1" w14:textId="77777777" w:rsidR="00A94E66" w:rsidRDefault="00A94E66" w:rsidP="002478DE">
            <w:pPr>
              <w:jc w:val="center"/>
              <w:rPr>
                <w:rFonts w:ascii="宋体" w:hAnsi="宋体" w:cs="宋体"/>
                <w:sz w:val="24"/>
              </w:rPr>
            </w:pPr>
          </w:p>
        </w:tc>
        <w:tc>
          <w:tcPr>
            <w:tcW w:w="976" w:type="dxa"/>
            <w:vMerge/>
            <w:tcBorders>
              <w:left w:val="single" w:sz="4" w:space="0" w:color="000000"/>
              <w:right w:val="single" w:sz="4" w:space="0" w:color="000000"/>
            </w:tcBorders>
            <w:vAlign w:val="center"/>
          </w:tcPr>
          <w:p w14:paraId="4B0604BF"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40F0FE29"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电话网络</w:t>
            </w:r>
          </w:p>
        </w:tc>
        <w:tc>
          <w:tcPr>
            <w:tcW w:w="4890" w:type="dxa"/>
            <w:gridSpan w:val="2"/>
            <w:tcBorders>
              <w:top w:val="single" w:sz="4" w:space="0" w:color="000000"/>
              <w:left w:val="single" w:sz="4" w:space="0" w:color="000000"/>
              <w:bottom w:val="single" w:sz="4" w:space="0" w:color="000000"/>
              <w:right w:val="single" w:sz="4" w:space="0" w:color="000000"/>
            </w:tcBorders>
          </w:tcPr>
          <w:p w14:paraId="78533E83"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链路检查□  接线检查□</w:t>
            </w:r>
            <w:r>
              <w:rPr>
                <w:rFonts w:ascii="宋体" w:hAnsi="宋体" w:cs="宋体" w:hint="eastAsia"/>
                <w:spacing w:val="13"/>
                <w:sz w:val="24"/>
              </w:rPr>
              <w:t xml:space="preserve"> </w:t>
            </w:r>
            <w:r>
              <w:rPr>
                <w:rFonts w:ascii="宋体" w:hAnsi="宋体" w:cs="宋体" w:hint="eastAsia"/>
                <w:sz w:val="24"/>
              </w:rPr>
              <w:t>外部保养□</w:t>
            </w:r>
          </w:p>
        </w:tc>
      </w:tr>
      <w:tr w:rsidR="00A94E66" w14:paraId="38600928" w14:textId="77777777" w:rsidTr="002478DE">
        <w:trPr>
          <w:trHeight w:hRule="exact" w:val="490"/>
        </w:trPr>
        <w:tc>
          <w:tcPr>
            <w:tcW w:w="720" w:type="dxa"/>
            <w:vMerge/>
            <w:tcBorders>
              <w:left w:val="single" w:sz="4" w:space="0" w:color="000000"/>
              <w:right w:val="single" w:sz="4" w:space="0" w:color="000000"/>
            </w:tcBorders>
            <w:vAlign w:val="center"/>
          </w:tcPr>
          <w:p w14:paraId="7C63FBA1" w14:textId="77777777" w:rsidR="00A94E66" w:rsidRDefault="00A94E66" w:rsidP="002478DE">
            <w:pPr>
              <w:jc w:val="center"/>
              <w:rPr>
                <w:rFonts w:ascii="宋体" w:hAnsi="宋体" w:cs="宋体"/>
                <w:sz w:val="24"/>
              </w:rPr>
            </w:pPr>
          </w:p>
        </w:tc>
        <w:tc>
          <w:tcPr>
            <w:tcW w:w="976" w:type="dxa"/>
            <w:vMerge/>
            <w:tcBorders>
              <w:left w:val="single" w:sz="4" w:space="0" w:color="000000"/>
              <w:right w:val="single" w:sz="4" w:space="0" w:color="000000"/>
            </w:tcBorders>
            <w:vAlign w:val="center"/>
          </w:tcPr>
          <w:p w14:paraId="22B95251"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3A97A672"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防火墙</w:t>
            </w:r>
          </w:p>
        </w:tc>
        <w:tc>
          <w:tcPr>
            <w:tcW w:w="4890" w:type="dxa"/>
            <w:gridSpan w:val="2"/>
            <w:tcBorders>
              <w:top w:val="single" w:sz="4" w:space="0" w:color="000000"/>
              <w:left w:val="single" w:sz="4" w:space="0" w:color="000000"/>
              <w:bottom w:val="single" w:sz="4" w:space="0" w:color="000000"/>
              <w:right w:val="single" w:sz="4" w:space="0" w:color="000000"/>
            </w:tcBorders>
          </w:tcPr>
          <w:p w14:paraId="66D94605"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通讯网络检查□ 供电检查□ 外部保养□</w:t>
            </w:r>
          </w:p>
        </w:tc>
      </w:tr>
      <w:tr w:rsidR="00A94E66" w14:paraId="180FA5AB" w14:textId="77777777" w:rsidTr="002478DE">
        <w:trPr>
          <w:trHeight w:hRule="exact" w:val="490"/>
        </w:trPr>
        <w:tc>
          <w:tcPr>
            <w:tcW w:w="720" w:type="dxa"/>
            <w:vMerge/>
            <w:tcBorders>
              <w:left w:val="single" w:sz="4" w:space="0" w:color="000000"/>
              <w:right w:val="single" w:sz="4" w:space="0" w:color="000000"/>
            </w:tcBorders>
            <w:vAlign w:val="center"/>
          </w:tcPr>
          <w:p w14:paraId="574C071E" w14:textId="77777777" w:rsidR="00A94E66" w:rsidRDefault="00A94E66" w:rsidP="002478DE">
            <w:pPr>
              <w:jc w:val="center"/>
              <w:rPr>
                <w:rFonts w:ascii="宋体" w:hAnsi="宋体" w:cs="宋体"/>
                <w:sz w:val="24"/>
              </w:rPr>
            </w:pPr>
          </w:p>
        </w:tc>
        <w:tc>
          <w:tcPr>
            <w:tcW w:w="976" w:type="dxa"/>
            <w:vMerge/>
            <w:tcBorders>
              <w:left w:val="single" w:sz="4" w:space="0" w:color="000000"/>
              <w:right w:val="single" w:sz="4" w:space="0" w:color="000000"/>
            </w:tcBorders>
            <w:vAlign w:val="center"/>
          </w:tcPr>
          <w:p w14:paraId="1AB9DD99"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6776E5EF"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交换机</w:t>
            </w:r>
          </w:p>
        </w:tc>
        <w:tc>
          <w:tcPr>
            <w:tcW w:w="4890" w:type="dxa"/>
            <w:gridSpan w:val="2"/>
            <w:tcBorders>
              <w:top w:val="single" w:sz="4" w:space="0" w:color="000000"/>
              <w:left w:val="single" w:sz="4" w:space="0" w:color="000000"/>
              <w:bottom w:val="single" w:sz="4" w:space="0" w:color="000000"/>
              <w:right w:val="single" w:sz="4" w:space="0" w:color="000000"/>
            </w:tcBorders>
          </w:tcPr>
          <w:p w14:paraId="575FFA3C"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通讯网络检查□ 供电检查□ 外部保养□</w:t>
            </w:r>
          </w:p>
        </w:tc>
      </w:tr>
      <w:tr w:rsidR="00A94E66" w14:paraId="570DDADD" w14:textId="77777777" w:rsidTr="002478DE">
        <w:trPr>
          <w:trHeight w:hRule="exact" w:val="490"/>
        </w:trPr>
        <w:tc>
          <w:tcPr>
            <w:tcW w:w="720" w:type="dxa"/>
            <w:vMerge/>
            <w:tcBorders>
              <w:left w:val="single" w:sz="4" w:space="0" w:color="000000"/>
              <w:right w:val="single" w:sz="4" w:space="0" w:color="000000"/>
            </w:tcBorders>
            <w:vAlign w:val="center"/>
          </w:tcPr>
          <w:p w14:paraId="2B534ABE" w14:textId="77777777" w:rsidR="00A94E66" w:rsidRDefault="00A94E66" w:rsidP="002478DE">
            <w:pPr>
              <w:jc w:val="center"/>
              <w:rPr>
                <w:rFonts w:ascii="宋体" w:hAnsi="宋体" w:cs="宋体"/>
                <w:sz w:val="24"/>
              </w:rPr>
            </w:pPr>
          </w:p>
        </w:tc>
        <w:tc>
          <w:tcPr>
            <w:tcW w:w="976" w:type="dxa"/>
            <w:vMerge/>
            <w:tcBorders>
              <w:left w:val="single" w:sz="4" w:space="0" w:color="000000"/>
              <w:right w:val="single" w:sz="4" w:space="0" w:color="000000"/>
            </w:tcBorders>
            <w:vAlign w:val="center"/>
          </w:tcPr>
          <w:p w14:paraId="356728A6"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518F4909"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光纤收发器</w:t>
            </w:r>
          </w:p>
        </w:tc>
        <w:tc>
          <w:tcPr>
            <w:tcW w:w="4890" w:type="dxa"/>
            <w:gridSpan w:val="2"/>
            <w:tcBorders>
              <w:top w:val="single" w:sz="4" w:space="0" w:color="000000"/>
              <w:left w:val="single" w:sz="4" w:space="0" w:color="000000"/>
              <w:bottom w:val="single" w:sz="4" w:space="0" w:color="000000"/>
              <w:right w:val="single" w:sz="4" w:space="0" w:color="000000"/>
            </w:tcBorders>
          </w:tcPr>
          <w:p w14:paraId="00F1CB38"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链路检查□  接线检查□</w:t>
            </w:r>
            <w:r>
              <w:rPr>
                <w:rFonts w:ascii="宋体" w:hAnsi="宋体" w:cs="宋体" w:hint="eastAsia"/>
                <w:spacing w:val="13"/>
                <w:sz w:val="24"/>
              </w:rPr>
              <w:t xml:space="preserve"> </w:t>
            </w:r>
            <w:r>
              <w:rPr>
                <w:rFonts w:ascii="宋体" w:hAnsi="宋体" w:cs="宋体" w:hint="eastAsia"/>
                <w:sz w:val="24"/>
              </w:rPr>
              <w:t>外部保养□</w:t>
            </w:r>
          </w:p>
        </w:tc>
      </w:tr>
      <w:tr w:rsidR="00A94E66" w14:paraId="31D81964" w14:textId="77777777" w:rsidTr="002478DE">
        <w:trPr>
          <w:trHeight w:hRule="exact" w:val="490"/>
        </w:trPr>
        <w:tc>
          <w:tcPr>
            <w:tcW w:w="720" w:type="dxa"/>
            <w:vMerge/>
            <w:tcBorders>
              <w:left w:val="single" w:sz="4" w:space="0" w:color="000000"/>
              <w:right w:val="single" w:sz="4" w:space="0" w:color="000000"/>
            </w:tcBorders>
            <w:vAlign w:val="center"/>
          </w:tcPr>
          <w:p w14:paraId="499240FA" w14:textId="77777777" w:rsidR="00A94E66" w:rsidRDefault="00A94E66" w:rsidP="002478DE">
            <w:pPr>
              <w:jc w:val="center"/>
              <w:rPr>
                <w:rFonts w:ascii="宋体" w:hAnsi="宋体" w:cs="宋体"/>
                <w:sz w:val="24"/>
              </w:rPr>
            </w:pPr>
          </w:p>
        </w:tc>
        <w:tc>
          <w:tcPr>
            <w:tcW w:w="976" w:type="dxa"/>
            <w:vMerge/>
            <w:tcBorders>
              <w:left w:val="single" w:sz="4" w:space="0" w:color="000000"/>
              <w:right w:val="single" w:sz="4" w:space="0" w:color="000000"/>
            </w:tcBorders>
            <w:vAlign w:val="center"/>
          </w:tcPr>
          <w:p w14:paraId="0AD3A352"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742D34DD"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无线网络</w:t>
            </w:r>
          </w:p>
        </w:tc>
        <w:tc>
          <w:tcPr>
            <w:tcW w:w="4890" w:type="dxa"/>
            <w:gridSpan w:val="2"/>
            <w:tcBorders>
              <w:top w:val="single" w:sz="4" w:space="0" w:color="000000"/>
              <w:left w:val="single" w:sz="4" w:space="0" w:color="000000"/>
              <w:bottom w:val="single" w:sz="4" w:space="0" w:color="000000"/>
              <w:right w:val="single" w:sz="4" w:space="0" w:color="000000"/>
            </w:tcBorders>
          </w:tcPr>
          <w:p w14:paraId="0551E558"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通讯网络检查□ 供电检查□ 外部保养□</w:t>
            </w:r>
          </w:p>
        </w:tc>
      </w:tr>
      <w:tr w:rsidR="00A94E66" w14:paraId="3343DA5F" w14:textId="77777777" w:rsidTr="002478DE">
        <w:trPr>
          <w:trHeight w:hRule="exact" w:val="490"/>
        </w:trPr>
        <w:tc>
          <w:tcPr>
            <w:tcW w:w="720" w:type="dxa"/>
            <w:vMerge/>
            <w:tcBorders>
              <w:left w:val="single" w:sz="4" w:space="0" w:color="000000"/>
              <w:bottom w:val="single" w:sz="4" w:space="0" w:color="000000"/>
              <w:right w:val="single" w:sz="4" w:space="0" w:color="000000"/>
            </w:tcBorders>
            <w:vAlign w:val="center"/>
          </w:tcPr>
          <w:p w14:paraId="4A52E28D" w14:textId="77777777" w:rsidR="00A94E66" w:rsidRDefault="00A94E66" w:rsidP="002478DE">
            <w:pPr>
              <w:jc w:val="center"/>
              <w:rPr>
                <w:rFonts w:ascii="宋体" w:hAnsi="宋体" w:cs="宋体"/>
                <w:sz w:val="24"/>
              </w:rPr>
            </w:pPr>
          </w:p>
        </w:tc>
        <w:tc>
          <w:tcPr>
            <w:tcW w:w="976" w:type="dxa"/>
            <w:vMerge/>
            <w:tcBorders>
              <w:left w:val="single" w:sz="4" w:space="0" w:color="000000"/>
              <w:bottom w:val="single" w:sz="4" w:space="0" w:color="000000"/>
              <w:right w:val="single" w:sz="4" w:space="0" w:color="000000"/>
            </w:tcBorders>
            <w:vAlign w:val="center"/>
          </w:tcPr>
          <w:p w14:paraId="68CA112A"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000000"/>
              <w:bottom w:val="single" w:sz="4" w:space="0" w:color="000000"/>
              <w:right w:val="single" w:sz="4" w:space="0" w:color="000000"/>
            </w:tcBorders>
          </w:tcPr>
          <w:p w14:paraId="2B015F36"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UPS电源</w:t>
            </w:r>
          </w:p>
        </w:tc>
        <w:tc>
          <w:tcPr>
            <w:tcW w:w="4890" w:type="dxa"/>
            <w:gridSpan w:val="2"/>
            <w:tcBorders>
              <w:top w:val="single" w:sz="4" w:space="0" w:color="000000"/>
              <w:left w:val="single" w:sz="4" w:space="0" w:color="000000"/>
              <w:bottom w:val="single" w:sz="4" w:space="0" w:color="000000"/>
              <w:right w:val="single" w:sz="4" w:space="0" w:color="000000"/>
            </w:tcBorders>
          </w:tcPr>
          <w:p w14:paraId="6EAE641F"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链路检查□  接线检查□</w:t>
            </w:r>
            <w:r>
              <w:rPr>
                <w:rFonts w:ascii="宋体" w:hAnsi="宋体" w:cs="宋体" w:hint="eastAsia"/>
                <w:spacing w:val="13"/>
                <w:sz w:val="24"/>
              </w:rPr>
              <w:t xml:space="preserve"> </w:t>
            </w:r>
            <w:r>
              <w:rPr>
                <w:rFonts w:ascii="宋体" w:hAnsi="宋体" w:cs="宋体" w:hint="eastAsia"/>
                <w:sz w:val="24"/>
              </w:rPr>
              <w:t>外部保养□</w:t>
            </w:r>
          </w:p>
        </w:tc>
      </w:tr>
      <w:tr w:rsidR="00A94E66" w14:paraId="17AF35F0" w14:textId="77777777" w:rsidTr="002478DE">
        <w:trPr>
          <w:trHeight w:hRule="exact" w:val="490"/>
        </w:trPr>
        <w:tc>
          <w:tcPr>
            <w:tcW w:w="720" w:type="dxa"/>
            <w:vMerge w:val="restart"/>
            <w:tcBorders>
              <w:top w:val="single" w:sz="4" w:space="0" w:color="auto"/>
              <w:left w:val="single" w:sz="4" w:space="0" w:color="auto"/>
              <w:bottom w:val="single" w:sz="4" w:space="0" w:color="auto"/>
              <w:right w:val="single" w:sz="4" w:space="0" w:color="000000"/>
            </w:tcBorders>
            <w:vAlign w:val="center"/>
          </w:tcPr>
          <w:p w14:paraId="3E9CFEA8" w14:textId="7DD53693" w:rsidR="00A94E66" w:rsidRDefault="00A94E66" w:rsidP="002478DE">
            <w:pPr>
              <w:pStyle w:val="TableParagraph"/>
              <w:jc w:val="center"/>
              <w:rPr>
                <w:rFonts w:ascii="宋体" w:hAnsi="宋体" w:cs="宋体"/>
                <w:sz w:val="24"/>
              </w:rPr>
            </w:pPr>
            <w:r>
              <w:rPr>
                <w:rFonts w:ascii="宋体" w:hAnsi="宋体" w:cs="宋体" w:hint="eastAsia"/>
                <w:sz w:val="24"/>
              </w:rPr>
              <w:t>2</w:t>
            </w:r>
          </w:p>
        </w:tc>
        <w:tc>
          <w:tcPr>
            <w:tcW w:w="976" w:type="dxa"/>
            <w:vMerge w:val="restart"/>
            <w:tcBorders>
              <w:top w:val="single" w:sz="4" w:space="0" w:color="auto"/>
              <w:left w:val="single" w:sz="4" w:space="0" w:color="000000"/>
              <w:bottom w:val="single" w:sz="4" w:space="0" w:color="auto"/>
              <w:right w:val="single" w:sz="4" w:space="0" w:color="auto"/>
            </w:tcBorders>
            <w:vAlign w:val="center"/>
          </w:tcPr>
          <w:p w14:paraId="52D960CE" w14:textId="77777777" w:rsidR="00A94E66" w:rsidRDefault="00A94E66" w:rsidP="002478DE">
            <w:pPr>
              <w:pStyle w:val="TableParagraph"/>
              <w:spacing w:line="312" w:lineRule="exact"/>
              <w:ind w:left="9" w:right="9"/>
              <w:jc w:val="center"/>
              <w:rPr>
                <w:rFonts w:ascii="宋体" w:hAnsi="宋体" w:cs="宋体"/>
                <w:sz w:val="24"/>
              </w:rPr>
            </w:pPr>
            <w:r>
              <w:rPr>
                <w:rFonts w:ascii="宋体" w:hAnsi="宋体" w:cs="宋体" w:hint="eastAsia"/>
                <w:sz w:val="24"/>
              </w:rPr>
              <w:t>视频监控系统</w:t>
            </w:r>
          </w:p>
        </w:tc>
        <w:tc>
          <w:tcPr>
            <w:tcW w:w="2384" w:type="dxa"/>
            <w:tcBorders>
              <w:top w:val="single" w:sz="4" w:space="0" w:color="000000"/>
              <w:left w:val="single" w:sz="4" w:space="0" w:color="auto"/>
              <w:bottom w:val="single" w:sz="4" w:space="0" w:color="000000"/>
              <w:right w:val="single" w:sz="4" w:space="0" w:color="000000"/>
            </w:tcBorders>
          </w:tcPr>
          <w:p w14:paraId="7863ABB4"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网络</w:t>
            </w:r>
            <w:proofErr w:type="gramStart"/>
            <w:r>
              <w:rPr>
                <w:rFonts w:ascii="宋体" w:hAnsi="宋体" w:cs="宋体" w:hint="eastAsia"/>
                <w:sz w:val="24"/>
              </w:rPr>
              <w:t>高清球摄像机</w:t>
            </w:r>
            <w:proofErr w:type="gramEnd"/>
          </w:p>
        </w:tc>
        <w:tc>
          <w:tcPr>
            <w:tcW w:w="4890" w:type="dxa"/>
            <w:gridSpan w:val="2"/>
            <w:tcBorders>
              <w:top w:val="single" w:sz="4" w:space="0" w:color="000000"/>
              <w:left w:val="single" w:sz="4" w:space="0" w:color="000000"/>
              <w:bottom w:val="single" w:sz="4" w:space="0" w:color="000000"/>
              <w:right w:val="single" w:sz="4" w:space="0" w:color="000000"/>
            </w:tcBorders>
          </w:tcPr>
          <w:p w14:paraId="22BF15AC"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图像</w:t>
            </w:r>
            <w:proofErr w:type="gramStart"/>
            <w:r>
              <w:rPr>
                <w:rFonts w:ascii="宋体" w:hAnsi="宋体" w:cs="宋体" w:hint="eastAsia"/>
                <w:sz w:val="24"/>
              </w:rPr>
              <w:t>清晰□</w:t>
            </w:r>
            <w:proofErr w:type="gramEnd"/>
            <w:r>
              <w:rPr>
                <w:rFonts w:ascii="宋体" w:hAnsi="宋体" w:cs="宋体" w:hint="eastAsia"/>
                <w:sz w:val="24"/>
              </w:rPr>
              <w:t>焦距校正□镜头保养□接头处理□</w:t>
            </w:r>
          </w:p>
        </w:tc>
      </w:tr>
      <w:tr w:rsidR="00A94E66" w14:paraId="7B46A923" w14:textId="77777777" w:rsidTr="006703C7">
        <w:trPr>
          <w:trHeight w:hRule="exact" w:val="490"/>
        </w:trPr>
        <w:tc>
          <w:tcPr>
            <w:tcW w:w="720" w:type="dxa"/>
            <w:vMerge/>
            <w:tcBorders>
              <w:top w:val="single" w:sz="4" w:space="0" w:color="auto"/>
              <w:left w:val="single" w:sz="4" w:space="0" w:color="auto"/>
              <w:bottom w:val="single" w:sz="4" w:space="0" w:color="auto"/>
              <w:right w:val="single" w:sz="4" w:space="0" w:color="000000"/>
            </w:tcBorders>
          </w:tcPr>
          <w:p w14:paraId="37B4F27C" w14:textId="77777777" w:rsidR="00A94E66" w:rsidRDefault="00A94E66" w:rsidP="00EF4725">
            <w:pPr>
              <w:rPr>
                <w:rFonts w:ascii="宋体" w:hAnsi="宋体" w:cs="宋体"/>
                <w:sz w:val="24"/>
              </w:rPr>
            </w:pPr>
          </w:p>
        </w:tc>
        <w:tc>
          <w:tcPr>
            <w:tcW w:w="976" w:type="dxa"/>
            <w:vMerge/>
            <w:tcBorders>
              <w:top w:val="single" w:sz="4" w:space="0" w:color="auto"/>
              <w:left w:val="single" w:sz="4" w:space="0" w:color="000000"/>
              <w:bottom w:val="single" w:sz="4" w:space="0" w:color="auto"/>
              <w:right w:val="single" w:sz="4" w:space="0" w:color="auto"/>
            </w:tcBorders>
          </w:tcPr>
          <w:p w14:paraId="33C73EA9"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7DBBBB66"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网络高</w:t>
            </w:r>
            <w:proofErr w:type="gramStart"/>
            <w:r>
              <w:rPr>
                <w:rFonts w:ascii="宋体" w:hAnsi="宋体" w:cs="宋体" w:hint="eastAsia"/>
                <w:sz w:val="24"/>
              </w:rPr>
              <w:t>清枪式</w:t>
            </w:r>
            <w:proofErr w:type="gramEnd"/>
            <w:r>
              <w:rPr>
                <w:rFonts w:ascii="宋体" w:hAnsi="宋体" w:cs="宋体" w:hint="eastAsia"/>
                <w:sz w:val="24"/>
              </w:rPr>
              <w:t>摄像机</w:t>
            </w:r>
          </w:p>
        </w:tc>
        <w:tc>
          <w:tcPr>
            <w:tcW w:w="4890" w:type="dxa"/>
            <w:gridSpan w:val="2"/>
            <w:tcBorders>
              <w:top w:val="single" w:sz="4" w:space="0" w:color="000000"/>
              <w:left w:val="single" w:sz="4" w:space="0" w:color="000000"/>
              <w:bottom w:val="single" w:sz="4" w:space="0" w:color="000000"/>
              <w:right w:val="single" w:sz="4" w:space="0" w:color="000000"/>
            </w:tcBorders>
          </w:tcPr>
          <w:p w14:paraId="26112860"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图像</w:t>
            </w:r>
            <w:proofErr w:type="gramStart"/>
            <w:r>
              <w:rPr>
                <w:rFonts w:ascii="宋体" w:hAnsi="宋体" w:cs="宋体" w:hint="eastAsia"/>
                <w:sz w:val="24"/>
              </w:rPr>
              <w:t>清晰□</w:t>
            </w:r>
            <w:proofErr w:type="gramEnd"/>
            <w:r>
              <w:rPr>
                <w:rFonts w:ascii="宋体" w:hAnsi="宋体" w:cs="宋体" w:hint="eastAsia"/>
                <w:sz w:val="24"/>
              </w:rPr>
              <w:t>焦距校正□镜头保养□接头处理□</w:t>
            </w:r>
          </w:p>
        </w:tc>
      </w:tr>
      <w:tr w:rsidR="00A94E66" w14:paraId="0EB848DB" w14:textId="77777777" w:rsidTr="006703C7">
        <w:trPr>
          <w:trHeight w:hRule="exact" w:val="490"/>
        </w:trPr>
        <w:tc>
          <w:tcPr>
            <w:tcW w:w="720" w:type="dxa"/>
            <w:vMerge/>
            <w:tcBorders>
              <w:top w:val="single" w:sz="4" w:space="0" w:color="auto"/>
              <w:left w:val="single" w:sz="4" w:space="0" w:color="auto"/>
              <w:bottom w:val="single" w:sz="4" w:space="0" w:color="auto"/>
              <w:right w:val="single" w:sz="4" w:space="0" w:color="000000"/>
            </w:tcBorders>
          </w:tcPr>
          <w:p w14:paraId="60D3A1BE" w14:textId="77777777" w:rsidR="00A94E66" w:rsidRDefault="00A94E66" w:rsidP="00EF4725">
            <w:pPr>
              <w:rPr>
                <w:rFonts w:ascii="宋体" w:hAnsi="宋体" w:cs="宋体"/>
                <w:sz w:val="24"/>
              </w:rPr>
            </w:pPr>
          </w:p>
        </w:tc>
        <w:tc>
          <w:tcPr>
            <w:tcW w:w="976" w:type="dxa"/>
            <w:vMerge/>
            <w:tcBorders>
              <w:top w:val="single" w:sz="4" w:space="0" w:color="auto"/>
              <w:left w:val="single" w:sz="4" w:space="0" w:color="000000"/>
              <w:bottom w:val="single" w:sz="4" w:space="0" w:color="auto"/>
              <w:right w:val="single" w:sz="4" w:space="0" w:color="auto"/>
            </w:tcBorders>
          </w:tcPr>
          <w:p w14:paraId="31F0E3CB"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015FC08F"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监控电视墙</w:t>
            </w:r>
          </w:p>
        </w:tc>
        <w:tc>
          <w:tcPr>
            <w:tcW w:w="4890" w:type="dxa"/>
            <w:gridSpan w:val="2"/>
            <w:tcBorders>
              <w:top w:val="single" w:sz="4" w:space="0" w:color="000000"/>
              <w:left w:val="single" w:sz="4" w:space="0" w:color="000000"/>
              <w:bottom w:val="single" w:sz="4" w:space="0" w:color="000000"/>
              <w:right w:val="single" w:sz="4" w:space="0" w:color="000000"/>
            </w:tcBorders>
          </w:tcPr>
          <w:p w14:paraId="516AF14F"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图像</w:t>
            </w:r>
            <w:proofErr w:type="gramStart"/>
            <w:r>
              <w:rPr>
                <w:rFonts w:ascii="宋体" w:hAnsi="宋体" w:cs="宋体" w:hint="eastAsia"/>
                <w:sz w:val="24"/>
              </w:rPr>
              <w:t>清晰□</w:t>
            </w:r>
            <w:proofErr w:type="gramEnd"/>
            <w:r>
              <w:rPr>
                <w:rFonts w:ascii="宋体" w:hAnsi="宋体" w:cs="宋体" w:hint="eastAsia"/>
                <w:sz w:val="24"/>
              </w:rPr>
              <w:t xml:space="preserve"> 接线检查□ 外部保养□</w:t>
            </w:r>
          </w:p>
        </w:tc>
      </w:tr>
      <w:tr w:rsidR="00A94E66" w14:paraId="535C7417" w14:textId="77777777" w:rsidTr="006703C7">
        <w:trPr>
          <w:trHeight w:hRule="exact" w:val="490"/>
        </w:trPr>
        <w:tc>
          <w:tcPr>
            <w:tcW w:w="720" w:type="dxa"/>
            <w:vMerge/>
            <w:tcBorders>
              <w:top w:val="single" w:sz="4" w:space="0" w:color="auto"/>
              <w:left w:val="single" w:sz="4" w:space="0" w:color="auto"/>
              <w:bottom w:val="single" w:sz="4" w:space="0" w:color="auto"/>
              <w:right w:val="single" w:sz="4" w:space="0" w:color="000000"/>
            </w:tcBorders>
          </w:tcPr>
          <w:p w14:paraId="4ECFC0BD" w14:textId="77777777" w:rsidR="00A94E66" w:rsidRDefault="00A94E66" w:rsidP="00EF4725">
            <w:pPr>
              <w:rPr>
                <w:rFonts w:ascii="宋体" w:hAnsi="宋体" w:cs="宋体"/>
                <w:sz w:val="24"/>
              </w:rPr>
            </w:pPr>
          </w:p>
        </w:tc>
        <w:tc>
          <w:tcPr>
            <w:tcW w:w="976" w:type="dxa"/>
            <w:vMerge/>
            <w:tcBorders>
              <w:top w:val="single" w:sz="4" w:space="0" w:color="auto"/>
              <w:left w:val="single" w:sz="4" w:space="0" w:color="000000"/>
              <w:bottom w:val="single" w:sz="4" w:space="0" w:color="auto"/>
              <w:right w:val="single" w:sz="4" w:space="0" w:color="auto"/>
            </w:tcBorders>
          </w:tcPr>
          <w:p w14:paraId="132201EF"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1AB0D730" w14:textId="77777777" w:rsidR="00A94E66" w:rsidRDefault="00A94E66" w:rsidP="00EF4725">
            <w:pPr>
              <w:pStyle w:val="TableParagraph"/>
              <w:spacing w:before="43"/>
              <w:ind w:left="10"/>
              <w:jc w:val="left"/>
              <w:rPr>
                <w:rFonts w:ascii="宋体" w:hAnsi="宋体" w:cs="宋体"/>
                <w:sz w:val="24"/>
              </w:rPr>
            </w:pPr>
            <w:r>
              <w:rPr>
                <w:rFonts w:ascii="宋体" w:hAnsi="宋体" w:cs="宋体" w:hint="eastAsia"/>
                <w:sz w:val="24"/>
              </w:rPr>
              <w:t>监控工作站</w:t>
            </w:r>
          </w:p>
        </w:tc>
        <w:tc>
          <w:tcPr>
            <w:tcW w:w="4890" w:type="dxa"/>
            <w:gridSpan w:val="2"/>
            <w:tcBorders>
              <w:top w:val="single" w:sz="4" w:space="0" w:color="000000"/>
              <w:left w:val="single" w:sz="4" w:space="0" w:color="000000"/>
              <w:bottom w:val="single" w:sz="4" w:space="0" w:color="000000"/>
              <w:right w:val="single" w:sz="4" w:space="0" w:color="000000"/>
            </w:tcBorders>
          </w:tcPr>
          <w:p w14:paraId="0D3C0A1B"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系统运行情况：正常□不正常□</w:t>
            </w:r>
          </w:p>
        </w:tc>
      </w:tr>
      <w:tr w:rsidR="00A94E66" w14:paraId="06353B1B" w14:textId="77777777" w:rsidTr="006703C7">
        <w:trPr>
          <w:trHeight w:hRule="exact" w:val="490"/>
        </w:trPr>
        <w:tc>
          <w:tcPr>
            <w:tcW w:w="720" w:type="dxa"/>
            <w:vMerge/>
            <w:tcBorders>
              <w:top w:val="single" w:sz="4" w:space="0" w:color="auto"/>
              <w:left w:val="single" w:sz="4" w:space="0" w:color="auto"/>
              <w:bottom w:val="single" w:sz="4" w:space="0" w:color="auto"/>
              <w:right w:val="single" w:sz="4" w:space="0" w:color="000000"/>
            </w:tcBorders>
          </w:tcPr>
          <w:p w14:paraId="1CDE7EBC" w14:textId="77777777" w:rsidR="00A94E66" w:rsidRDefault="00A94E66" w:rsidP="00EF4725">
            <w:pPr>
              <w:rPr>
                <w:rFonts w:ascii="宋体" w:hAnsi="宋体" w:cs="宋体"/>
                <w:sz w:val="24"/>
              </w:rPr>
            </w:pPr>
          </w:p>
        </w:tc>
        <w:tc>
          <w:tcPr>
            <w:tcW w:w="976" w:type="dxa"/>
            <w:vMerge/>
            <w:tcBorders>
              <w:top w:val="single" w:sz="4" w:space="0" w:color="auto"/>
              <w:left w:val="single" w:sz="4" w:space="0" w:color="000000"/>
              <w:bottom w:val="single" w:sz="4" w:space="0" w:color="auto"/>
              <w:right w:val="single" w:sz="4" w:space="0" w:color="auto"/>
            </w:tcBorders>
          </w:tcPr>
          <w:p w14:paraId="1EB0A6C0"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79F9CCEB" w14:textId="77777777" w:rsidR="00A94E66" w:rsidRDefault="00A94E66" w:rsidP="00EF4725">
            <w:pPr>
              <w:pStyle w:val="TableParagraph"/>
              <w:spacing w:before="42"/>
              <w:ind w:left="10"/>
              <w:jc w:val="left"/>
              <w:rPr>
                <w:rFonts w:ascii="宋体" w:hAnsi="宋体" w:cs="宋体"/>
                <w:sz w:val="24"/>
              </w:rPr>
            </w:pPr>
            <w:r>
              <w:rPr>
                <w:rFonts w:ascii="宋体" w:hAnsi="宋体" w:cs="宋体" w:hint="eastAsia"/>
                <w:sz w:val="24"/>
              </w:rPr>
              <w:t>解码器</w:t>
            </w:r>
          </w:p>
        </w:tc>
        <w:tc>
          <w:tcPr>
            <w:tcW w:w="4890" w:type="dxa"/>
            <w:gridSpan w:val="2"/>
            <w:tcBorders>
              <w:top w:val="single" w:sz="4" w:space="0" w:color="000000"/>
              <w:left w:val="single" w:sz="4" w:space="0" w:color="000000"/>
              <w:bottom w:val="single" w:sz="4" w:space="0" w:color="000000"/>
              <w:right w:val="single" w:sz="4" w:space="0" w:color="000000"/>
            </w:tcBorders>
          </w:tcPr>
          <w:p w14:paraId="7F3743E9" w14:textId="77777777" w:rsidR="00A94E66" w:rsidRDefault="00A94E66" w:rsidP="00EF4725">
            <w:pPr>
              <w:pStyle w:val="TableParagraph"/>
              <w:spacing w:before="42"/>
              <w:ind w:left="9"/>
              <w:jc w:val="left"/>
              <w:rPr>
                <w:rFonts w:ascii="宋体" w:hAnsi="宋体" w:cs="宋体"/>
                <w:sz w:val="24"/>
              </w:rPr>
            </w:pPr>
            <w:r>
              <w:rPr>
                <w:rFonts w:ascii="宋体" w:hAnsi="宋体" w:cs="宋体" w:hint="eastAsia"/>
                <w:sz w:val="24"/>
              </w:rPr>
              <w:t>接线检查□ 供电检查□ 外部保养□</w:t>
            </w:r>
          </w:p>
        </w:tc>
      </w:tr>
      <w:tr w:rsidR="00A94E66" w14:paraId="263098B1" w14:textId="77777777" w:rsidTr="006703C7">
        <w:trPr>
          <w:trHeight w:hRule="exact" w:val="490"/>
        </w:trPr>
        <w:tc>
          <w:tcPr>
            <w:tcW w:w="720" w:type="dxa"/>
            <w:vMerge/>
            <w:tcBorders>
              <w:top w:val="single" w:sz="4" w:space="0" w:color="auto"/>
              <w:left w:val="single" w:sz="4" w:space="0" w:color="auto"/>
              <w:bottom w:val="single" w:sz="4" w:space="0" w:color="auto"/>
              <w:right w:val="single" w:sz="4" w:space="0" w:color="000000"/>
            </w:tcBorders>
          </w:tcPr>
          <w:p w14:paraId="43293F38" w14:textId="77777777" w:rsidR="00A94E66" w:rsidRDefault="00A94E66" w:rsidP="00EF4725">
            <w:pPr>
              <w:rPr>
                <w:rFonts w:ascii="宋体" w:hAnsi="宋体" w:cs="宋体"/>
                <w:sz w:val="24"/>
              </w:rPr>
            </w:pPr>
          </w:p>
        </w:tc>
        <w:tc>
          <w:tcPr>
            <w:tcW w:w="976" w:type="dxa"/>
            <w:vMerge/>
            <w:tcBorders>
              <w:top w:val="single" w:sz="4" w:space="0" w:color="auto"/>
              <w:left w:val="single" w:sz="4" w:space="0" w:color="000000"/>
              <w:bottom w:val="single" w:sz="4" w:space="0" w:color="auto"/>
              <w:right w:val="single" w:sz="4" w:space="0" w:color="auto"/>
            </w:tcBorders>
          </w:tcPr>
          <w:p w14:paraId="206B1AF7"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47F6447B" w14:textId="77777777" w:rsidR="00A94E66" w:rsidRDefault="00A94E66" w:rsidP="00EF4725">
            <w:pPr>
              <w:pStyle w:val="TableParagraph"/>
              <w:spacing w:before="42"/>
              <w:ind w:left="10"/>
              <w:jc w:val="left"/>
              <w:rPr>
                <w:rFonts w:ascii="宋体" w:hAnsi="宋体" w:cs="宋体"/>
                <w:sz w:val="24"/>
              </w:rPr>
            </w:pPr>
            <w:r>
              <w:rPr>
                <w:rFonts w:ascii="宋体" w:hAnsi="宋体" w:cs="宋体" w:hint="eastAsia"/>
                <w:sz w:val="24"/>
              </w:rPr>
              <w:t>UPS 电源</w:t>
            </w:r>
          </w:p>
        </w:tc>
        <w:tc>
          <w:tcPr>
            <w:tcW w:w="4890" w:type="dxa"/>
            <w:gridSpan w:val="2"/>
            <w:tcBorders>
              <w:top w:val="single" w:sz="4" w:space="0" w:color="000000"/>
              <w:left w:val="single" w:sz="4" w:space="0" w:color="000000"/>
              <w:bottom w:val="single" w:sz="4" w:space="0" w:color="000000"/>
              <w:right w:val="single" w:sz="4" w:space="0" w:color="000000"/>
            </w:tcBorders>
          </w:tcPr>
          <w:p w14:paraId="4DADF8DA" w14:textId="77777777" w:rsidR="00A94E66" w:rsidRDefault="00A94E66" w:rsidP="00EF4725">
            <w:pPr>
              <w:pStyle w:val="TableParagraph"/>
              <w:spacing w:before="42"/>
              <w:ind w:left="9"/>
              <w:jc w:val="left"/>
              <w:rPr>
                <w:rFonts w:ascii="宋体" w:hAnsi="宋体" w:cs="宋体"/>
                <w:sz w:val="24"/>
              </w:rPr>
            </w:pPr>
            <w:r>
              <w:rPr>
                <w:rFonts w:ascii="宋体" w:hAnsi="宋体" w:cs="宋体" w:hint="eastAsia"/>
                <w:sz w:val="24"/>
              </w:rPr>
              <w:t>接线检查□ 供电检查□ 外部保养□</w:t>
            </w:r>
          </w:p>
        </w:tc>
      </w:tr>
      <w:tr w:rsidR="00A94E66" w14:paraId="09A2C9C4" w14:textId="77777777" w:rsidTr="006703C7">
        <w:trPr>
          <w:trHeight w:hRule="exact" w:val="488"/>
        </w:trPr>
        <w:tc>
          <w:tcPr>
            <w:tcW w:w="720" w:type="dxa"/>
            <w:vMerge/>
            <w:tcBorders>
              <w:top w:val="single" w:sz="4" w:space="0" w:color="auto"/>
              <w:left w:val="single" w:sz="4" w:space="0" w:color="auto"/>
              <w:bottom w:val="single" w:sz="4" w:space="0" w:color="auto"/>
              <w:right w:val="single" w:sz="4" w:space="0" w:color="000000"/>
            </w:tcBorders>
          </w:tcPr>
          <w:p w14:paraId="315E7B72" w14:textId="77777777" w:rsidR="00A94E66" w:rsidRDefault="00A94E66" w:rsidP="00EF4725">
            <w:pPr>
              <w:rPr>
                <w:rFonts w:ascii="宋体" w:hAnsi="宋体" w:cs="宋体"/>
                <w:sz w:val="24"/>
              </w:rPr>
            </w:pPr>
          </w:p>
        </w:tc>
        <w:tc>
          <w:tcPr>
            <w:tcW w:w="976" w:type="dxa"/>
            <w:vMerge/>
            <w:tcBorders>
              <w:top w:val="single" w:sz="4" w:space="0" w:color="auto"/>
              <w:left w:val="single" w:sz="4" w:space="0" w:color="000000"/>
              <w:bottom w:val="single" w:sz="4" w:space="0" w:color="auto"/>
              <w:right w:val="single" w:sz="4" w:space="0" w:color="auto"/>
            </w:tcBorders>
          </w:tcPr>
          <w:p w14:paraId="10B28049"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2AF02904"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存储服务器</w:t>
            </w:r>
          </w:p>
        </w:tc>
        <w:tc>
          <w:tcPr>
            <w:tcW w:w="4890" w:type="dxa"/>
            <w:gridSpan w:val="2"/>
            <w:tcBorders>
              <w:top w:val="single" w:sz="4" w:space="0" w:color="000000"/>
              <w:left w:val="single" w:sz="4" w:space="0" w:color="000000"/>
              <w:bottom w:val="single" w:sz="4" w:space="0" w:color="000000"/>
              <w:right w:val="single" w:sz="4" w:space="0" w:color="000000"/>
            </w:tcBorders>
          </w:tcPr>
          <w:p w14:paraId="5A6256A4"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765BF40A" w14:textId="77777777" w:rsidTr="002478DE">
        <w:trPr>
          <w:trHeight w:hRule="exact" w:val="723"/>
        </w:trPr>
        <w:tc>
          <w:tcPr>
            <w:tcW w:w="720" w:type="dxa"/>
            <w:vMerge w:val="restart"/>
            <w:tcBorders>
              <w:top w:val="single" w:sz="4" w:space="0" w:color="auto"/>
              <w:left w:val="single" w:sz="4" w:space="0" w:color="auto"/>
              <w:right w:val="single" w:sz="4" w:space="0" w:color="auto"/>
            </w:tcBorders>
            <w:vAlign w:val="center"/>
          </w:tcPr>
          <w:p w14:paraId="4523252A" w14:textId="77777777" w:rsidR="00A94E66" w:rsidRDefault="00A94E66" w:rsidP="002478DE">
            <w:pPr>
              <w:jc w:val="center"/>
              <w:rPr>
                <w:rFonts w:ascii="宋体" w:hAnsi="宋体" w:cs="宋体"/>
                <w:sz w:val="24"/>
              </w:rPr>
            </w:pPr>
            <w:r>
              <w:rPr>
                <w:rFonts w:ascii="宋体" w:hAnsi="宋体" w:cs="宋体" w:hint="eastAsia"/>
                <w:sz w:val="24"/>
              </w:rPr>
              <w:t>3</w:t>
            </w:r>
          </w:p>
        </w:tc>
        <w:tc>
          <w:tcPr>
            <w:tcW w:w="976" w:type="dxa"/>
            <w:vMerge w:val="restart"/>
            <w:tcBorders>
              <w:top w:val="single" w:sz="4" w:space="0" w:color="auto"/>
              <w:left w:val="single" w:sz="4" w:space="0" w:color="auto"/>
              <w:right w:val="single" w:sz="4" w:space="0" w:color="auto"/>
            </w:tcBorders>
            <w:vAlign w:val="center"/>
          </w:tcPr>
          <w:p w14:paraId="7055A89A" w14:textId="77777777" w:rsidR="00A94E66" w:rsidRDefault="00A94E66" w:rsidP="002478DE">
            <w:pPr>
              <w:jc w:val="center"/>
              <w:rPr>
                <w:rFonts w:ascii="宋体" w:hAnsi="宋体" w:cs="宋体"/>
                <w:sz w:val="24"/>
              </w:rPr>
            </w:pPr>
            <w:r>
              <w:rPr>
                <w:rFonts w:ascii="宋体" w:hAnsi="宋体" w:cs="宋体" w:hint="eastAsia"/>
                <w:sz w:val="24"/>
              </w:rPr>
              <w:t>车道</w:t>
            </w:r>
            <w:proofErr w:type="gramStart"/>
            <w:r>
              <w:rPr>
                <w:rFonts w:ascii="宋体" w:hAnsi="宋体" w:cs="宋体" w:hint="eastAsia"/>
                <w:sz w:val="24"/>
              </w:rPr>
              <w:t>闸</w:t>
            </w:r>
            <w:proofErr w:type="gramEnd"/>
            <w:r>
              <w:rPr>
                <w:rFonts w:ascii="宋体" w:hAnsi="宋体" w:cs="宋体" w:hint="eastAsia"/>
                <w:sz w:val="24"/>
              </w:rPr>
              <w:t>系统</w:t>
            </w:r>
          </w:p>
        </w:tc>
        <w:tc>
          <w:tcPr>
            <w:tcW w:w="2384" w:type="dxa"/>
            <w:tcBorders>
              <w:top w:val="single" w:sz="4" w:space="0" w:color="000000"/>
              <w:left w:val="single" w:sz="4" w:space="0" w:color="auto"/>
              <w:bottom w:val="single" w:sz="4" w:space="0" w:color="000000"/>
              <w:right w:val="single" w:sz="4" w:space="0" w:color="000000"/>
            </w:tcBorders>
          </w:tcPr>
          <w:p w14:paraId="21320ED0"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地库红绿灯与道闸联动系统</w:t>
            </w:r>
          </w:p>
        </w:tc>
        <w:tc>
          <w:tcPr>
            <w:tcW w:w="4890" w:type="dxa"/>
            <w:gridSpan w:val="2"/>
            <w:tcBorders>
              <w:top w:val="single" w:sz="4" w:space="0" w:color="000000"/>
              <w:left w:val="single" w:sz="4" w:space="0" w:color="000000"/>
              <w:bottom w:val="single" w:sz="4" w:space="0" w:color="000000"/>
              <w:right w:val="single" w:sz="4" w:space="0" w:color="000000"/>
            </w:tcBorders>
          </w:tcPr>
          <w:p w14:paraId="186F0693"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00370A92" w14:textId="77777777" w:rsidTr="002478DE">
        <w:trPr>
          <w:trHeight w:hRule="exact" w:val="438"/>
        </w:trPr>
        <w:tc>
          <w:tcPr>
            <w:tcW w:w="720" w:type="dxa"/>
            <w:vMerge/>
            <w:tcBorders>
              <w:left w:val="single" w:sz="4" w:space="0" w:color="auto"/>
              <w:bottom w:val="single" w:sz="4" w:space="0" w:color="auto"/>
              <w:right w:val="single" w:sz="4" w:space="0" w:color="auto"/>
            </w:tcBorders>
            <w:vAlign w:val="center"/>
          </w:tcPr>
          <w:p w14:paraId="40AE1E24" w14:textId="77777777" w:rsidR="00A94E66" w:rsidRDefault="00A94E66" w:rsidP="002478DE">
            <w:pPr>
              <w:jc w:val="center"/>
              <w:rPr>
                <w:rFonts w:ascii="宋体" w:hAnsi="宋体" w:cs="宋体"/>
                <w:sz w:val="24"/>
              </w:rPr>
            </w:pPr>
          </w:p>
        </w:tc>
        <w:tc>
          <w:tcPr>
            <w:tcW w:w="976" w:type="dxa"/>
            <w:vMerge/>
            <w:tcBorders>
              <w:left w:val="single" w:sz="4" w:space="0" w:color="auto"/>
              <w:bottom w:val="single" w:sz="4" w:space="0" w:color="auto"/>
              <w:right w:val="single" w:sz="4" w:space="0" w:color="auto"/>
            </w:tcBorders>
            <w:vAlign w:val="center"/>
          </w:tcPr>
          <w:p w14:paraId="72C72451"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5CC91E13"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进出道闸</w:t>
            </w:r>
          </w:p>
        </w:tc>
        <w:tc>
          <w:tcPr>
            <w:tcW w:w="4890" w:type="dxa"/>
            <w:gridSpan w:val="2"/>
            <w:tcBorders>
              <w:top w:val="single" w:sz="4" w:space="0" w:color="000000"/>
              <w:left w:val="single" w:sz="4" w:space="0" w:color="000000"/>
              <w:bottom w:val="single" w:sz="4" w:space="0" w:color="000000"/>
              <w:right w:val="single" w:sz="4" w:space="0" w:color="000000"/>
            </w:tcBorders>
          </w:tcPr>
          <w:p w14:paraId="2A93B943"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610A80D7" w14:textId="77777777" w:rsidTr="002478DE">
        <w:trPr>
          <w:trHeight w:hRule="exact" w:val="488"/>
        </w:trPr>
        <w:tc>
          <w:tcPr>
            <w:tcW w:w="720" w:type="dxa"/>
            <w:vMerge w:val="restart"/>
            <w:tcBorders>
              <w:top w:val="single" w:sz="4" w:space="0" w:color="auto"/>
              <w:left w:val="single" w:sz="4" w:space="0" w:color="auto"/>
              <w:right w:val="single" w:sz="4" w:space="0" w:color="auto"/>
            </w:tcBorders>
            <w:vAlign w:val="center"/>
          </w:tcPr>
          <w:p w14:paraId="5A9D449A" w14:textId="77777777" w:rsidR="00A94E66" w:rsidRDefault="00A94E66" w:rsidP="002478DE">
            <w:pPr>
              <w:jc w:val="center"/>
              <w:rPr>
                <w:rFonts w:ascii="宋体" w:hAnsi="宋体" w:cs="宋体"/>
                <w:sz w:val="24"/>
              </w:rPr>
            </w:pPr>
            <w:r>
              <w:rPr>
                <w:rFonts w:ascii="宋体" w:hAnsi="宋体" w:cs="宋体" w:hint="eastAsia"/>
                <w:sz w:val="24"/>
              </w:rPr>
              <w:t>4</w:t>
            </w:r>
          </w:p>
        </w:tc>
        <w:tc>
          <w:tcPr>
            <w:tcW w:w="976" w:type="dxa"/>
            <w:vMerge w:val="restart"/>
            <w:tcBorders>
              <w:top w:val="single" w:sz="4" w:space="0" w:color="auto"/>
              <w:left w:val="single" w:sz="4" w:space="0" w:color="auto"/>
              <w:right w:val="single" w:sz="4" w:space="0" w:color="auto"/>
            </w:tcBorders>
            <w:vAlign w:val="center"/>
          </w:tcPr>
          <w:p w14:paraId="5E5D9F50" w14:textId="77777777" w:rsidR="00A94E66" w:rsidRDefault="00A94E66" w:rsidP="002478DE">
            <w:pPr>
              <w:jc w:val="center"/>
              <w:rPr>
                <w:rFonts w:ascii="宋体" w:hAnsi="宋体" w:cs="宋体"/>
                <w:sz w:val="24"/>
              </w:rPr>
            </w:pPr>
            <w:r>
              <w:rPr>
                <w:rFonts w:ascii="宋体" w:hAnsi="宋体" w:cs="宋体" w:hint="eastAsia"/>
                <w:sz w:val="24"/>
              </w:rPr>
              <w:t>门禁系统</w:t>
            </w:r>
          </w:p>
        </w:tc>
        <w:tc>
          <w:tcPr>
            <w:tcW w:w="2384" w:type="dxa"/>
            <w:tcBorders>
              <w:top w:val="single" w:sz="4" w:space="0" w:color="000000"/>
              <w:left w:val="single" w:sz="4" w:space="0" w:color="auto"/>
              <w:bottom w:val="single" w:sz="4" w:space="0" w:color="000000"/>
              <w:right w:val="single" w:sz="4" w:space="0" w:color="000000"/>
            </w:tcBorders>
          </w:tcPr>
          <w:p w14:paraId="48B5A058"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门禁管理软件</w:t>
            </w:r>
          </w:p>
        </w:tc>
        <w:tc>
          <w:tcPr>
            <w:tcW w:w="4890" w:type="dxa"/>
            <w:gridSpan w:val="2"/>
            <w:tcBorders>
              <w:top w:val="single" w:sz="4" w:space="0" w:color="000000"/>
              <w:left w:val="single" w:sz="4" w:space="0" w:color="000000"/>
              <w:bottom w:val="single" w:sz="4" w:space="0" w:color="000000"/>
              <w:right w:val="single" w:sz="4" w:space="0" w:color="000000"/>
            </w:tcBorders>
          </w:tcPr>
          <w:p w14:paraId="7AD53977"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系统运行情况：正常□  不正常□</w:t>
            </w:r>
          </w:p>
        </w:tc>
      </w:tr>
      <w:tr w:rsidR="00A94E66" w14:paraId="0BB9051D" w14:textId="77777777" w:rsidTr="002478DE">
        <w:trPr>
          <w:trHeight w:hRule="exact" w:val="488"/>
        </w:trPr>
        <w:tc>
          <w:tcPr>
            <w:tcW w:w="720" w:type="dxa"/>
            <w:vMerge/>
            <w:tcBorders>
              <w:left w:val="single" w:sz="4" w:space="0" w:color="auto"/>
              <w:right w:val="single" w:sz="4" w:space="0" w:color="auto"/>
            </w:tcBorders>
            <w:vAlign w:val="center"/>
          </w:tcPr>
          <w:p w14:paraId="6AFDA69F" w14:textId="77777777" w:rsidR="00A94E66" w:rsidRDefault="00A94E66" w:rsidP="002478DE">
            <w:pPr>
              <w:jc w:val="center"/>
              <w:rPr>
                <w:rFonts w:ascii="宋体" w:hAnsi="宋体" w:cs="宋体"/>
                <w:sz w:val="24"/>
              </w:rPr>
            </w:pPr>
          </w:p>
        </w:tc>
        <w:tc>
          <w:tcPr>
            <w:tcW w:w="976" w:type="dxa"/>
            <w:vMerge/>
            <w:tcBorders>
              <w:left w:val="single" w:sz="4" w:space="0" w:color="auto"/>
              <w:right w:val="single" w:sz="4" w:space="0" w:color="auto"/>
            </w:tcBorders>
            <w:vAlign w:val="center"/>
          </w:tcPr>
          <w:p w14:paraId="1FEE1EE5"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0D23F7B5"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IC 卡读卡器</w:t>
            </w:r>
          </w:p>
        </w:tc>
        <w:tc>
          <w:tcPr>
            <w:tcW w:w="4890" w:type="dxa"/>
            <w:gridSpan w:val="2"/>
            <w:tcBorders>
              <w:top w:val="single" w:sz="4" w:space="0" w:color="000000"/>
              <w:left w:val="single" w:sz="4" w:space="0" w:color="000000"/>
              <w:bottom w:val="single" w:sz="4" w:space="0" w:color="000000"/>
              <w:right w:val="single" w:sz="4" w:space="0" w:color="000000"/>
            </w:tcBorders>
          </w:tcPr>
          <w:p w14:paraId="37E29D4B"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接线检查□ 供电检查□ 外部保养□</w:t>
            </w:r>
          </w:p>
        </w:tc>
      </w:tr>
      <w:tr w:rsidR="00A94E66" w14:paraId="4074D20C" w14:textId="77777777" w:rsidTr="002478DE">
        <w:trPr>
          <w:trHeight w:hRule="exact" w:val="488"/>
        </w:trPr>
        <w:tc>
          <w:tcPr>
            <w:tcW w:w="720" w:type="dxa"/>
            <w:vMerge/>
            <w:tcBorders>
              <w:left w:val="single" w:sz="4" w:space="0" w:color="auto"/>
              <w:right w:val="single" w:sz="4" w:space="0" w:color="auto"/>
            </w:tcBorders>
            <w:vAlign w:val="center"/>
          </w:tcPr>
          <w:p w14:paraId="5405EC38" w14:textId="77777777" w:rsidR="00A94E66" w:rsidRDefault="00A94E66" w:rsidP="002478DE">
            <w:pPr>
              <w:jc w:val="center"/>
              <w:rPr>
                <w:rFonts w:ascii="宋体" w:hAnsi="宋体" w:cs="宋体"/>
                <w:sz w:val="24"/>
              </w:rPr>
            </w:pPr>
          </w:p>
        </w:tc>
        <w:tc>
          <w:tcPr>
            <w:tcW w:w="976" w:type="dxa"/>
            <w:vMerge/>
            <w:tcBorders>
              <w:left w:val="single" w:sz="4" w:space="0" w:color="auto"/>
              <w:right w:val="single" w:sz="4" w:space="0" w:color="auto"/>
            </w:tcBorders>
            <w:vAlign w:val="center"/>
          </w:tcPr>
          <w:p w14:paraId="02441383"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08AD430A"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单门磁力锁</w:t>
            </w:r>
          </w:p>
        </w:tc>
        <w:tc>
          <w:tcPr>
            <w:tcW w:w="4890" w:type="dxa"/>
            <w:gridSpan w:val="2"/>
            <w:tcBorders>
              <w:top w:val="single" w:sz="4" w:space="0" w:color="000000"/>
              <w:left w:val="single" w:sz="4" w:space="0" w:color="000000"/>
              <w:bottom w:val="single" w:sz="4" w:space="0" w:color="000000"/>
              <w:right w:val="single" w:sz="4" w:space="0" w:color="000000"/>
            </w:tcBorders>
          </w:tcPr>
          <w:p w14:paraId="79F17DD2"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接线检查□ 供电检查□ 外部保养□</w:t>
            </w:r>
          </w:p>
        </w:tc>
      </w:tr>
      <w:tr w:rsidR="00A94E66" w14:paraId="199B262C" w14:textId="77777777" w:rsidTr="002478DE">
        <w:trPr>
          <w:trHeight w:hRule="exact" w:val="488"/>
        </w:trPr>
        <w:tc>
          <w:tcPr>
            <w:tcW w:w="720" w:type="dxa"/>
            <w:vMerge/>
            <w:tcBorders>
              <w:left w:val="single" w:sz="4" w:space="0" w:color="auto"/>
              <w:right w:val="single" w:sz="4" w:space="0" w:color="auto"/>
            </w:tcBorders>
            <w:vAlign w:val="center"/>
          </w:tcPr>
          <w:p w14:paraId="5CAAEF26" w14:textId="77777777" w:rsidR="00A94E66" w:rsidRDefault="00A94E66" w:rsidP="002478DE">
            <w:pPr>
              <w:jc w:val="center"/>
              <w:rPr>
                <w:rFonts w:ascii="宋体" w:hAnsi="宋体" w:cs="宋体"/>
                <w:sz w:val="24"/>
              </w:rPr>
            </w:pPr>
          </w:p>
        </w:tc>
        <w:tc>
          <w:tcPr>
            <w:tcW w:w="976" w:type="dxa"/>
            <w:vMerge/>
            <w:tcBorders>
              <w:left w:val="single" w:sz="4" w:space="0" w:color="auto"/>
              <w:right w:val="single" w:sz="4" w:space="0" w:color="auto"/>
            </w:tcBorders>
            <w:vAlign w:val="center"/>
          </w:tcPr>
          <w:p w14:paraId="24A56803"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78940172"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读卡器扩展模块</w:t>
            </w:r>
          </w:p>
        </w:tc>
        <w:tc>
          <w:tcPr>
            <w:tcW w:w="4890" w:type="dxa"/>
            <w:gridSpan w:val="2"/>
            <w:tcBorders>
              <w:top w:val="single" w:sz="4" w:space="0" w:color="000000"/>
              <w:left w:val="single" w:sz="4" w:space="0" w:color="000000"/>
              <w:bottom w:val="single" w:sz="4" w:space="0" w:color="000000"/>
              <w:right w:val="single" w:sz="4" w:space="0" w:color="000000"/>
            </w:tcBorders>
          </w:tcPr>
          <w:p w14:paraId="610861C1"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接线检查□ 供电检查□ 外部保养□</w:t>
            </w:r>
          </w:p>
        </w:tc>
      </w:tr>
      <w:tr w:rsidR="00A94E66" w14:paraId="37E620D0" w14:textId="77777777" w:rsidTr="002478DE">
        <w:trPr>
          <w:trHeight w:hRule="exact" w:val="488"/>
        </w:trPr>
        <w:tc>
          <w:tcPr>
            <w:tcW w:w="720" w:type="dxa"/>
            <w:vMerge/>
            <w:tcBorders>
              <w:left w:val="single" w:sz="4" w:space="0" w:color="auto"/>
              <w:bottom w:val="single" w:sz="4" w:space="0" w:color="auto"/>
              <w:right w:val="single" w:sz="4" w:space="0" w:color="auto"/>
            </w:tcBorders>
            <w:vAlign w:val="center"/>
          </w:tcPr>
          <w:p w14:paraId="70141F87" w14:textId="77777777" w:rsidR="00A94E66" w:rsidRDefault="00A94E66" w:rsidP="002478DE">
            <w:pPr>
              <w:jc w:val="center"/>
              <w:rPr>
                <w:rFonts w:ascii="宋体" w:hAnsi="宋体" w:cs="宋体"/>
                <w:sz w:val="24"/>
              </w:rPr>
            </w:pPr>
          </w:p>
        </w:tc>
        <w:tc>
          <w:tcPr>
            <w:tcW w:w="976" w:type="dxa"/>
            <w:vMerge/>
            <w:tcBorders>
              <w:left w:val="single" w:sz="4" w:space="0" w:color="auto"/>
              <w:bottom w:val="single" w:sz="4" w:space="0" w:color="auto"/>
              <w:right w:val="single" w:sz="4" w:space="0" w:color="auto"/>
            </w:tcBorders>
            <w:vAlign w:val="center"/>
          </w:tcPr>
          <w:p w14:paraId="4F0A6B10"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5DBA29BD"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门禁工作站</w:t>
            </w:r>
          </w:p>
        </w:tc>
        <w:tc>
          <w:tcPr>
            <w:tcW w:w="4890" w:type="dxa"/>
            <w:gridSpan w:val="2"/>
            <w:tcBorders>
              <w:top w:val="single" w:sz="4" w:space="0" w:color="000000"/>
              <w:left w:val="single" w:sz="4" w:space="0" w:color="000000"/>
              <w:bottom w:val="single" w:sz="4" w:space="0" w:color="000000"/>
              <w:right w:val="single" w:sz="4" w:space="0" w:color="000000"/>
            </w:tcBorders>
          </w:tcPr>
          <w:p w14:paraId="49E02B33"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系统运行情况：正常□  不正常□</w:t>
            </w:r>
          </w:p>
        </w:tc>
      </w:tr>
      <w:tr w:rsidR="00A94E66" w14:paraId="713A32B9" w14:textId="77777777" w:rsidTr="002478DE">
        <w:trPr>
          <w:trHeight w:hRule="exact" w:val="688"/>
        </w:trPr>
        <w:tc>
          <w:tcPr>
            <w:tcW w:w="720" w:type="dxa"/>
            <w:vMerge w:val="restart"/>
            <w:tcBorders>
              <w:top w:val="single" w:sz="4" w:space="0" w:color="auto"/>
              <w:left w:val="single" w:sz="4" w:space="0" w:color="auto"/>
              <w:right w:val="single" w:sz="4" w:space="0" w:color="auto"/>
            </w:tcBorders>
            <w:vAlign w:val="center"/>
          </w:tcPr>
          <w:p w14:paraId="1285AAE0" w14:textId="77777777" w:rsidR="00A94E66" w:rsidRDefault="00A94E66" w:rsidP="002478DE">
            <w:pPr>
              <w:jc w:val="center"/>
              <w:rPr>
                <w:rFonts w:ascii="宋体" w:hAnsi="宋体" w:cs="宋体"/>
                <w:sz w:val="24"/>
              </w:rPr>
            </w:pPr>
            <w:r>
              <w:rPr>
                <w:rFonts w:ascii="宋体" w:hAnsi="宋体" w:cs="宋体" w:hint="eastAsia"/>
                <w:sz w:val="24"/>
              </w:rPr>
              <w:t>5</w:t>
            </w:r>
          </w:p>
        </w:tc>
        <w:tc>
          <w:tcPr>
            <w:tcW w:w="976" w:type="dxa"/>
            <w:vMerge w:val="restart"/>
            <w:tcBorders>
              <w:top w:val="single" w:sz="4" w:space="0" w:color="auto"/>
              <w:left w:val="single" w:sz="4" w:space="0" w:color="auto"/>
              <w:right w:val="single" w:sz="4" w:space="0" w:color="auto"/>
            </w:tcBorders>
            <w:vAlign w:val="center"/>
          </w:tcPr>
          <w:p w14:paraId="2CF908A7" w14:textId="77777777" w:rsidR="00A94E66" w:rsidRDefault="00A94E66" w:rsidP="002478DE">
            <w:pPr>
              <w:jc w:val="center"/>
              <w:rPr>
                <w:rFonts w:ascii="宋体" w:hAnsi="宋体" w:cs="宋体"/>
                <w:sz w:val="24"/>
              </w:rPr>
            </w:pPr>
            <w:r>
              <w:rPr>
                <w:rFonts w:ascii="宋体" w:hAnsi="宋体" w:cs="宋体" w:hint="eastAsia"/>
                <w:sz w:val="24"/>
              </w:rPr>
              <w:t>LED屏幕显示系统</w:t>
            </w:r>
          </w:p>
        </w:tc>
        <w:tc>
          <w:tcPr>
            <w:tcW w:w="2384" w:type="dxa"/>
            <w:tcBorders>
              <w:top w:val="single" w:sz="4" w:space="0" w:color="000000"/>
              <w:left w:val="single" w:sz="4" w:space="0" w:color="auto"/>
              <w:bottom w:val="single" w:sz="4" w:space="0" w:color="000000"/>
              <w:right w:val="single" w:sz="4" w:space="0" w:color="000000"/>
            </w:tcBorders>
          </w:tcPr>
          <w:p w14:paraId="68CDA7C3" w14:textId="77777777" w:rsidR="00A94E66" w:rsidRDefault="00A94E66" w:rsidP="00EF4725">
            <w:pPr>
              <w:pStyle w:val="TableParagraph"/>
              <w:spacing w:before="44"/>
              <w:ind w:left="10"/>
              <w:jc w:val="left"/>
              <w:rPr>
                <w:rFonts w:ascii="宋体" w:hAnsi="宋体" w:cs="宋体"/>
                <w:sz w:val="24"/>
              </w:rPr>
            </w:pPr>
            <w:proofErr w:type="gramStart"/>
            <w:r>
              <w:rPr>
                <w:rFonts w:ascii="宋体" w:hAnsi="宋体" w:cs="宋体" w:hint="eastAsia"/>
                <w:sz w:val="24"/>
              </w:rPr>
              <w:t>敬慈楼</w:t>
            </w:r>
            <w:proofErr w:type="gramEnd"/>
            <w:r>
              <w:rPr>
                <w:rFonts w:ascii="宋体" w:hAnsi="宋体" w:cs="宋体" w:hint="eastAsia"/>
                <w:sz w:val="24"/>
              </w:rPr>
              <w:t>1F大厅LED屏幕</w:t>
            </w:r>
          </w:p>
        </w:tc>
        <w:tc>
          <w:tcPr>
            <w:tcW w:w="4890" w:type="dxa"/>
            <w:gridSpan w:val="2"/>
            <w:tcBorders>
              <w:top w:val="single" w:sz="4" w:space="0" w:color="000000"/>
              <w:left w:val="single" w:sz="4" w:space="0" w:color="000000"/>
              <w:bottom w:val="single" w:sz="4" w:space="0" w:color="000000"/>
              <w:right w:val="single" w:sz="4" w:space="0" w:color="000000"/>
            </w:tcBorders>
          </w:tcPr>
          <w:p w14:paraId="34A9CD6A"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图像</w:t>
            </w:r>
            <w:proofErr w:type="gramStart"/>
            <w:r>
              <w:rPr>
                <w:rFonts w:ascii="宋体" w:hAnsi="宋体" w:cs="宋体" w:hint="eastAsia"/>
                <w:sz w:val="24"/>
              </w:rPr>
              <w:t>清晰□</w:t>
            </w:r>
            <w:proofErr w:type="gramEnd"/>
            <w:r>
              <w:rPr>
                <w:rFonts w:ascii="宋体" w:hAnsi="宋体" w:cs="宋体" w:hint="eastAsia"/>
                <w:sz w:val="24"/>
              </w:rPr>
              <w:t xml:space="preserve">  接线检查□ 外部保养□</w:t>
            </w:r>
          </w:p>
        </w:tc>
      </w:tr>
      <w:tr w:rsidR="00A94E66" w14:paraId="683BDEE0" w14:textId="77777777" w:rsidTr="002478DE">
        <w:trPr>
          <w:trHeight w:hRule="exact" w:val="683"/>
        </w:trPr>
        <w:tc>
          <w:tcPr>
            <w:tcW w:w="720" w:type="dxa"/>
            <w:vMerge/>
            <w:tcBorders>
              <w:left w:val="single" w:sz="4" w:space="0" w:color="auto"/>
              <w:right w:val="single" w:sz="4" w:space="0" w:color="auto"/>
            </w:tcBorders>
            <w:vAlign w:val="center"/>
          </w:tcPr>
          <w:p w14:paraId="60B8CD87" w14:textId="77777777" w:rsidR="00A94E66" w:rsidRDefault="00A94E66" w:rsidP="002478DE">
            <w:pPr>
              <w:jc w:val="center"/>
              <w:rPr>
                <w:rFonts w:ascii="宋体" w:hAnsi="宋体" w:cs="宋体"/>
                <w:sz w:val="24"/>
              </w:rPr>
            </w:pPr>
          </w:p>
        </w:tc>
        <w:tc>
          <w:tcPr>
            <w:tcW w:w="976" w:type="dxa"/>
            <w:vMerge/>
            <w:tcBorders>
              <w:left w:val="single" w:sz="4" w:space="0" w:color="auto"/>
              <w:right w:val="single" w:sz="4" w:space="0" w:color="auto"/>
            </w:tcBorders>
            <w:vAlign w:val="center"/>
          </w:tcPr>
          <w:p w14:paraId="2CB1AAA8"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36ECB71D" w14:textId="77777777" w:rsidR="00A94E66" w:rsidRDefault="00A94E66" w:rsidP="00EF4725">
            <w:pPr>
              <w:pStyle w:val="TableParagraph"/>
              <w:spacing w:before="44"/>
              <w:ind w:left="10"/>
              <w:jc w:val="left"/>
              <w:rPr>
                <w:rFonts w:ascii="宋体" w:hAnsi="宋体" w:cs="宋体"/>
                <w:sz w:val="24"/>
              </w:rPr>
            </w:pPr>
            <w:proofErr w:type="gramStart"/>
            <w:r>
              <w:rPr>
                <w:rFonts w:ascii="宋体" w:hAnsi="宋体" w:cs="宋体" w:hint="eastAsia"/>
                <w:sz w:val="24"/>
              </w:rPr>
              <w:t>敬慈楼</w:t>
            </w:r>
            <w:proofErr w:type="gramEnd"/>
            <w:r>
              <w:rPr>
                <w:rFonts w:ascii="宋体" w:hAnsi="宋体" w:cs="宋体" w:hint="eastAsia"/>
                <w:sz w:val="24"/>
              </w:rPr>
              <w:t>1F大厅原智慧民政办公区LED拼接屏</w:t>
            </w:r>
          </w:p>
        </w:tc>
        <w:tc>
          <w:tcPr>
            <w:tcW w:w="4890" w:type="dxa"/>
            <w:gridSpan w:val="2"/>
            <w:tcBorders>
              <w:top w:val="single" w:sz="4" w:space="0" w:color="000000"/>
              <w:left w:val="single" w:sz="4" w:space="0" w:color="000000"/>
              <w:bottom w:val="single" w:sz="4" w:space="0" w:color="000000"/>
              <w:right w:val="single" w:sz="4" w:space="0" w:color="000000"/>
            </w:tcBorders>
          </w:tcPr>
          <w:p w14:paraId="3239A356"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图像</w:t>
            </w:r>
            <w:proofErr w:type="gramStart"/>
            <w:r>
              <w:rPr>
                <w:rFonts w:ascii="宋体" w:hAnsi="宋体" w:cs="宋体" w:hint="eastAsia"/>
                <w:sz w:val="24"/>
              </w:rPr>
              <w:t>清晰□</w:t>
            </w:r>
            <w:proofErr w:type="gramEnd"/>
            <w:r>
              <w:rPr>
                <w:rFonts w:ascii="宋体" w:hAnsi="宋体" w:cs="宋体" w:hint="eastAsia"/>
                <w:sz w:val="24"/>
              </w:rPr>
              <w:t xml:space="preserve">  接线检查□ 外部保养□</w:t>
            </w:r>
          </w:p>
        </w:tc>
      </w:tr>
      <w:tr w:rsidR="00A94E66" w14:paraId="165661ED" w14:textId="77777777" w:rsidTr="002478DE">
        <w:trPr>
          <w:trHeight w:hRule="exact" w:val="643"/>
        </w:trPr>
        <w:tc>
          <w:tcPr>
            <w:tcW w:w="720" w:type="dxa"/>
            <w:vMerge/>
            <w:tcBorders>
              <w:left w:val="single" w:sz="4" w:space="0" w:color="auto"/>
              <w:bottom w:val="single" w:sz="4" w:space="0" w:color="auto"/>
              <w:right w:val="single" w:sz="4" w:space="0" w:color="auto"/>
            </w:tcBorders>
            <w:vAlign w:val="center"/>
          </w:tcPr>
          <w:p w14:paraId="5BE21FE6" w14:textId="77777777" w:rsidR="00A94E66" w:rsidRDefault="00A94E66" w:rsidP="002478DE">
            <w:pPr>
              <w:jc w:val="center"/>
              <w:rPr>
                <w:rFonts w:ascii="宋体" w:hAnsi="宋体" w:cs="宋体"/>
                <w:sz w:val="24"/>
              </w:rPr>
            </w:pPr>
          </w:p>
        </w:tc>
        <w:tc>
          <w:tcPr>
            <w:tcW w:w="976" w:type="dxa"/>
            <w:vMerge/>
            <w:tcBorders>
              <w:left w:val="single" w:sz="4" w:space="0" w:color="auto"/>
              <w:bottom w:val="single" w:sz="4" w:space="0" w:color="auto"/>
              <w:right w:val="single" w:sz="4" w:space="0" w:color="auto"/>
            </w:tcBorders>
            <w:vAlign w:val="center"/>
          </w:tcPr>
          <w:p w14:paraId="0CEEA34F"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39FBBEA1" w14:textId="77777777" w:rsidR="00A94E66" w:rsidRDefault="00A94E66" w:rsidP="00EF4725">
            <w:pPr>
              <w:pStyle w:val="TableParagraph"/>
              <w:spacing w:before="44"/>
              <w:ind w:left="10"/>
              <w:jc w:val="left"/>
              <w:rPr>
                <w:rFonts w:ascii="宋体" w:hAnsi="宋体" w:cs="宋体"/>
                <w:sz w:val="24"/>
              </w:rPr>
            </w:pPr>
            <w:proofErr w:type="gramStart"/>
            <w:r>
              <w:rPr>
                <w:rFonts w:ascii="宋体" w:hAnsi="宋体" w:cs="宋体" w:hint="eastAsia"/>
                <w:sz w:val="24"/>
              </w:rPr>
              <w:t>益寿楼</w:t>
            </w:r>
            <w:proofErr w:type="gramEnd"/>
            <w:r>
              <w:rPr>
                <w:rFonts w:ascii="宋体" w:hAnsi="宋体" w:cs="宋体" w:hint="eastAsia"/>
                <w:sz w:val="24"/>
              </w:rPr>
              <w:t>西侧楼梯一楼LED屏幕</w:t>
            </w:r>
          </w:p>
        </w:tc>
        <w:tc>
          <w:tcPr>
            <w:tcW w:w="4890" w:type="dxa"/>
            <w:gridSpan w:val="2"/>
            <w:tcBorders>
              <w:top w:val="single" w:sz="4" w:space="0" w:color="000000"/>
              <w:left w:val="single" w:sz="4" w:space="0" w:color="000000"/>
              <w:bottom w:val="single" w:sz="4" w:space="0" w:color="000000"/>
              <w:right w:val="single" w:sz="4" w:space="0" w:color="000000"/>
            </w:tcBorders>
          </w:tcPr>
          <w:p w14:paraId="09CCF16C"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图像</w:t>
            </w:r>
            <w:proofErr w:type="gramStart"/>
            <w:r>
              <w:rPr>
                <w:rFonts w:ascii="宋体" w:hAnsi="宋体" w:cs="宋体" w:hint="eastAsia"/>
                <w:sz w:val="24"/>
              </w:rPr>
              <w:t>清晰□</w:t>
            </w:r>
            <w:proofErr w:type="gramEnd"/>
            <w:r>
              <w:rPr>
                <w:rFonts w:ascii="宋体" w:hAnsi="宋体" w:cs="宋体" w:hint="eastAsia"/>
                <w:sz w:val="24"/>
              </w:rPr>
              <w:t xml:space="preserve">  接线检查□ 外部保养□</w:t>
            </w:r>
          </w:p>
        </w:tc>
      </w:tr>
      <w:tr w:rsidR="00A94E66" w14:paraId="1F9EF1B7" w14:textId="77777777" w:rsidTr="002478DE">
        <w:trPr>
          <w:trHeight w:hRule="exact" w:val="753"/>
        </w:trPr>
        <w:tc>
          <w:tcPr>
            <w:tcW w:w="720" w:type="dxa"/>
            <w:vMerge w:val="restart"/>
            <w:tcBorders>
              <w:top w:val="single" w:sz="4" w:space="0" w:color="auto"/>
              <w:left w:val="single" w:sz="4" w:space="0" w:color="auto"/>
              <w:right w:val="single" w:sz="4" w:space="0" w:color="auto"/>
            </w:tcBorders>
            <w:vAlign w:val="center"/>
          </w:tcPr>
          <w:p w14:paraId="0AF78297" w14:textId="77777777" w:rsidR="00A94E66" w:rsidRDefault="00A94E66" w:rsidP="002478DE">
            <w:pPr>
              <w:jc w:val="center"/>
              <w:rPr>
                <w:rFonts w:ascii="宋体" w:hAnsi="宋体" w:cs="宋体"/>
                <w:sz w:val="24"/>
              </w:rPr>
            </w:pPr>
            <w:r>
              <w:rPr>
                <w:rFonts w:ascii="宋体" w:hAnsi="宋体" w:cs="宋体" w:hint="eastAsia"/>
                <w:sz w:val="24"/>
              </w:rPr>
              <w:t>6</w:t>
            </w:r>
          </w:p>
        </w:tc>
        <w:tc>
          <w:tcPr>
            <w:tcW w:w="976" w:type="dxa"/>
            <w:vMerge w:val="restart"/>
            <w:tcBorders>
              <w:top w:val="single" w:sz="4" w:space="0" w:color="auto"/>
              <w:left w:val="single" w:sz="4" w:space="0" w:color="auto"/>
              <w:right w:val="single" w:sz="4" w:space="0" w:color="auto"/>
            </w:tcBorders>
            <w:vAlign w:val="center"/>
          </w:tcPr>
          <w:p w14:paraId="545984E4" w14:textId="77777777" w:rsidR="00A94E66" w:rsidRDefault="00A94E66" w:rsidP="002478DE">
            <w:pPr>
              <w:jc w:val="center"/>
              <w:rPr>
                <w:rFonts w:ascii="宋体" w:hAnsi="宋体" w:cs="宋体"/>
                <w:sz w:val="24"/>
              </w:rPr>
            </w:pPr>
            <w:r>
              <w:rPr>
                <w:rFonts w:ascii="宋体" w:hAnsi="宋体" w:cs="宋体" w:hint="eastAsia"/>
                <w:sz w:val="24"/>
              </w:rPr>
              <w:t>呼叫系统</w:t>
            </w:r>
          </w:p>
        </w:tc>
        <w:tc>
          <w:tcPr>
            <w:tcW w:w="2384" w:type="dxa"/>
            <w:tcBorders>
              <w:top w:val="single" w:sz="4" w:space="0" w:color="000000"/>
              <w:left w:val="single" w:sz="4" w:space="0" w:color="auto"/>
              <w:bottom w:val="single" w:sz="4" w:space="0" w:color="000000"/>
              <w:right w:val="single" w:sz="4" w:space="0" w:color="000000"/>
            </w:tcBorders>
          </w:tcPr>
          <w:p w14:paraId="094BF4D9"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服务对象生活区呼叫系统</w:t>
            </w:r>
          </w:p>
        </w:tc>
        <w:tc>
          <w:tcPr>
            <w:tcW w:w="4890" w:type="dxa"/>
            <w:gridSpan w:val="2"/>
            <w:tcBorders>
              <w:top w:val="single" w:sz="4" w:space="0" w:color="000000"/>
              <w:left w:val="single" w:sz="4" w:space="0" w:color="000000"/>
              <w:bottom w:val="single" w:sz="4" w:space="0" w:color="000000"/>
              <w:right w:val="single" w:sz="4" w:space="0" w:color="000000"/>
            </w:tcBorders>
          </w:tcPr>
          <w:p w14:paraId="41FCF064"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5348E55B" w14:textId="77777777" w:rsidTr="002478DE">
        <w:trPr>
          <w:trHeight w:hRule="exact" w:val="488"/>
        </w:trPr>
        <w:tc>
          <w:tcPr>
            <w:tcW w:w="720" w:type="dxa"/>
            <w:vMerge/>
            <w:tcBorders>
              <w:left w:val="single" w:sz="4" w:space="0" w:color="auto"/>
              <w:bottom w:val="single" w:sz="4" w:space="0" w:color="auto"/>
              <w:right w:val="single" w:sz="4" w:space="0" w:color="auto"/>
            </w:tcBorders>
            <w:vAlign w:val="center"/>
          </w:tcPr>
          <w:p w14:paraId="2FABB49A" w14:textId="77777777" w:rsidR="00A94E66" w:rsidRDefault="00A94E66" w:rsidP="002478DE">
            <w:pPr>
              <w:jc w:val="center"/>
              <w:rPr>
                <w:rFonts w:ascii="宋体" w:hAnsi="宋体" w:cs="宋体"/>
                <w:sz w:val="24"/>
              </w:rPr>
            </w:pPr>
          </w:p>
        </w:tc>
        <w:tc>
          <w:tcPr>
            <w:tcW w:w="976" w:type="dxa"/>
            <w:vMerge/>
            <w:tcBorders>
              <w:left w:val="single" w:sz="4" w:space="0" w:color="auto"/>
              <w:bottom w:val="single" w:sz="4" w:space="0" w:color="auto"/>
              <w:right w:val="single" w:sz="4" w:space="0" w:color="auto"/>
            </w:tcBorders>
            <w:vAlign w:val="center"/>
          </w:tcPr>
          <w:p w14:paraId="693C377B" w14:textId="77777777" w:rsidR="00A94E66" w:rsidRDefault="00A94E66" w:rsidP="002478DE">
            <w:pPr>
              <w:jc w:val="cente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46296B16"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输液区呼叫系统</w:t>
            </w:r>
          </w:p>
        </w:tc>
        <w:tc>
          <w:tcPr>
            <w:tcW w:w="4890" w:type="dxa"/>
            <w:gridSpan w:val="2"/>
            <w:tcBorders>
              <w:top w:val="single" w:sz="4" w:space="0" w:color="000000"/>
              <w:left w:val="single" w:sz="4" w:space="0" w:color="000000"/>
              <w:bottom w:val="single" w:sz="4" w:space="0" w:color="000000"/>
              <w:right w:val="single" w:sz="4" w:space="0" w:color="000000"/>
            </w:tcBorders>
          </w:tcPr>
          <w:p w14:paraId="3DFDF911"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607DB8CC" w14:textId="77777777" w:rsidTr="002478DE">
        <w:trPr>
          <w:trHeight w:hRule="exact" w:val="488"/>
        </w:trPr>
        <w:tc>
          <w:tcPr>
            <w:tcW w:w="720" w:type="dxa"/>
            <w:tcBorders>
              <w:top w:val="single" w:sz="4" w:space="0" w:color="auto"/>
              <w:left w:val="single" w:sz="4" w:space="0" w:color="auto"/>
              <w:bottom w:val="single" w:sz="4" w:space="0" w:color="auto"/>
              <w:right w:val="single" w:sz="4" w:space="0" w:color="auto"/>
            </w:tcBorders>
            <w:vAlign w:val="center"/>
          </w:tcPr>
          <w:p w14:paraId="2E93A848" w14:textId="77777777" w:rsidR="00A94E66" w:rsidRDefault="00A94E66" w:rsidP="002478DE">
            <w:pPr>
              <w:jc w:val="center"/>
              <w:rPr>
                <w:rFonts w:ascii="宋体" w:hAnsi="宋体" w:cs="宋体"/>
                <w:sz w:val="24"/>
              </w:rPr>
            </w:pPr>
            <w:r>
              <w:rPr>
                <w:rFonts w:ascii="宋体" w:hAnsi="宋体" w:cs="宋体" w:hint="eastAsia"/>
                <w:sz w:val="24"/>
              </w:rPr>
              <w:t>7</w:t>
            </w:r>
          </w:p>
        </w:tc>
        <w:tc>
          <w:tcPr>
            <w:tcW w:w="976" w:type="dxa"/>
            <w:tcBorders>
              <w:top w:val="single" w:sz="4" w:space="0" w:color="auto"/>
              <w:left w:val="single" w:sz="4" w:space="0" w:color="auto"/>
              <w:bottom w:val="single" w:sz="4" w:space="0" w:color="auto"/>
              <w:right w:val="single" w:sz="4" w:space="0" w:color="auto"/>
            </w:tcBorders>
            <w:vAlign w:val="center"/>
          </w:tcPr>
          <w:p w14:paraId="71AB8BEC" w14:textId="77777777" w:rsidR="00A94E66" w:rsidRDefault="00A94E66" w:rsidP="002478DE">
            <w:pPr>
              <w:jc w:val="center"/>
              <w:rPr>
                <w:rFonts w:ascii="宋体" w:hAnsi="宋体" w:cs="宋体"/>
                <w:sz w:val="24"/>
              </w:rPr>
            </w:pPr>
            <w:r>
              <w:rPr>
                <w:rFonts w:ascii="宋体" w:hAnsi="宋体" w:cs="宋体" w:hint="eastAsia"/>
                <w:sz w:val="24"/>
              </w:rPr>
              <w:t>报警系统</w:t>
            </w:r>
          </w:p>
        </w:tc>
        <w:tc>
          <w:tcPr>
            <w:tcW w:w="2384" w:type="dxa"/>
            <w:tcBorders>
              <w:top w:val="single" w:sz="4" w:space="0" w:color="000000"/>
              <w:left w:val="single" w:sz="4" w:space="0" w:color="auto"/>
              <w:bottom w:val="single" w:sz="4" w:space="0" w:color="000000"/>
              <w:right w:val="single" w:sz="4" w:space="0" w:color="000000"/>
            </w:tcBorders>
          </w:tcPr>
          <w:p w14:paraId="5D23DEA9" w14:textId="77777777" w:rsidR="00A94E66" w:rsidRDefault="00A94E66" w:rsidP="00EF4725">
            <w:pPr>
              <w:pStyle w:val="TableParagraph"/>
              <w:spacing w:before="44"/>
              <w:ind w:left="10"/>
              <w:jc w:val="left"/>
              <w:rPr>
                <w:rFonts w:ascii="宋体" w:hAnsi="宋体" w:cs="宋体"/>
                <w:sz w:val="24"/>
              </w:rPr>
            </w:pPr>
            <w:proofErr w:type="gramStart"/>
            <w:r>
              <w:rPr>
                <w:rFonts w:ascii="宋体" w:hAnsi="宋体" w:cs="宋体" w:hint="eastAsia"/>
                <w:sz w:val="24"/>
              </w:rPr>
              <w:t>敬慈楼</w:t>
            </w:r>
            <w:proofErr w:type="gramEnd"/>
            <w:r>
              <w:rPr>
                <w:rFonts w:ascii="宋体" w:hAnsi="宋体" w:cs="宋体" w:hint="eastAsia"/>
                <w:sz w:val="24"/>
              </w:rPr>
              <w:t>18F</w:t>
            </w:r>
          </w:p>
        </w:tc>
        <w:tc>
          <w:tcPr>
            <w:tcW w:w="4890" w:type="dxa"/>
            <w:gridSpan w:val="2"/>
            <w:tcBorders>
              <w:top w:val="single" w:sz="4" w:space="0" w:color="000000"/>
              <w:left w:val="single" w:sz="4" w:space="0" w:color="000000"/>
              <w:bottom w:val="single" w:sz="4" w:space="0" w:color="000000"/>
              <w:right w:val="single" w:sz="4" w:space="0" w:color="000000"/>
            </w:tcBorders>
          </w:tcPr>
          <w:p w14:paraId="4421D1E3"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3577E653" w14:textId="77777777" w:rsidTr="002478DE">
        <w:trPr>
          <w:trHeight w:hRule="exact" w:val="838"/>
        </w:trPr>
        <w:tc>
          <w:tcPr>
            <w:tcW w:w="720" w:type="dxa"/>
            <w:tcBorders>
              <w:top w:val="single" w:sz="4" w:space="0" w:color="auto"/>
              <w:left w:val="single" w:sz="4" w:space="0" w:color="auto"/>
              <w:bottom w:val="single" w:sz="4" w:space="0" w:color="auto"/>
              <w:right w:val="single" w:sz="4" w:space="0" w:color="auto"/>
            </w:tcBorders>
            <w:vAlign w:val="center"/>
          </w:tcPr>
          <w:p w14:paraId="522740F3" w14:textId="77777777" w:rsidR="00A94E66" w:rsidRDefault="00A94E66" w:rsidP="002478DE">
            <w:pPr>
              <w:jc w:val="center"/>
              <w:rPr>
                <w:rFonts w:ascii="宋体" w:hAnsi="宋体" w:cs="宋体"/>
                <w:sz w:val="24"/>
              </w:rPr>
            </w:pPr>
            <w:r>
              <w:rPr>
                <w:rFonts w:ascii="宋体" w:hAnsi="宋体" w:cs="宋体" w:hint="eastAsia"/>
                <w:sz w:val="24"/>
              </w:rPr>
              <w:t>8</w:t>
            </w:r>
          </w:p>
        </w:tc>
        <w:tc>
          <w:tcPr>
            <w:tcW w:w="976" w:type="dxa"/>
            <w:tcBorders>
              <w:top w:val="single" w:sz="4" w:space="0" w:color="auto"/>
              <w:left w:val="single" w:sz="4" w:space="0" w:color="auto"/>
              <w:bottom w:val="single" w:sz="4" w:space="0" w:color="auto"/>
              <w:right w:val="single" w:sz="4" w:space="0" w:color="auto"/>
            </w:tcBorders>
            <w:vAlign w:val="center"/>
          </w:tcPr>
          <w:p w14:paraId="46F3981F" w14:textId="77777777" w:rsidR="00A94E66" w:rsidRDefault="00A94E66" w:rsidP="002478DE">
            <w:pPr>
              <w:jc w:val="center"/>
              <w:rPr>
                <w:rFonts w:ascii="宋体" w:hAnsi="宋体" w:cs="宋体"/>
                <w:sz w:val="24"/>
              </w:rPr>
            </w:pPr>
            <w:r>
              <w:rPr>
                <w:rFonts w:ascii="宋体" w:hAnsi="宋体" w:cs="宋体" w:hint="eastAsia"/>
                <w:sz w:val="24"/>
              </w:rPr>
              <w:t>电子围栏系统</w:t>
            </w:r>
          </w:p>
        </w:tc>
        <w:tc>
          <w:tcPr>
            <w:tcW w:w="2384" w:type="dxa"/>
            <w:tcBorders>
              <w:top w:val="single" w:sz="4" w:space="0" w:color="000000"/>
              <w:left w:val="single" w:sz="4" w:space="0" w:color="auto"/>
              <w:bottom w:val="single" w:sz="4" w:space="0" w:color="000000"/>
              <w:right w:val="single" w:sz="4" w:space="0" w:color="000000"/>
            </w:tcBorders>
          </w:tcPr>
          <w:p w14:paraId="0A1FC20B"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园区西侧</w:t>
            </w:r>
            <w:proofErr w:type="gramStart"/>
            <w:r>
              <w:rPr>
                <w:rFonts w:ascii="宋体" w:hAnsi="宋体" w:cs="宋体" w:hint="eastAsia"/>
                <w:sz w:val="24"/>
              </w:rPr>
              <w:t>与希阁宾馆</w:t>
            </w:r>
            <w:proofErr w:type="gramEnd"/>
            <w:r>
              <w:rPr>
                <w:rFonts w:ascii="宋体" w:hAnsi="宋体" w:cs="宋体" w:hint="eastAsia"/>
                <w:sz w:val="24"/>
              </w:rPr>
              <w:t>相邻栏杆处</w:t>
            </w:r>
          </w:p>
        </w:tc>
        <w:tc>
          <w:tcPr>
            <w:tcW w:w="4890" w:type="dxa"/>
            <w:gridSpan w:val="2"/>
            <w:tcBorders>
              <w:top w:val="single" w:sz="4" w:space="0" w:color="000000"/>
              <w:left w:val="single" w:sz="4" w:space="0" w:color="000000"/>
              <w:bottom w:val="single" w:sz="4" w:space="0" w:color="000000"/>
              <w:right w:val="single" w:sz="4" w:space="0" w:color="000000"/>
            </w:tcBorders>
          </w:tcPr>
          <w:p w14:paraId="7F63DF3B"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049CAEAF" w14:textId="77777777" w:rsidTr="002478DE">
        <w:trPr>
          <w:trHeight w:hRule="exact" w:val="393"/>
        </w:trPr>
        <w:tc>
          <w:tcPr>
            <w:tcW w:w="720" w:type="dxa"/>
            <w:vMerge w:val="restart"/>
            <w:tcBorders>
              <w:top w:val="single" w:sz="4" w:space="0" w:color="auto"/>
              <w:left w:val="single" w:sz="4" w:space="0" w:color="auto"/>
              <w:right w:val="single" w:sz="4" w:space="0" w:color="auto"/>
            </w:tcBorders>
            <w:vAlign w:val="center"/>
          </w:tcPr>
          <w:p w14:paraId="53CBDCC9" w14:textId="77777777" w:rsidR="00A94E66" w:rsidRDefault="00A94E66" w:rsidP="002478DE">
            <w:pPr>
              <w:jc w:val="center"/>
              <w:rPr>
                <w:rFonts w:ascii="宋体" w:hAnsi="宋体" w:cs="宋体"/>
                <w:sz w:val="24"/>
              </w:rPr>
            </w:pPr>
            <w:r>
              <w:rPr>
                <w:rFonts w:ascii="宋体" w:hAnsi="宋体" w:cs="宋体" w:hint="eastAsia"/>
                <w:sz w:val="24"/>
              </w:rPr>
              <w:t>9</w:t>
            </w:r>
          </w:p>
        </w:tc>
        <w:tc>
          <w:tcPr>
            <w:tcW w:w="976" w:type="dxa"/>
            <w:vMerge w:val="restart"/>
            <w:tcBorders>
              <w:top w:val="single" w:sz="4" w:space="0" w:color="auto"/>
              <w:left w:val="single" w:sz="4" w:space="0" w:color="auto"/>
              <w:right w:val="single" w:sz="4" w:space="0" w:color="auto"/>
            </w:tcBorders>
            <w:vAlign w:val="center"/>
          </w:tcPr>
          <w:p w14:paraId="4EE1F4AB" w14:textId="77777777" w:rsidR="00A94E66" w:rsidRDefault="00A94E66" w:rsidP="002478DE">
            <w:pPr>
              <w:jc w:val="center"/>
              <w:rPr>
                <w:rFonts w:ascii="宋体" w:hAnsi="宋体" w:cs="宋体"/>
                <w:sz w:val="24"/>
              </w:rPr>
            </w:pPr>
            <w:r>
              <w:rPr>
                <w:rFonts w:ascii="宋体" w:hAnsi="宋体" w:cs="宋体" w:hint="eastAsia"/>
                <w:sz w:val="24"/>
              </w:rPr>
              <w:t>职业技能鉴定考点</w:t>
            </w:r>
          </w:p>
        </w:tc>
        <w:tc>
          <w:tcPr>
            <w:tcW w:w="2384" w:type="dxa"/>
            <w:tcBorders>
              <w:top w:val="single" w:sz="4" w:space="0" w:color="000000"/>
              <w:left w:val="single" w:sz="4" w:space="0" w:color="auto"/>
              <w:bottom w:val="single" w:sz="4" w:space="0" w:color="000000"/>
              <w:right w:val="single" w:sz="4" w:space="0" w:color="000000"/>
            </w:tcBorders>
          </w:tcPr>
          <w:p w14:paraId="4D74224E"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云桌面管理系统</w:t>
            </w:r>
          </w:p>
        </w:tc>
        <w:tc>
          <w:tcPr>
            <w:tcW w:w="4890" w:type="dxa"/>
            <w:gridSpan w:val="2"/>
            <w:tcBorders>
              <w:top w:val="single" w:sz="4" w:space="0" w:color="000000"/>
              <w:left w:val="single" w:sz="4" w:space="0" w:color="000000"/>
              <w:bottom w:val="single" w:sz="4" w:space="0" w:color="000000"/>
              <w:right w:val="single" w:sz="4" w:space="0" w:color="000000"/>
            </w:tcBorders>
          </w:tcPr>
          <w:p w14:paraId="7B54F089"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72E3917E" w14:textId="77777777" w:rsidTr="006703C7">
        <w:trPr>
          <w:trHeight w:hRule="exact" w:val="488"/>
        </w:trPr>
        <w:tc>
          <w:tcPr>
            <w:tcW w:w="720" w:type="dxa"/>
            <w:vMerge/>
            <w:tcBorders>
              <w:left w:val="single" w:sz="4" w:space="0" w:color="auto"/>
              <w:right w:val="single" w:sz="4" w:space="0" w:color="auto"/>
            </w:tcBorders>
          </w:tcPr>
          <w:p w14:paraId="09E62D3E" w14:textId="77777777" w:rsidR="00A94E66" w:rsidRDefault="00A94E66" w:rsidP="00EF4725">
            <w:pPr>
              <w:jc w:val="center"/>
              <w:rPr>
                <w:rFonts w:ascii="宋体" w:hAnsi="宋体" w:cs="宋体"/>
                <w:sz w:val="24"/>
              </w:rPr>
            </w:pPr>
          </w:p>
        </w:tc>
        <w:tc>
          <w:tcPr>
            <w:tcW w:w="976" w:type="dxa"/>
            <w:vMerge/>
            <w:tcBorders>
              <w:left w:val="single" w:sz="4" w:space="0" w:color="auto"/>
              <w:right w:val="single" w:sz="4" w:space="0" w:color="auto"/>
            </w:tcBorders>
          </w:tcPr>
          <w:p w14:paraId="5E6269CE"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0081EC37" w14:textId="77777777" w:rsidR="00A94E66" w:rsidRDefault="00A94E66" w:rsidP="00EF4725">
            <w:pPr>
              <w:pStyle w:val="TableParagraph"/>
              <w:spacing w:before="44"/>
              <w:ind w:left="10"/>
              <w:jc w:val="left"/>
              <w:rPr>
                <w:rFonts w:ascii="宋体" w:hAnsi="宋体" w:cs="宋体"/>
                <w:sz w:val="24"/>
              </w:rPr>
            </w:pPr>
            <w:proofErr w:type="gramStart"/>
            <w:r>
              <w:rPr>
                <w:rFonts w:ascii="宋体" w:hAnsi="宋体" w:cs="宋体" w:hint="eastAsia"/>
                <w:sz w:val="24"/>
              </w:rPr>
              <w:t>信创广播</w:t>
            </w:r>
            <w:proofErr w:type="gramEnd"/>
            <w:r>
              <w:rPr>
                <w:rFonts w:ascii="宋体" w:hAnsi="宋体" w:cs="宋体" w:hint="eastAsia"/>
                <w:sz w:val="24"/>
              </w:rPr>
              <w:t>教学软件</w:t>
            </w:r>
          </w:p>
        </w:tc>
        <w:tc>
          <w:tcPr>
            <w:tcW w:w="4890" w:type="dxa"/>
            <w:gridSpan w:val="2"/>
            <w:tcBorders>
              <w:top w:val="single" w:sz="4" w:space="0" w:color="000000"/>
              <w:left w:val="single" w:sz="4" w:space="0" w:color="000000"/>
              <w:bottom w:val="single" w:sz="4" w:space="0" w:color="000000"/>
              <w:right w:val="single" w:sz="4" w:space="0" w:color="000000"/>
            </w:tcBorders>
          </w:tcPr>
          <w:p w14:paraId="134FAE6F"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r w:rsidR="00A94E66" w14:paraId="207815EC" w14:textId="77777777" w:rsidTr="006703C7">
        <w:trPr>
          <w:trHeight w:hRule="exact" w:val="488"/>
        </w:trPr>
        <w:tc>
          <w:tcPr>
            <w:tcW w:w="720" w:type="dxa"/>
            <w:vMerge/>
            <w:tcBorders>
              <w:left w:val="single" w:sz="4" w:space="0" w:color="auto"/>
              <w:bottom w:val="single" w:sz="4" w:space="0" w:color="auto"/>
              <w:right w:val="single" w:sz="4" w:space="0" w:color="auto"/>
            </w:tcBorders>
          </w:tcPr>
          <w:p w14:paraId="1F518AD2" w14:textId="77777777" w:rsidR="00A94E66" w:rsidRDefault="00A94E66" w:rsidP="00EF4725">
            <w:pPr>
              <w:jc w:val="center"/>
              <w:rPr>
                <w:rFonts w:ascii="宋体" w:hAnsi="宋体" w:cs="宋体"/>
                <w:sz w:val="24"/>
              </w:rPr>
            </w:pPr>
          </w:p>
        </w:tc>
        <w:tc>
          <w:tcPr>
            <w:tcW w:w="976" w:type="dxa"/>
            <w:vMerge/>
            <w:tcBorders>
              <w:left w:val="single" w:sz="4" w:space="0" w:color="auto"/>
              <w:bottom w:val="single" w:sz="4" w:space="0" w:color="auto"/>
              <w:right w:val="single" w:sz="4" w:space="0" w:color="auto"/>
            </w:tcBorders>
          </w:tcPr>
          <w:p w14:paraId="164755B6" w14:textId="77777777" w:rsidR="00A94E66" w:rsidRDefault="00A94E66" w:rsidP="00EF4725">
            <w:pPr>
              <w:rPr>
                <w:rFonts w:ascii="宋体" w:hAnsi="宋体" w:cs="宋体"/>
                <w:sz w:val="24"/>
              </w:rPr>
            </w:pPr>
          </w:p>
        </w:tc>
        <w:tc>
          <w:tcPr>
            <w:tcW w:w="2384" w:type="dxa"/>
            <w:tcBorders>
              <w:top w:val="single" w:sz="4" w:space="0" w:color="000000"/>
              <w:left w:val="single" w:sz="4" w:space="0" w:color="auto"/>
              <w:bottom w:val="single" w:sz="4" w:space="0" w:color="000000"/>
              <w:right w:val="single" w:sz="4" w:space="0" w:color="000000"/>
            </w:tcBorders>
          </w:tcPr>
          <w:p w14:paraId="49AFDC2B" w14:textId="77777777" w:rsidR="00A94E66" w:rsidRDefault="00A94E66" w:rsidP="00EF4725">
            <w:pPr>
              <w:pStyle w:val="TableParagraph"/>
              <w:spacing w:before="44"/>
              <w:ind w:left="10"/>
              <w:jc w:val="left"/>
              <w:rPr>
                <w:rFonts w:ascii="宋体" w:hAnsi="宋体" w:cs="宋体"/>
                <w:sz w:val="24"/>
              </w:rPr>
            </w:pPr>
            <w:r>
              <w:rPr>
                <w:rFonts w:ascii="宋体" w:hAnsi="宋体" w:cs="宋体" w:hint="eastAsia"/>
                <w:sz w:val="24"/>
              </w:rPr>
              <w:t>多媒体电子教室软件</w:t>
            </w:r>
          </w:p>
        </w:tc>
        <w:tc>
          <w:tcPr>
            <w:tcW w:w="4890" w:type="dxa"/>
            <w:gridSpan w:val="2"/>
            <w:tcBorders>
              <w:top w:val="single" w:sz="4" w:space="0" w:color="000000"/>
              <w:left w:val="single" w:sz="4" w:space="0" w:color="000000"/>
              <w:bottom w:val="single" w:sz="4" w:space="0" w:color="000000"/>
              <w:right w:val="single" w:sz="4" w:space="0" w:color="000000"/>
            </w:tcBorders>
          </w:tcPr>
          <w:p w14:paraId="7A9E282C" w14:textId="77777777" w:rsidR="00A94E66" w:rsidRDefault="00A94E66" w:rsidP="00EF4725">
            <w:pPr>
              <w:pStyle w:val="TableParagraph"/>
              <w:spacing w:before="44"/>
              <w:ind w:left="9"/>
              <w:jc w:val="left"/>
              <w:rPr>
                <w:rFonts w:ascii="宋体" w:hAnsi="宋体" w:cs="宋体"/>
                <w:sz w:val="24"/>
              </w:rPr>
            </w:pPr>
            <w:r>
              <w:rPr>
                <w:rFonts w:ascii="宋体" w:hAnsi="宋体" w:cs="宋体" w:hint="eastAsia"/>
                <w:sz w:val="24"/>
              </w:rPr>
              <w:t>系统运行情况：正常□  不正常□</w:t>
            </w:r>
          </w:p>
        </w:tc>
      </w:tr>
    </w:tbl>
    <w:p w14:paraId="54541B07" w14:textId="41119731" w:rsidR="006703C7" w:rsidRDefault="006703C7" w:rsidP="006703C7">
      <w:pPr>
        <w:spacing w:line="360" w:lineRule="auto"/>
        <w:ind w:firstLine="420"/>
        <w:rPr>
          <w:rFonts w:ascii="宋体" w:hAnsi="宋体" w:cs="宋体"/>
          <w:sz w:val="24"/>
        </w:rPr>
      </w:pPr>
      <w:r>
        <w:rPr>
          <w:rFonts w:ascii="宋体" w:hAnsi="宋体" w:cs="宋体" w:hint="eastAsia"/>
          <w:sz w:val="24"/>
        </w:rPr>
        <w:t>按服务工作要求，认真仔细、实事求是填写相关维护文档，按时提供维护文档。建立设备维修档案，并根据设备运行情况向采购人提供设备升级、改造、更换的建议和方案。</w:t>
      </w:r>
    </w:p>
    <w:p w14:paraId="657F1A38" w14:textId="6F2C7900" w:rsidR="00FD2D34" w:rsidRPr="00A72C2A" w:rsidRDefault="00F869F9" w:rsidP="00A72C2A">
      <w:pPr>
        <w:numPr>
          <w:ilvl w:val="0"/>
          <w:numId w:val="7"/>
        </w:numPr>
        <w:spacing w:line="360" w:lineRule="auto"/>
        <w:rPr>
          <w:rFonts w:ascii="宋体" w:hAnsi="宋体" w:cs="宋体"/>
          <w:bCs/>
          <w:sz w:val="24"/>
        </w:rPr>
      </w:pPr>
      <w:r w:rsidRPr="00A72C2A">
        <w:rPr>
          <w:rFonts w:ascii="宋体" w:hAnsi="宋体" w:cs="宋体" w:hint="eastAsia"/>
          <w:bCs/>
          <w:sz w:val="24"/>
        </w:rPr>
        <w:t>建立备品备件库</w:t>
      </w:r>
    </w:p>
    <w:p w14:paraId="2C773315" w14:textId="5A7DA61A" w:rsidR="00FD2D34" w:rsidRDefault="00F869F9">
      <w:pPr>
        <w:spacing w:line="360" w:lineRule="auto"/>
        <w:ind w:firstLineChars="200" w:firstLine="480"/>
        <w:jc w:val="left"/>
        <w:rPr>
          <w:rFonts w:ascii="宋体" w:hAnsi="宋体" w:cs="宋体"/>
          <w:sz w:val="24"/>
        </w:rPr>
      </w:pPr>
      <w:r>
        <w:rPr>
          <w:rFonts w:ascii="宋体" w:hAnsi="宋体" w:cs="宋体" w:hint="eastAsia"/>
          <w:sz w:val="24"/>
        </w:rPr>
        <w:t>建立备品备件库，备品备件的来源包括：原有项目使用剩余设备、视频监控节点拆除的设备等。备件库的设备参数不低于原有的设备参数，品牌与使用中的设备应一致。承诺在维保期内对备品备件库的维护和管理工作，备品备件库中的设备（除服务商提供的备机备件外）提供达到原厂维保服务标准（期限一年）。相关备品备件库清单和使用明细，应定期提交</w:t>
      </w:r>
      <w:r w:rsidR="00C11FF2">
        <w:rPr>
          <w:rFonts w:ascii="宋体" w:hAnsi="宋体" w:cs="宋体" w:hint="eastAsia"/>
          <w:sz w:val="24"/>
        </w:rPr>
        <w:t>采购人</w:t>
      </w:r>
      <w:r>
        <w:rPr>
          <w:rFonts w:ascii="宋体" w:hAnsi="宋体" w:cs="宋体" w:hint="eastAsia"/>
          <w:sz w:val="24"/>
        </w:rPr>
        <w:t>检查和确认（每季度一次），并在维保合同期满后，移交</w:t>
      </w:r>
      <w:r w:rsidR="00C11FF2">
        <w:rPr>
          <w:rFonts w:ascii="宋体" w:hAnsi="宋体" w:cs="宋体" w:hint="eastAsia"/>
          <w:sz w:val="24"/>
        </w:rPr>
        <w:t>采购人</w:t>
      </w:r>
      <w:r>
        <w:rPr>
          <w:rFonts w:ascii="宋体" w:hAnsi="宋体" w:cs="宋体" w:hint="eastAsia"/>
          <w:sz w:val="24"/>
        </w:rPr>
        <w:t>或</w:t>
      </w:r>
      <w:r w:rsidR="00C11FF2">
        <w:rPr>
          <w:rFonts w:ascii="宋体" w:hAnsi="宋体" w:cs="宋体" w:hint="eastAsia"/>
          <w:sz w:val="24"/>
        </w:rPr>
        <w:t>采购人</w:t>
      </w:r>
      <w:r>
        <w:rPr>
          <w:rFonts w:ascii="宋体" w:hAnsi="宋体" w:cs="宋体" w:hint="eastAsia"/>
          <w:sz w:val="24"/>
        </w:rPr>
        <w:t>指定的维护单位（除服务商提供的备机备件外）。</w:t>
      </w:r>
    </w:p>
    <w:p w14:paraId="53CAB83B" w14:textId="029A1E3F" w:rsidR="006703C7" w:rsidRDefault="006703C7" w:rsidP="006703C7">
      <w:pPr>
        <w:pStyle w:val="null3"/>
        <w:spacing w:before="225" w:after="120"/>
        <w:ind w:firstLine="480"/>
        <w:jc w:val="both"/>
        <w:rPr>
          <w:rFonts w:ascii="宋体" w:hAnsi="宋体" w:cs="宋体" w:hint="default"/>
          <w:sz w:val="24"/>
          <w:szCs w:val="24"/>
        </w:rPr>
      </w:pPr>
      <w:r>
        <w:rPr>
          <w:rFonts w:ascii="宋体" w:hAnsi="宋体" w:cs="宋体"/>
          <w:sz w:val="24"/>
          <w:szCs w:val="24"/>
          <w:shd w:val="clear" w:color="auto" w:fill="FFFFFF"/>
        </w:rPr>
        <w:t>备品备件清单（本项目至少提供以下备品备件入库</w:t>
      </w:r>
      <w:r>
        <w:rPr>
          <w:rFonts w:ascii="宋体" w:hAnsi="宋体" w:cs="宋体"/>
          <w:sz w:val="24"/>
          <w:szCs w:val="24"/>
          <w:shd w:val="clear" w:color="auto" w:fill="FFFFFF"/>
          <w:lang w:eastAsia="zh-CN"/>
        </w:rPr>
        <w:t>，</w:t>
      </w:r>
      <w:r w:rsidRPr="009C74ED">
        <w:rPr>
          <w:rFonts w:ascii="宋体" w:hAnsi="宋体" w:cs="宋体"/>
          <w:b/>
          <w:sz w:val="24"/>
          <w:szCs w:val="24"/>
          <w:highlight w:val="yellow"/>
          <w:shd w:val="clear" w:color="auto" w:fill="FFFFFF"/>
          <w:lang w:eastAsia="zh-CN"/>
        </w:rPr>
        <w:t>在项目实施过程中，需根据实际维护情况按照采购人要求提供高频故障备品备件</w:t>
      </w:r>
      <w:r>
        <w:rPr>
          <w:rFonts w:ascii="宋体" w:hAnsi="宋体" w:cs="宋体"/>
          <w:sz w:val="24"/>
          <w:szCs w:val="24"/>
          <w:shd w:val="clear" w:color="auto" w:fill="FFFFFF"/>
        </w:rPr>
        <w:t>）</w:t>
      </w:r>
    </w:p>
    <w:tbl>
      <w:tblPr>
        <w:tblW w:w="0" w:type="auto"/>
        <w:tblInd w:w="281"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41"/>
        <w:gridCol w:w="5005"/>
        <w:gridCol w:w="982"/>
        <w:gridCol w:w="1731"/>
      </w:tblGrid>
      <w:tr w:rsidR="006703C7" w14:paraId="0E3442CD" w14:textId="77777777" w:rsidTr="00EF4725">
        <w:tc>
          <w:tcPr>
            <w:tcW w:w="94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30A9E2E" w14:textId="77777777" w:rsidR="006703C7" w:rsidRDefault="006703C7" w:rsidP="00EF4725">
            <w:pPr>
              <w:pStyle w:val="null3"/>
              <w:spacing w:after="120"/>
              <w:ind w:left="15"/>
              <w:jc w:val="center"/>
              <w:rPr>
                <w:rFonts w:ascii="宋体" w:hAnsi="宋体" w:cs="宋体" w:hint="default"/>
                <w:sz w:val="24"/>
                <w:szCs w:val="24"/>
              </w:rPr>
            </w:pPr>
            <w:r>
              <w:rPr>
                <w:rFonts w:ascii="宋体" w:hAnsi="宋体" w:cs="宋体"/>
                <w:sz w:val="24"/>
                <w:szCs w:val="24"/>
                <w:shd w:val="clear" w:color="auto" w:fill="FFFFFF"/>
              </w:rPr>
              <w:t>序号</w:t>
            </w:r>
          </w:p>
        </w:tc>
        <w:tc>
          <w:tcPr>
            <w:tcW w:w="500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9631004"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名称</w:t>
            </w:r>
          </w:p>
        </w:tc>
        <w:tc>
          <w:tcPr>
            <w:tcW w:w="982"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86A6A55"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数量</w:t>
            </w:r>
          </w:p>
        </w:tc>
        <w:tc>
          <w:tcPr>
            <w:tcW w:w="1731"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57E028A"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单位</w:t>
            </w:r>
          </w:p>
        </w:tc>
      </w:tr>
      <w:tr w:rsidR="006703C7" w14:paraId="10D2C480" w14:textId="77777777" w:rsidTr="00EF4725">
        <w:tc>
          <w:tcPr>
            <w:tcW w:w="94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5F35DB6" w14:textId="77777777" w:rsidR="006703C7" w:rsidRDefault="006703C7" w:rsidP="00EF4725">
            <w:pPr>
              <w:pStyle w:val="null3"/>
              <w:spacing w:after="120"/>
              <w:ind w:left="15"/>
              <w:jc w:val="center"/>
              <w:rPr>
                <w:rFonts w:ascii="宋体" w:hAnsi="宋体" w:cs="宋体" w:hint="default"/>
                <w:sz w:val="24"/>
                <w:szCs w:val="24"/>
              </w:rPr>
            </w:pPr>
            <w:r>
              <w:rPr>
                <w:rFonts w:ascii="宋体" w:hAnsi="宋体" w:cs="宋体"/>
                <w:sz w:val="24"/>
                <w:szCs w:val="24"/>
                <w:shd w:val="clear" w:color="auto" w:fill="FFFFFF"/>
              </w:rPr>
              <w:t>1</w:t>
            </w:r>
          </w:p>
        </w:tc>
        <w:tc>
          <w:tcPr>
            <w:tcW w:w="5005" w:type="dxa"/>
            <w:tcBorders>
              <w:top w:val="nil"/>
              <w:left w:val="nil"/>
              <w:bottom w:val="single" w:sz="4" w:space="0" w:color="000000"/>
              <w:right w:val="single" w:sz="4" w:space="0" w:color="000000"/>
            </w:tcBorders>
            <w:tcMar>
              <w:top w:w="0" w:type="dxa"/>
              <w:left w:w="105" w:type="dxa"/>
              <w:bottom w:w="0" w:type="dxa"/>
              <w:right w:w="105" w:type="dxa"/>
            </w:tcMar>
          </w:tcPr>
          <w:p w14:paraId="645EBB2C"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24口POE交换机</w:t>
            </w:r>
          </w:p>
        </w:tc>
        <w:tc>
          <w:tcPr>
            <w:tcW w:w="982" w:type="dxa"/>
            <w:tcBorders>
              <w:top w:val="nil"/>
              <w:left w:val="nil"/>
              <w:bottom w:val="single" w:sz="4" w:space="0" w:color="000000"/>
              <w:right w:val="single" w:sz="4" w:space="0" w:color="000000"/>
            </w:tcBorders>
            <w:tcMar>
              <w:top w:w="0" w:type="dxa"/>
              <w:left w:w="105" w:type="dxa"/>
              <w:bottom w:w="0" w:type="dxa"/>
              <w:right w:w="105" w:type="dxa"/>
            </w:tcMar>
          </w:tcPr>
          <w:p w14:paraId="213F7FB2" w14:textId="77777777" w:rsidR="006703C7" w:rsidRDefault="006703C7" w:rsidP="00EF4725">
            <w:pPr>
              <w:pStyle w:val="null3"/>
              <w:spacing w:after="120"/>
              <w:ind w:left="15"/>
              <w:jc w:val="both"/>
              <w:rPr>
                <w:rFonts w:ascii="宋体" w:hAnsi="宋体" w:cs="宋体" w:hint="default"/>
                <w:sz w:val="24"/>
                <w:szCs w:val="24"/>
                <w:lang w:eastAsia="zh-CN"/>
              </w:rPr>
            </w:pPr>
            <w:r>
              <w:rPr>
                <w:rFonts w:ascii="宋体" w:hAnsi="宋体" w:cs="宋体"/>
                <w:sz w:val="24"/>
                <w:szCs w:val="24"/>
                <w:shd w:val="clear" w:color="auto" w:fill="FFFFFF"/>
              </w:rPr>
              <w:t>1</w:t>
            </w:r>
          </w:p>
        </w:tc>
        <w:tc>
          <w:tcPr>
            <w:tcW w:w="1731" w:type="dxa"/>
            <w:tcBorders>
              <w:top w:val="nil"/>
              <w:left w:val="nil"/>
              <w:bottom w:val="single" w:sz="4" w:space="0" w:color="000000"/>
              <w:right w:val="single" w:sz="4" w:space="0" w:color="000000"/>
            </w:tcBorders>
            <w:tcMar>
              <w:top w:w="0" w:type="dxa"/>
              <w:left w:w="105" w:type="dxa"/>
              <w:bottom w:w="0" w:type="dxa"/>
              <w:right w:w="105" w:type="dxa"/>
            </w:tcMar>
          </w:tcPr>
          <w:p w14:paraId="1C129B0B"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台</w:t>
            </w:r>
          </w:p>
        </w:tc>
      </w:tr>
      <w:tr w:rsidR="006703C7" w14:paraId="2676543F" w14:textId="77777777" w:rsidTr="00EF4725">
        <w:tc>
          <w:tcPr>
            <w:tcW w:w="94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0C90B44" w14:textId="77777777" w:rsidR="006703C7" w:rsidRDefault="006703C7" w:rsidP="00EF4725">
            <w:pPr>
              <w:pStyle w:val="null3"/>
              <w:spacing w:after="120"/>
              <w:ind w:left="15"/>
              <w:jc w:val="center"/>
              <w:rPr>
                <w:rFonts w:ascii="宋体" w:hAnsi="宋体" w:cs="宋体" w:hint="default"/>
                <w:sz w:val="24"/>
                <w:szCs w:val="24"/>
              </w:rPr>
            </w:pPr>
            <w:r>
              <w:rPr>
                <w:rFonts w:ascii="宋体" w:hAnsi="宋体" w:cs="宋体"/>
                <w:sz w:val="24"/>
                <w:szCs w:val="24"/>
                <w:shd w:val="clear" w:color="auto" w:fill="FFFFFF"/>
              </w:rPr>
              <w:t>2</w:t>
            </w:r>
          </w:p>
        </w:tc>
        <w:tc>
          <w:tcPr>
            <w:tcW w:w="5005" w:type="dxa"/>
            <w:tcBorders>
              <w:top w:val="nil"/>
              <w:left w:val="nil"/>
              <w:bottom w:val="single" w:sz="4" w:space="0" w:color="000000"/>
              <w:right w:val="single" w:sz="4" w:space="0" w:color="000000"/>
            </w:tcBorders>
            <w:tcMar>
              <w:top w:w="0" w:type="dxa"/>
              <w:left w:w="105" w:type="dxa"/>
              <w:bottom w:w="0" w:type="dxa"/>
              <w:right w:w="105" w:type="dxa"/>
            </w:tcMar>
          </w:tcPr>
          <w:p w14:paraId="3BC1DBFD"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8口POE交换机</w:t>
            </w:r>
          </w:p>
        </w:tc>
        <w:tc>
          <w:tcPr>
            <w:tcW w:w="982" w:type="dxa"/>
            <w:tcBorders>
              <w:top w:val="nil"/>
              <w:left w:val="nil"/>
              <w:bottom w:val="single" w:sz="4" w:space="0" w:color="000000"/>
              <w:right w:val="single" w:sz="4" w:space="0" w:color="000000"/>
            </w:tcBorders>
            <w:tcMar>
              <w:top w:w="0" w:type="dxa"/>
              <w:left w:w="105" w:type="dxa"/>
              <w:bottom w:w="0" w:type="dxa"/>
              <w:right w:w="105" w:type="dxa"/>
            </w:tcMar>
          </w:tcPr>
          <w:p w14:paraId="172139CD"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1</w:t>
            </w:r>
          </w:p>
        </w:tc>
        <w:tc>
          <w:tcPr>
            <w:tcW w:w="1731" w:type="dxa"/>
            <w:tcBorders>
              <w:top w:val="nil"/>
              <w:left w:val="nil"/>
              <w:bottom w:val="single" w:sz="4" w:space="0" w:color="000000"/>
              <w:right w:val="single" w:sz="4" w:space="0" w:color="000000"/>
            </w:tcBorders>
            <w:tcMar>
              <w:top w:w="0" w:type="dxa"/>
              <w:left w:w="105" w:type="dxa"/>
              <w:bottom w:w="0" w:type="dxa"/>
              <w:right w:w="105" w:type="dxa"/>
            </w:tcMar>
          </w:tcPr>
          <w:p w14:paraId="70B337F3" w14:textId="77777777" w:rsidR="006703C7" w:rsidRDefault="006703C7" w:rsidP="00EF4725">
            <w:pPr>
              <w:pStyle w:val="null3"/>
              <w:spacing w:after="120"/>
              <w:ind w:left="15"/>
              <w:jc w:val="both"/>
              <w:rPr>
                <w:rFonts w:ascii="宋体" w:hAnsi="宋体" w:cs="宋体" w:hint="default"/>
                <w:sz w:val="24"/>
                <w:szCs w:val="24"/>
              </w:rPr>
            </w:pPr>
            <w:r>
              <w:rPr>
                <w:rFonts w:ascii="宋体" w:hAnsi="宋体" w:cs="宋体"/>
                <w:sz w:val="24"/>
                <w:szCs w:val="24"/>
                <w:shd w:val="clear" w:color="auto" w:fill="FFFFFF"/>
              </w:rPr>
              <w:t>台</w:t>
            </w:r>
          </w:p>
        </w:tc>
      </w:tr>
      <w:tr w:rsidR="006703C7" w14:paraId="1ADBD6B6" w14:textId="77777777" w:rsidTr="00EF4725">
        <w:tc>
          <w:tcPr>
            <w:tcW w:w="94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48ACF2D" w14:textId="77777777" w:rsidR="006703C7" w:rsidRDefault="006703C7" w:rsidP="00EF4725">
            <w:pPr>
              <w:pStyle w:val="null3"/>
              <w:spacing w:after="120"/>
              <w:ind w:left="15"/>
              <w:jc w:val="center"/>
              <w:rPr>
                <w:rFonts w:ascii="宋体" w:hAnsi="宋体" w:cs="宋体" w:hint="default"/>
                <w:sz w:val="24"/>
                <w:szCs w:val="24"/>
              </w:rPr>
            </w:pPr>
            <w:r>
              <w:rPr>
                <w:rFonts w:ascii="宋体" w:hAnsi="宋体" w:cs="宋体"/>
                <w:sz w:val="24"/>
                <w:szCs w:val="24"/>
                <w:shd w:val="clear" w:color="auto" w:fill="FFFFFF"/>
              </w:rPr>
              <w:t>3</w:t>
            </w:r>
          </w:p>
        </w:tc>
        <w:tc>
          <w:tcPr>
            <w:tcW w:w="5005" w:type="dxa"/>
            <w:tcBorders>
              <w:top w:val="nil"/>
              <w:left w:val="nil"/>
              <w:bottom w:val="single" w:sz="4" w:space="0" w:color="000000"/>
              <w:right w:val="single" w:sz="4" w:space="0" w:color="000000"/>
            </w:tcBorders>
            <w:tcMar>
              <w:top w:w="0" w:type="dxa"/>
              <w:left w:w="105" w:type="dxa"/>
              <w:bottom w:w="0" w:type="dxa"/>
              <w:right w:w="105" w:type="dxa"/>
            </w:tcMar>
          </w:tcPr>
          <w:p w14:paraId="7C3AC676"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lang w:eastAsia="zh-CN"/>
              </w:rPr>
              <w:t>无线</w:t>
            </w:r>
            <w:r>
              <w:rPr>
                <w:rFonts w:ascii="宋体" w:hAnsi="宋体" w:cs="宋体"/>
                <w:sz w:val="24"/>
                <w:szCs w:val="24"/>
                <w:shd w:val="clear" w:color="auto" w:fill="FFFFFF"/>
              </w:rPr>
              <w:t>AP</w:t>
            </w:r>
          </w:p>
        </w:tc>
        <w:tc>
          <w:tcPr>
            <w:tcW w:w="982" w:type="dxa"/>
            <w:tcBorders>
              <w:top w:val="nil"/>
              <w:left w:val="nil"/>
              <w:bottom w:val="single" w:sz="4" w:space="0" w:color="000000"/>
              <w:right w:val="single" w:sz="4" w:space="0" w:color="000000"/>
            </w:tcBorders>
            <w:tcMar>
              <w:top w:w="0" w:type="dxa"/>
              <w:left w:w="105" w:type="dxa"/>
              <w:bottom w:w="0" w:type="dxa"/>
              <w:right w:w="105" w:type="dxa"/>
            </w:tcMar>
          </w:tcPr>
          <w:p w14:paraId="75DCAA41"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lang w:eastAsia="zh-CN"/>
              </w:rPr>
              <w:t>5</w:t>
            </w:r>
          </w:p>
        </w:tc>
        <w:tc>
          <w:tcPr>
            <w:tcW w:w="1731" w:type="dxa"/>
            <w:tcBorders>
              <w:top w:val="nil"/>
              <w:left w:val="nil"/>
              <w:bottom w:val="single" w:sz="4" w:space="0" w:color="000000"/>
              <w:right w:val="single" w:sz="4" w:space="0" w:color="000000"/>
            </w:tcBorders>
            <w:tcMar>
              <w:top w:w="0" w:type="dxa"/>
              <w:left w:w="105" w:type="dxa"/>
              <w:bottom w:w="0" w:type="dxa"/>
              <w:right w:w="105" w:type="dxa"/>
            </w:tcMar>
          </w:tcPr>
          <w:p w14:paraId="2D7C7687"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lang w:eastAsia="zh-CN"/>
              </w:rPr>
              <w:t>台</w:t>
            </w:r>
          </w:p>
        </w:tc>
      </w:tr>
      <w:tr w:rsidR="006703C7" w14:paraId="510CCD2C" w14:textId="77777777" w:rsidTr="00EF4725">
        <w:tc>
          <w:tcPr>
            <w:tcW w:w="94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EC8CA65" w14:textId="77777777" w:rsidR="006703C7" w:rsidRDefault="006703C7" w:rsidP="00EF4725">
            <w:pPr>
              <w:pStyle w:val="null3"/>
              <w:spacing w:after="120"/>
              <w:ind w:left="15"/>
              <w:jc w:val="center"/>
              <w:rPr>
                <w:rFonts w:ascii="宋体" w:hAnsi="宋体" w:cs="宋体" w:hint="default"/>
                <w:sz w:val="24"/>
                <w:szCs w:val="24"/>
                <w:lang w:eastAsia="zh-CN"/>
              </w:rPr>
            </w:pPr>
            <w:r>
              <w:rPr>
                <w:rFonts w:ascii="宋体" w:hAnsi="宋体" w:cs="宋体"/>
                <w:sz w:val="24"/>
                <w:szCs w:val="24"/>
                <w:shd w:val="clear" w:color="auto" w:fill="FFFFFF"/>
                <w:lang w:eastAsia="zh-CN"/>
              </w:rPr>
              <w:t>4</w:t>
            </w:r>
          </w:p>
        </w:tc>
        <w:tc>
          <w:tcPr>
            <w:tcW w:w="5005" w:type="dxa"/>
            <w:tcBorders>
              <w:top w:val="nil"/>
              <w:left w:val="nil"/>
              <w:bottom w:val="single" w:sz="4" w:space="0" w:color="000000"/>
              <w:right w:val="single" w:sz="4" w:space="0" w:color="000000"/>
            </w:tcBorders>
            <w:tcMar>
              <w:top w:w="0" w:type="dxa"/>
              <w:left w:w="105" w:type="dxa"/>
              <w:bottom w:w="0" w:type="dxa"/>
              <w:right w:w="105" w:type="dxa"/>
            </w:tcMar>
          </w:tcPr>
          <w:p w14:paraId="7809936D" w14:textId="77777777" w:rsidR="006703C7" w:rsidRDefault="006703C7" w:rsidP="00EF4725">
            <w:pPr>
              <w:pStyle w:val="null3"/>
              <w:spacing w:after="120"/>
              <w:ind w:left="15"/>
              <w:jc w:val="both"/>
              <w:rPr>
                <w:rFonts w:ascii="宋体" w:hAnsi="宋体" w:cs="宋体" w:hint="default"/>
                <w:sz w:val="24"/>
                <w:szCs w:val="24"/>
                <w:shd w:val="clear" w:color="auto" w:fill="FFFFFF"/>
              </w:rPr>
            </w:pPr>
            <w:r>
              <w:rPr>
                <w:rFonts w:ascii="宋体" w:hAnsi="宋体" w:cs="宋体"/>
                <w:sz w:val="24"/>
                <w:szCs w:val="24"/>
                <w:shd w:val="clear" w:color="auto" w:fill="FFFFFF"/>
              </w:rPr>
              <w:t>监控电源</w:t>
            </w:r>
          </w:p>
        </w:tc>
        <w:tc>
          <w:tcPr>
            <w:tcW w:w="982" w:type="dxa"/>
            <w:tcBorders>
              <w:top w:val="nil"/>
              <w:left w:val="nil"/>
              <w:bottom w:val="single" w:sz="4" w:space="0" w:color="000000"/>
              <w:right w:val="single" w:sz="4" w:space="0" w:color="000000"/>
            </w:tcBorders>
            <w:tcMar>
              <w:top w:w="0" w:type="dxa"/>
              <w:left w:w="105" w:type="dxa"/>
              <w:bottom w:w="0" w:type="dxa"/>
              <w:right w:w="105" w:type="dxa"/>
            </w:tcMar>
          </w:tcPr>
          <w:p w14:paraId="2269BDDA"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lang w:eastAsia="zh-CN"/>
              </w:rPr>
              <w:t>3</w:t>
            </w:r>
          </w:p>
        </w:tc>
        <w:tc>
          <w:tcPr>
            <w:tcW w:w="1731" w:type="dxa"/>
            <w:tcBorders>
              <w:top w:val="nil"/>
              <w:left w:val="nil"/>
              <w:bottom w:val="single" w:sz="4" w:space="0" w:color="000000"/>
              <w:right w:val="single" w:sz="4" w:space="0" w:color="000000"/>
            </w:tcBorders>
            <w:tcMar>
              <w:top w:w="0" w:type="dxa"/>
              <w:left w:w="105" w:type="dxa"/>
              <w:bottom w:w="0" w:type="dxa"/>
              <w:right w:w="105" w:type="dxa"/>
            </w:tcMar>
          </w:tcPr>
          <w:p w14:paraId="4DA51469" w14:textId="77777777" w:rsidR="006703C7" w:rsidRDefault="006703C7" w:rsidP="00EF4725">
            <w:pPr>
              <w:pStyle w:val="null3"/>
              <w:spacing w:after="120"/>
              <w:ind w:left="15"/>
              <w:jc w:val="both"/>
              <w:rPr>
                <w:rFonts w:ascii="宋体" w:hAnsi="宋体" w:cs="宋体" w:hint="default"/>
                <w:sz w:val="24"/>
                <w:szCs w:val="24"/>
                <w:shd w:val="clear" w:color="auto" w:fill="FFFFFF"/>
              </w:rPr>
            </w:pPr>
            <w:r>
              <w:rPr>
                <w:rFonts w:ascii="宋体" w:hAnsi="宋体" w:cs="宋体"/>
                <w:sz w:val="24"/>
                <w:szCs w:val="24"/>
                <w:shd w:val="clear" w:color="auto" w:fill="FFFFFF"/>
              </w:rPr>
              <w:t>个</w:t>
            </w:r>
          </w:p>
        </w:tc>
      </w:tr>
      <w:tr w:rsidR="006703C7" w14:paraId="1F50224D" w14:textId="77777777" w:rsidTr="00EF4725">
        <w:tc>
          <w:tcPr>
            <w:tcW w:w="94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327E055" w14:textId="77777777" w:rsidR="006703C7" w:rsidRDefault="006703C7" w:rsidP="00EF4725">
            <w:pPr>
              <w:pStyle w:val="null3"/>
              <w:spacing w:after="120"/>
              <w:ind w:left="15"/>
              <w:jc w:val="center"/>
              <w:rPr>
                <w:rFonts w:ascii="宋体" w:hAnsi="宋体" w:cs="宋体" w:hint="default"/>
                <w:sz w:val="24"/>
                <w:szCs w:val="24"/>
                <w:lang w:eastAsia="zh-CN"/>
              </w:rPr>
            </w:pPr>
            <w:r>
              <w:rPr>
                <w:rFonts w:ascii="宋体" w:hAnsi="宋体" w:cs="宋体"/>
                <w:sz w:val="24"/>
                <w:szCs w:val="24"/>
                <w:shd w:val="clear" w:color="auto" w:fill="FFFFFF"/>
                <w:lang w:eastAsia="zh-CN"/>
              </w:rPr>
              <w:t>5</w:t>
            </w:r>
          </w:p>
        </w:tc>
        <w:tc>
          <w:tcPr>
            <w:tcW w:w="5005" w:type="dxa"/>
            <w:tcBorders>
              <w:top w:val="nil"/>
              <w:left w:val="nil"/>
              <w:bottom w:val="single" w:sz="4" w:space="0" w:color="000000"/>
              <w:right w:val="single" w:sz="4" w:space="0" w:color="000000"/>
            </w:tcBorders>
            <w:tcMar>
              <w:top w:w="0" w:type="dxa"/>
              <w:left w:w="105" w:type="dxa"/>
              <w:bottom w:w="0" w:type="dxa"/>
              <w:right w:w="105" w:type="dxa"/>
            </w:tcMar>
          </w:tcPr>
          <w:p w14:paraId="5BD6046E" w14:textId="77777777" w:rsidR="006703C7" w:rsidRDefault="006703C7" w:rsidP="00EF4725">
            <w:pPr>
              <w:pStyle w:val="null3"/>
              <w:spacing w:after="120"/>
              <w:ind w:left="15"/>
              <w:jc w:val="both"/>
              <w:rPr>
                <w:rFonts w:ascii="宋体" w:hAnsi="宋体" w:cs="宋体" w:hint="default"/>
                <w:sz w:val="24"/>
                <w:szCs w:val="24"/>
                <w:shd w:val="clear" w:color="auto" w:fill="FFFFFF"/>
              </w:rPr>
            </w:pPr>
            <w:r>
              <w:rPr>
                <w:rFonts w:ascii="宋体" w:hAnsi="宋体" w:cs="宋体"/>
                <w:sz w:val="24"/>
                <w:szCs w:val="24"/>
                <w:shd w:val="clear" w:color="auto" w:fill="FFFFFF"/>
                <w:lang w:eastAsia="zh-CN"/>
              </w:rPr>
              <w:t>网络</w:t>
            </w:r>
            <w:r>
              <w:rPr>
                <w:rFonts w:ascii="宋体" w:hAnsi="宋体" w:cs="宋体"/>
                <w:sz w:val="24"/>
                <w:szCs w:val="24"/>
                <w:shd w:val="clear" w:color="auto" w:fill="FFFFFF"/>
              </w:rPr>
              <w:t>线</w:t>
            </w:r>
          </w:p>
        </w:tc>
        <w:tc>
          <w:tcPr>
            <w:tcW w:w="982" w:type="dxa"/>
            <w:tcBorders>
              <w:top w:val="nil"/>
              <w:left w:val="nil"/>
              <w:bottom w:val="single" w:sz="4" w:space="0" w:color="000000"/>
              <w:right w:val="single" w:sz="4" w:space="0" w:color="000000"/>
            </w:tcBorders>
            <w:tcMar>
              <w:top w:w="0" w:type="dxa"/>
              <w:left w:w="105" w:type="dxa"/>
              <w:bottom w:w="0" w:type="dxa"/>
              <w:right w:w="105" w:type="dxa"/>
            </w:tcMar>
          </w:tcPr>
          <w:p w14:paraId="3C74CAD9" w14:textId="77777777" w:rsidR="006703C7" w:rsidRDefault="006703C7" w:rsidP="00EF4725">
            <w:pPr>
              <w:pStyle w:val="null3"/>
              <w:spacing w:after="120"/>
              <w:ind w:left="15"/>
              <w:jc w:val="both"/>
              <w:rPr>
                <w:rFonts w:ascii="宋体" w:hAnsi="宋体" w:cs="宋体" w:hint="default"/>
                <w:sz w:val="24"/>
                <w:szCs w:val="24"/>
                <w:shd w:val="clear" w:color="auto" w:fill="FFFFFF"/>
              </w:rPr>
            </w:pPr>
            <w:r>
              <w:rPr>
                <w:rFonts w:ascii="宋体" w:hAnsi="宋体" w:cs="宋体"/>
                <w:sz w:val="24"/>
                <w:szCs w:val="24"/>
                <w:shd w:val="clear" w:color="auto" w:fill="FFFFFF"/>
              </w:rPr>
              <w:t>2</w:t>
            </w:r>
            <w:r>
              <w:rPr>
                <w:rFonts w:ascii="宋体" w:hAnsi="宋体" w:cs="宋体"/>
                <w:sz w:val="24"/>
                <w:szCs w:val="24"/>
                <w:shd w:val="clear" w:color="auto" w:fill="FFFFFF"/>
                <w:lang w:eastAsia="zh-CN"/>
              </w:rPr>
              <w:t>0</w:t>
            </w:r>
            <w:r>
              <w:rPr>
                <w:rFonts w:ascii="宋体" w:hAnsi="宋体" w:cs="宋体"/>
                <w:sz w:val="24"/>
                <w:szCs w:val="24"/>
                <w:shd w:val="clear" w:color="auto" w:fill="FFFFFF"/>
              </w:rPr>
              <w:t>0</w:t>
            </w:r>
          </w:p>
        </w:tc>
        <w:tc>
          <w:tcPr>
            <w:tcW w:w="1731" w:type="dxa"/>
            <w:tcBorders>
              <w:top w:val="nil"/>
              <w:left w:val="nil"/>
              <w:bottom w:val="single" w:sz="4" w:space="0" w:color="000000"/>
              <w:right w:val="single" w:sz="4" w:space="0" w:color="000000"/>
            </w:tcBorders>
            <w:tcMar>
              <w:top w:w="0" w:type="dxa"/>
              <w:left w:w="105" w:type="dxa"/>
              <w:bottom w:w="0" w:type="dxa"/>
              <w:right w:w="105" w:type="dxa"/>
            </w:tcMar>
          </w:tcPr>
          <w:p w14:paraId="6796CD55" w14:textId="77777777" w:rsidR="006703C7" w:rsidRDefault="006703C7" w:rsidP="00EF4725">
            <w:pPr>
              <w:pStyle w:val="null3"/>
              <w:spacing w:after="120"/>
              <w:ind w:left="15"/>
              <w:jc w:val="both"/>
              <w:rPr>
                <w:rFonts w:ascii="宋体" w:hAnsi="宋体" w:cs="宋体" w:hint="default"/>
                <w:sz w:val="24"/>
                <w:szCs w:val="24"/>
                <w:shd w:val="clear" w:color="auto" w:fill="FFFFFF"/>
              </w:rPr>
            </w:pPr>
            <w:r>
              <w:rPr>
                <w:rFonts w:ascii="宋体" w:hAnsi="宋体" w:cs="宋体"/>
                <w:sz w:val="24"/>
                <w:szCs w:val="24"/>
                <w:shd w:val="clear" w:color="auto" w:fill="FFFFFF"/>
              </w:rPr>
              <w:t>米</w:t>
            </w:r>
          </w:p>
        </w:tc>
      </w:tr>
      <w:tr w:rsidR="006703C7" w14:paraId="30267326" w14:textId="77777777" w:rsidTr="00EF4725">
        <w:tc>
          <w:tcPr>
            <w:tcW w:w="94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040B771" w14:textId="77777777" w:rsidR="006703C7" w:rsidRDefault="006703C7" w:rsidP="00EF4725">
            <w:pPr>
              <w:pStyle w:val="null3"/>
              <w:spacing w:after="120"/>
              <w:ind w:left="15"/>
              <w:jc w:val="center"/>
              <w:rPr>
                <w:rFonts w:ascii="宋体" w:hAnsi="宋体" w:cs="宋体" w:hint="default"/>
                <w:sz w:val="24"/>
                <w:szCs w:val="24"/>
                <w:lang w:eastAsia="zh-CN"/>
              </w:rPr>
            </w:pPr>
            <w:r>
              <w:rPr>
                <w:rFonts w:ascii="宋体" w:hAnsi="宋体" w:cs="宋体"/>
                <w:sz w:val="24"/>
                <w:szCs w:val="24"/>
                <w:shd w:val="clear" w:color="auto" w:fill="FFFFFF"/>
                <w:lang w:eastAsia="zh-CN"/>
              </w:rPr>
              <w:t>6</w:t>
            </w:r>
          </w:p>
        </w:tc>
        <w:tc>
          <w:tcPr>
            <w:tcW w:w="5005" w:type="dxa"/>
            <w:tcBorders>
              <w:top w:val="nil"/>
              <w:left w:val="nil"/>
              <w:bottom w:val="single" w:sz="4" w:space="0" w:color="000000"/>
              <w:right w:val="single" w:sz="4" w:space="0" w:color="000000"/>
            </w:tcBorders>
            <w:tcMar>
              <w:top w:w="0" w:type="dxa"/>
              <w:left w:w="105" w:type="dxa"/>
              <w:bottom w:w="0" w:type="dxa"/>
              <w:right w:w="105" w:type="dxa"/>
            </w:tcMar>
          </w:tcPr>
          <w:p w14:paraId="2DCA513A"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rPr>
              <w:t>网络跳线</w:t>
            </w:r>
            <w:r>
              <w:rPr>
                <w:rFonts w:ascii="宋体" w:hAnsi="宋体" w:cs="宋体"/>
                <w:sz w:val="24"/>
                <w:szCs w:val="24"/>
                <w:shd w:val="clear" w:color="auto" w:fill="FFFFFF"/>
                <w:lang w:eastAsia="zh-CN"/>
              </w:rPr>
              <w:t>:</w:t>
            </w:r>
            <w:r>
              <w:rPr>
                <w:rFonts w:ascii="宋体" w:hAnsi="宋体" w:cs="宋体"/>
                <w:sz w:val="24"/>
                <w:szCs w:val="24"/>
                <w:shd w:val="clear" w:color="auto" w:fill="FFFFFF"/>
              </w:rPr>
              <w:t>1、六类千兆非屏蔽；2、长度：1-3</w:t>
            </w:r>
            <w:r>
              <w:rPr>
                <w:rFonts w:ascii="宋体" w:hAnsi="宋体" w:cs="宋体"/>
                <w:sz w:val="24"/>
                <w:szCs w:val="24"/>
                <w:shd w:val="clear" w:color="auto" w:fill="FFFFFF"/>
              </w:rPr>
              <w:lastRenderedPageBreak/>
              <w:t>米。</w:t>
            </w:r>
          </w:p>
        </w:tc>
        <w:tc>
          <w:tcPr>
            <w:tcW w:w="982" w:type="dxa"/>
            <w:tcBorders>
              <w:top w:val="nil"/>
              <w:left w:val="nil"/>
              <w:bottom w:val="single" w:sz="4" w:space="0" w:color="000000"/>
              <w:right w:val="single" w:sz="4" w:space="0" w:color="000000"/>
            </w:tcBorders>
            <w:tcMar>
              <w:top w:w="0" w:type="dxa"/>
              <w:left w:w="105" w:type="dxa"/>
              <w:bottom w:w="0" w:type="dxa"/>
              <w:right w:w="105" w:type="dxa"/>
            </w:tcMar>
          </w:tcPr>
          <w:p w14:paraId="459AFC7B"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lang w:eastAsia="zh-CN"/>
              </w:rPr>
              <w:lastRenderedPageBreak/>
              <w:t>5</w:t>
            </w:r>
          </w:p>
        </w:tc>
        <w:tc>
          <w:tcPr>
            <w:tcW w:w="1731" w:type="dxa"/>
            <w:tcBorders>
              <w:top w:val="nil"/>
              <w:left w:val="nil"/>
              <w:bottom w:val="single" w:sz="4" w:space="0" w:color="000000"/>
              <w:right w:val="single" w:sz="4" w:space="0" w:color="000000"/>
            </w:tcBorders>
            <w:tcMar>
              <w:top w:w="0" w:type="dxa"/>
              <w:left w:w="105" w:type="dxa"/>
              <w:bottom w:w="0" w:type="dxa"/>
              <w:right w:w="105" w:type="dxa"/>
            </w:tcMar>
          </w:tcPr>
          <w:p w14:paraId="65D4CF6D" w14:textId="77777777" w:rsidR="006703C7" w:rsidRDefault="006703C7" w:rsidP="00EF4725">
            <w:pPr>
              <w:pStyle w:val="null3"/>
              <w:spacing w:after="120"/>
              <w:ind w:left="15"/>
              <w:jc w:val="both"/>
              <w:rPr>
                <w:rFonts w:ascii="宋体" w:hAnsi="宋体" w:cs="宋体" w:hint="default"/>
                <w:sz w:val="24"/>
                <w:szCs w:val="24"/>
                <w:shd w:val="clear" w:color="auto" w:fill="FFFFFF"/>
              </w:rPr>
            </w:pPr>
            <w:r>
              <w:rPr>
                <w:rFonts w:ascii="宋体" w:hAnsi="宋体" w:cs="宋体"/>
                <w:sz w:val="24"/>
                <w:szCs w:val="24"/>
                <w:shd w:val="clear" w:color="auto" w:fill="FFFFFF"/>
              </w:rPr>
              <w:t>条</w:t>
            </w:r>
          </w:p>
        </w:tc>
      </w:tr>
      <w:tr w:rsidR="006703C7" w14:paraId="0A639ED5" w14:textId="77777777" w:rsidTr="00EF4725">
        <w:tc>
          <w:tcPr>
            <w:tcW w:w="94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E1C3785" w14:textId="77777777" w:rsidR="006703C7" w:rsidRDefault="006703C7" w:rsidP="00EF4725">
            <w:pPr>
              <w:pStyle w:val="null3"/>
              <w:spacing w:after="120"/>
              <w:ind w:left="15"/>
              <w:jc w:val="center"/>
              <w:rPr>
                <w:rFonts w:ascii="宋体" w:hAnsi="宋体" w:cs="宋体" w:hint="default"/>
                <w:sz w:val="24"/>
                <w:szCs w:val="24"/>
                <w:lang w:eastAsia="zh-CN"/>
              </w:rPr>
            </w:pPr>
            <w:r>
              <w:rPr>
                <w:rFonts w:ascii="宋体" w:hAnsi="宋体" w:cs="宋体"/>
                <w:sz w:val="24"/>
                <w:szCs w:val="24"/>
                <w:shd w:val="clear" w:color="auto" w:fill="FFFFFF"/>
                <w:lang w:eastAsia="zh-CN"/>
              </w:rPr>
              <w:lastRenderedPageBreak/>
              <w:t>7</w:t>
            </w:r>
          </w:p>
        </w:tc>
        <w:tc>
          <w:tcPr>
            <w:tcW w:w="5005" w:type="dxa"/>
            <w:tcBorders>
              <w:top w:val="nil"/>
              <w:left w:val="nil"/>
              <w:bottom w:val="single" w:sz="4" w:space="0" w:color="000000"/>
              <w:right w:val="single" w:sz="4" w:space="0" w:color="000000"/>
            </w:tcBorders>
            <w:tcMar>
              <w:top w:w="0" w:type="dxa"/>
              <w:left w:w="105" w:type="dxa"/>
              <w:bottom w:w="0" w:type="dxa"/>
              <w:right w:w="105" w:type="dxa"/>
            </w:tcMar>
          </w:tcPr>
          <w:p w14:paraId="2B8AC46E"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rPr>
              <w:t>机房维护梯</w:t>
            </w:r>
            <w:r>
              <w:rPr>
                <w:rFonts w:ascii="宋体" w:hAnsi="宋体" w:cs="宋体"/>
                <w:sz w:val="24"/>
                <w:szCs w:val="24"/>
                <w:shd w:val="clear" w:color="auto" w:fill="FFFFFF"/>
                <w:lang w:eastAsia="zh-CN"/>
              </w:rPr>
              <w:t>:</w:t>
            </w:r>
            <w:r>
              <w:rPr>
                <w:rFonts w:ascii="宋体" w:hAnsi="宋体" w:cs="宋体"/>
                <w:sz w:val="24"/>
                <w:szCs w:val="24"/>
                <w:shd w:val="clear" w:color="auto" w:fill="FFFFFF"/>
              </w:rPr>
              <w:t>1、双面人字梯；2、规格：2m高。</w:t>
            </w:r>
          </w:p>
        </w:tc>
        <w:tc>
          <w:tcPr>
            <w:tcW w:w="982" w:type="dxa"/>
            <w:tcBorders>
              <w:top w:val="nil"/>
              <w:left w:val="nil"/>
              <w:bottom w:val="single" w:sz="4" w:space="0" w:color="000000"/>
              <w:right w:val="single" w:sz="4" w:space="0" w:color="000000"/>
            </w:tcBorders>
            <w:tcMar>
              <w:top w:w="0" w:type="dxa"/>
              <w:left w:w="105" w:type="dxa"/>
              <w:bottom w:w="0" w:type="dxa"/>
              <w:right w:w="105" w:type="dxa"/>
            </w:tcMar>
          </w:tcPr>
          <w:p w14:paraId="059E8502" w14:textId="77777777" w:rsidR="006703C7" w:rsidRDefault="006703C7" w:rsidP="00EF4725">
            <w:pPr>
              <w:pStyle w:val="null3"/>
              <w:spacing w:after="120"/>
              <w:ind w:left="15"/>
              <w:jc w:val="both"/>
              <w:rPr>
                <w:rFonts w:ascii="宋体" w:hAnsi="宋体" w:cs="宋体" w:hint="default"/>
                <w:sz w:val="24"/>
                <w:szCs w:val="24"/>
                <w:shd w:val="clear" w:color="auto" w:fill="FFFFFF"/>
                <w:lang w:eastAsia="zh-CN"/>
              </w:rPr>
            </w:pPr>
            <w:r>
              <w:rPr>
                <w:rFonts w:ascii="宋体" w:hAnsi="宋体" w:cs="宋体"/>
                <w:sz w:val="24"/>
                <w:szCs w:val="24"/>
                <w:shd w:val="clear" w:color="auto" w:fill="FFFFFF"/>
                <w:lang w:eastAsia="zh-CN"/>
              </w:rPr>
              <w:t>1</w:t>
            </w:r>
          </w:p>
        </w:tc>
        <w:tc>
          <w:tcPr>
            <w:tcW w:w="1731" w:type="dxa"/>
            <w:tcBorders>
              <w:top w:val="nil"/>
              <w:left w:val="nil"/>
              <w:bottom w:val="single" w:sz="4" w:space="0" w:color="000000"/>
              <w:right w:val="single" w:sz="4" w:space="0" w:color="000000"/>
            </w:tcBorders>
            <w:tcMar>
              <w:top w:w="0" w:type="dxa"/>
              <w:left w:w="105" w:type="dxa"/>
              <w:bottom w:w="0" w:type="dxa"/>
              <w:right w:w="105" w:type="dxa"/>
            </w:tcMar>
          </w:tcPr>
          <w:p w14:paraId="2D61576C" w14:textId="77777777" w:rsidR="006703C7" w:rsidRDefault="006703C7" w:rsidP="00EF4725">
            <w:pPr>
              <w:pStyle w:val="null3"/>
              <w:spacing w:after="120"/>
              <w:ind w:left="15"/>
              <w:jc w:val="both"/>
              <w:rPr>
                <w:rFonts w:ascii="宋体" w:hAnsi="宋体" w:cs="宋体" w:hint="default"/>
                <w:sz w:val="24"/>
                <w:szCs w:val="24"/>
                <w:shd w:val="clear" w:color="auto" w:fill="FFFFFF"/>
              </w:rPr>
            </w:pPr>
            <w:r>
              <w:rPr>
                <w:rFonts w:ascii="宋体" w:hAnsi="宋体" w:cs="宋体"/>
                <w:sz w:val="24"/>
                <w:szCs w:val="24"/>
                <w:shd w:val="clear" w:color="auto" w:fill="FFFFFF"/>
              </w:rPr>
              <w:t>部</w:t>
            </w:r>
          </w:p>
        </w:tc>
      </w:tr>
    </w:tbl>
    <w:p w14:paraId="642753E7" w14:textId="77777777" w:rsidR="006703C7" w:rsidRPr="006703C7" w:rsidRDefault="006703C7" w:rsidP="006703C7">
      <w:pPr>
        <w:pStyle w:val="a0"/>
      </w:pPr>
    </w:p>
    <w:p w14:paraId="23BEBEDA" w14:textId="66B95D5E" w:rsidR="00FD2D34" w:rsidRPr="00A72C2A" w:rsidRDefault="00F869F9" w:rsidP="00A72C2A">
      <w:pPr>
        <w:numPr>
          <w:ilvl w:val="0"/>
          <w:numId w:val="7"/>
        </w:numPr>
        <w:spacing w:line="360" w:lineRule="auto"/>
        <w:rPr>
          <w:rFonts w:ascii="宋体" w:hAnsi="宋体" w:cs="宋体"/>
          <w:bCs/>
          <w:sz w:val="24"/>
        </w:rPr>
      </w:pPr>
      <w:r w:rsidRPr="00A72C2A">
        <w:rPr>
          <w:rFonts w:ascii="宋体" w:hAnsi="宋体" w:cs="宋体" w:hint="eastAsia"/>
          <w:bCs/>
          <w:sz w:val="24"/>
        </w:rPr>
        <w:t>故障维修工作</w:t>
      </w:r>
    </w:p>
    <w:p w14:paraId="43C67651" w14:textId="6E60BD95" w:rsidR="00FD2D34" w:rsidRDefault="00F869F9" w:rsidP="00A72C2A">
      <w:pPr>
        <w:numPr>
          <w:ilvl w:val="0"/>
          <w:numId w:val="24"/>
        </w:numPr>
        <w:tabs>
          <w:tab w:val="left" w:pos="567"/>
        </w:tabs>
        <w:spacing w:line="360" w:lineRule="auto"/>
        <w:jc w:val="left"/>
        <w:rPr>
          <w:rFonts w:ascii="宋体" w:hAnsi="宋体" w:cs="宋体"/>
          <w:sz w:val="24"/>
        </w:rPr>
      </w:pPr>
      <w:r>
        <w:rPr>
          <w:rFonts w:ascii="宋体" w:hAnsi="宋体" w:cs="宋体" w:hint="eastAsia"/>
          <w:sz w:val="24"/>
        </w:rPr>
        <w:t>现场驻点工程师，由其负责协调故障修复资源及过程。</w:t>
      </w:r>
    </w:p>
    <w:p w14:paraId="2EEEC857" w14:textId="6D86FB39" w:rsidR="00FD2D34" w:rsidRDefault="00F869F9" w:rsidP="00A72C2A">
      <w:pPr>
        <w:numPr>
          <w:ilvl w:val="0"/>
          <w:numId w:val="24"/>
        </w:numPr>
        <w:tabs>
          <w:tab w:val="left" w:pos="567"/>
        </w:tabs>
        <w:spacing w:line="360" w:lineRule="auto"/>
        <w:jc w:val="left"/>
        <w:rPr>
          <w:rFonts w:ascii="宋体" w:hAnsi="宋体" w:cs="宋体"/>
          <w:sz w:val="24"/>
        </w:rPr>
      </w:pPr>
      <w:r w:rsidRPr="008F2B3E">
        <w:rPr>
          <w:rFonts w:ascii="宋体" w:hAnsi="宋体" w:cs="宋体" w:hint="eastAsia"/>
          <w:sz w:val="24"/>
        </w:rPr>
        <w:t>服务商指定的工程师</w:t>
      </w:r>
      <w:r w:rsidR="006703C7" w:rsidRPr="008F2B3E">
        <w:rPr>
          <w:rFonts w:ascii="宋体" w:hAnsi="宋体" w:cs="宋体" w:hint="eastAsia"/>
          <w:sz w:val="24"/>
        </w:rPr>
        <w:t>应</w:t>
      </w:r>
      <w:r w:rsidRPr="008F2B3E">
        <w:rPr>
          <w:rFonts w:ascii="宋体" w:hAnsi="宋体" w:cs="宋体" w:hint="eastAsia"/>
          <w:sz w:val="24"/>
        </w:rPr>
        <w:t>仔细了解设备运行情况，并核实故障现象、根据故障现象对</w:t>
      </w:r>
      <w:r>
        <w:rPr>
          <w:rFonts w:ascii="宋体" w:hAnsi="宋体" w:cs="宋体" w:hint="eastAsia"/>
          <w:sz w:val="24"/>
        </w:rPr>
        <w:t>设备进行故障分析、测试、诊断，并制定业务恢复和故障解决技术方案。服务商须保证优先实施业务恢复，在恢复业务的前提下，再进行彻底的故障修复。</w:t>
      </w:r>
    </w:p>
    <w:p w14:paraId="586F4E96" w14:textId="2CDAE373" w:rsidR="00FD2D34" w:rsidRDefault="00F869F9" w:rsidP="00A72C2A">
      <w:pPr>
        <w:numPr>
          <w:ilvl w:val="0"/>
          <w:numId w:val="24"/>
        </w:numPr>
        <w:tabs>
          <w:tab w:val="left" w:pos="567"/>
        </w:tabs>
        <w:spacing w:line="360" w:lineRule="auto"/>
        <w:jc w:val="left"/>
        <w:rPr>
          <w:rFonts w:ascii="宋体" w:hAnsi="宋体" w:cs="宋体"/>
          <w:sz w:val="24"/>
        </w:rPr>
      </w:pPr>
      <w:r>
        <w:rPr>
          <w:rFonts w:ascii="宋体" w:hAnsi="宋体" w:cs="宋体" w:hint="eastAsia"/>
          <w:sz w:val="24"/>
        </w:rPr>
        <w:t>服务</w:t>
      </w:r>
      <w:proofErr w:type="gramStart"/>
      <w:r>
        <w:rPr>
          <w:rFonts w:ascii="宋体" w:hAnsi="宋体" w:cs="宋体" w:hint="eastAsia"/>
          <w:sz w:val="24"/>
        </w:rPr>
        <w:t>商服务</w:t>
      </w:r>
      <w:proofErr w:type="gramEnd"/>
      <w:r>
        <w:rPr>
          <w:rFonts w:ascii="宋体" w:hAnsi="宋体" w:cs="宋体" w:hint="eastAsia"/>
          <w:sz w:val="24"/>
        </w:rPr>
        <w:t>人员在处理故障时不能影响到正常设备的运行，在必须进行系统重装或系统启动等较大操作时，须经</w:t>
      </w:r>
      <w:r w:rsidR="006703C7">
        <w:rPr>
          <w:rFonts w:ascii="宋体" w:hAnsi="宋体" w:cs="宋体" w:hint="eastAsia"/>
          <w:sz w:val="24"/>
        </w:rPr>
        <w:t>采购人</w:t>
      </w:r>
      <w:r>
        <w:rPr>
          <w:rFonts w:ascii="宋体" w:hAnsi="宋体" w:cs="宋体" w:hint="eastAsia"/>
          <w:sz w:val="24"/>
        </w:rPr>
        <w:t>主管部门批准方可实施。</w:t>
      </w:r>
    </w:p>
    <w:p w14:paraId="52022E6B" w14:textId="7A673A1E" w:rsidR="00FD2D34" w:rsidRDefault="00F869F9" w:rsidP="00A72C2A">
      <w:pPr>
        <w:numPr>
          <w:ilvl w:val="0"/>
          <w:numId w:val="24"/>
        </w:numPr>
        <w:tabs>
          <w:tab w:val="left" w:pos="567"/>
        </w:tabs>
        <w:spacing w:line="360" w:lineRule="auto"/>
        <w:jc w:val="left"/>
        <w:rPr>
          <w:rFonts w:ascii="宋体" w:hAnsi="宋体" w:cs="宋体"/>
          <w:sz w:val="24"/>
        </w:rPr>
      </w:pPr>
      <w:r>
        <w:rPr>
          <w:rFonts w:ascii="宋体" w:hAnsi="宋体" w:cs="宋体" w:hint="eastAsia"/>
          <w:sz w:val="24"/>
        </w:rPr>
        <w:t>填写《故障维修记录单》并提供给</w:t>
      </w:r>
      <w:r w:rsidR="006703C7">
        <w:rPr>
          <w:rFonts w:ascii="宋体" w:hAnsi="宋体" w:cs="宋体" w:hint="eastAsia"/>
          <w:sz w:val="24"/>
        </w:rPr>
        <w:t>采购人</w:t>
      </w:r>
      <w:r>
        <w:rPr>
          <w:rFonts w:ascii="宋体" w:hAnsi="宋体" w:cs="宋体" w:hint="eastAsia"/>
          <w:sz w:val="24"/>
        </w:rPr>
        <w:t>，报告内容至少应包括通知时间、到达时间、故障现象、故障处理情况、故障原因、备件使用情况、注意事项及建议、故障修复时间等。重大故障处理完毕后三个工作日内要向</w:t>
      </w:r>
      <w:r w:rsidR="006703C7">
        <w:rPr>
          <w:rFonts w:ascii="宋体" w:hAnsi="宋体" w:cs="宋体" w:hint="eastAsia"/>
          <w:sz w:val="24"/>
        </w:rPr>
        <w:t>采购人</w:t>
      </w:r>
      <w:r>
        <w:rPr>
          <w:rFonts w:ascii="宋体" w:hAnsi="宋体" w:cs="宋体" w:hint="eastAsia"/>
          <w:sz w:val="24"/>
        </w:rPr>
        <w:t>相关负责人详细解释故障原因和解决办法以及</w:t>
      </w:r>
      <w:r w:rsidR="00524632">
        <w:rPr>
          <w:rFonts w:ascii="宋体" w:hAnsi="宋体" w:cs="宋体" w:hint="eastAsia"/>
          <w:sz w:val="24"/>
        </w:rPr>
        <w:t>z</w:t>
      </w:r>
      <w:r>
        <w:rPr>
          <w:rFonts w:ascii="宋体" w:hAnsi="宋体" w:cs="宋体" w:hint="eastAsia"/>
          <w:sz w:val="24"/>
        </w:rPr>
        <w:t>日常工作中的预防措施，并提供书面故障分析报告。</w:t>
      </w:r>
    </w:p>
    <w:p w14:paraId="066284B8" w14:textId="6E734CAB" w:rsidR="00FD2D34" w:rsidRDefault="00F869F9" w:rsidP="00A72C2A">
      <w:pPr>
        <w:numPr>
          <w:ilvl w:val="0"/>
          <w:numId w:val="24"/>
        </w:numPr>
        <w:spacing w:line="360" w:lineRule="auto"/>
        <w:jc w:val="left"/>
        <w:rPr>
          <w:rFonts w:ascii="宋体" w:hAnsi="宋体" w:cs="宋体"/>
          <w:sz w:val="24"/>
        </w:rPr>
      </w:pPr>
      <w:r>
        <w:rPr>
          <w:rFonts w:ascii="宋体" w:hAnsi="宋体" w:cs="宋体" w:hint="eastAsia"/>
          <w:sz w:val="24"/>
        </w:rPr>
        <w:t>当故障涉及多方用户或多种设备，</w:t>
      </w:r>
      <w:r w:rsidR="006703C7">
        <w:rPr>
          <w:rFonts w:ascii="宋体" w:hAnsi="宋体" w:cs="宋体" w:hint="eastAsia"/>
          <w:sz w:val="24"/>
        </w:rPr>
        <w:t>采购人</w:t>
      </w:r>
      <w:r>
        <w:rPr>
          <w:rFonts w:ascii="宋体" w:hAnsi="宋体" w:cs="宋体" w:hint="eastAsia"/>
          <w:sz w:val="24"/>
        </w:rPr>
        <w:t>无法进行准确故障定位情况下服务商需提供技术支持，辅助</w:t>
      </w:r>
      <w:r w:rsidR="006703C7">
        <w:rPr>
          <w:rFonts w:ascii="宋体" w:hAnsi="宋体" w:cs="宋体" w:hint="eastAsia"/>
          <w:sz w:val="24"/>
        </w:rPr>
        <w:t>采购人</w:t>
      </w:r>
      <w:r>
        <w:rPr>
          <w:rFonts w:ascii="宋体" w:hAnsi="宋体" w:cs="宋体" w:hint="eastAsia"/>
          <w:sz w:val="24"/>
        </w:rPr>
        <w:t>进行准确的故障定位。</w:t>
      </w:r>
    </w:p>
    <w:p w14:paraId="2E4FE5B2" w14:textId="77777777" w:rsidR="00FD2D34" w:rsidRDefault="00F869F9" w:rsidP="00A72C2A">
      <w:pPr>
        <w:numPr>
          <w:ilvl w:val="0"/>
          <w:numId w:val="24"/>
        </w:numPr>
        <w:spacing w:line="360" w:lineRule="auto"/>
        <w:jc w:val="left"/>
        <w:rPr>
          <w:rFonts w:ascii="宋体" w:hAnsi="宋体" w:cs="宋体"/>
          <w:sz w:val="24"/>
        </w:rPr>
      </w:pPr>
      <w:bookmarkStart w:id="26" w:name="_Toc415637414"/>
      <w:r>
        <w:rPr>
          <w:rFonts w:ascii="宋体" w:hAnsi="宋体" w:cs="宋体" w:hint="eastAsia"/>
          <w:sz w:val="24"/>
        </w:rPr>
        <w:t>技术支持中心服务</w:t>
      </w:r>
      <w:bookmarkEnd w:id="26"/>
      <w:r>
        <w:rPr>
          <w:rFonts w:ascii="宋体" w:hAnsi="宋体" w:cs="宋体" w:hint="eastAsia"/>
          <w:sz w:val="24"/>
        </w:rPr>
        <w:t>，服务商为本项提供二线技术团队技术支持服务，二线技术团队7*24小时响应，二线技术人团队支持服务内容包括重大故障抢修、应急预案制定、辅助故障定位、技术交流与培训、系统优化改造方案制定等；二线工程师将优先采用远程支持，如远程无法解决，二线工程师将根据故障情况，快速到达现场服务。</w:t>
      </w:r>
    </w:p>
    <w:p w14:paraId="6EE3AF5D" w14:textId="77777777" w:rsidR="00FD2D34" w:rsidRDefault="00FD2D34">
      <w:pPr>
        <w:pStyle w:val="a1"/>
        <w:ind w:firstLine="440"/>
        <w:rPr>
          <w:rFonts w:ascii="宋体" w:hAnsi="宋体" w:cs="宋体"/>
          <w:sz w:val="24"/>
          <w:szCs w:val="24"/>
          <w:lang w:eastAsia="zh-CN"/>
        </w:rPr>
      </w:pPr>
    </w:p>
    <w:p w14:paraId="317A8CCD" w14:textId="3C82FBCF" w:rsidR="00FD2D34" w:rsidRPr="00A72C2A" w:rsidRDefault="00F869F9" w:rsidP="00A72C2A">
      <w:pPr>
        <w:numPr>
          <w:ilvl w:val="0"/>
          <w:numId w:val="7"/>
        </w:numPr>
        <w:spacing w:line="360" w:lineRule="auto"/>
        <w:rPr>
          <w:rFonts w:ascii="宋体" w:hAnsi="宋体" w:cs="宋体"/>
          <w:bCs/>
          <w:sz w:val="24"/>
        </w:rPr>
      </w:pPr>
      <w:r w:rsidRPr="00A72C2A">
        <w:rPr>
          <w:rFonts w:ascii="宋体" w:hAnsi="宋体" w:cs="宋体" w:hint="eastAsia"/>
          <w:bCs/>
          <w:sz w:val="24"/>
        </w:rPr>
        <w:t>驻点人员</w:t>
      </w:r>
    </w:p>
    <w:p w14:paraId="5BAAFCAB" w14:textId="77777777" w:rsidR="00A72C2A" w:rsidRDefault="00A72C2A" w:rsidP="00224670">
      <w:pPr>
        <w:numPr>
          <w:ilvl w:val="0"/>
          <w:numId w:val="28"/>
        </w:numPr>
        <w:spacing w:line="360" w:lineRule="auto"/>
        <w:rPr>
          <w:rFonts w:ascii="宋体" w:hAnsi="宋体" w:cs="宋体"/>
          <w:sz w:val="24"/>
        </w:rPr>
      </w:pPr>
      <w:r>
        <w:rPr>
          <w:rFonts w:ascii="宋体" w:hAnsi="宋体" w:cs="宋体" w:hint="eastAsia"/>
          <w:sz w:val="24"/>
        </w:rPr>
        <w:t>中标服务商承诺在运维服务期内指定至少两名技术人员提供现场办公服务，人员要求均为三年以上计算机及相关专业工作经验。技术人员经采购人确认后，人员应保持相对固定，如有变更应提前一个月向采购人提出书面申请，并提供替换技术人员的信息资料，经采购人认可后变更。</w:t>
      </w:r>
    </w:p>
    <w:p w14:paraId="26D2D915" w14:textId="18C46540" w:rsidR="00224670" w:rsidRPr="00224670" w:rsidRDefault="00A72C2A" w:rsidP="00224670">
      <w:pPr>
        <w:pStyle w:val="afa"/>
        <w:numPr>
          <w:ilvl w:val="0"/>
          <w:numId w:val="28"/>
        </w:numPr>
        <w:spacing w:line="360" w:lineRule="auto"/>
        <w:ind w:firstLineChars="0"/>
        <w:rPr>
          <w:rFonts w:ascii="宋体" w:hAnsi="宋体" w:cs="宋体"/>
          <w:sz w:val="24"/>
        </w:rPr>
      </w:pPr>
      <w:r w:rsidRPr="00224670">
        <w:rPr>
          <w:rFonts w:ascii="宋体" w:hAnsi="宋体" w:cs="宋体" w:hint="eastAsia"/>
          <w:sz w:val="24"/>
        </w:rPr>
        <w:t>中标服务</w:t>
      </w:r>
      <w:proofErr w:type="gramStart"/>
      <w:r w:rsidRPr="00224670">
        <w:rPr>
          <w:rFonts w:ascii="宋体" w:hAnsi="宋体" w:cs="宋体" w:hint="eastAsia"/>
          <w:sz w:val="24"/>
        </w:rPr>
        <w:t>商按照</w:t>
      </w:r>
      <w:proofErr w:type="gramEnd"/>
      <w:r w:rsidRPr="00224670">
        <w:rPr>
          <w:rFonts w:ascii="宋体" w:hAnsi="宋体" w:cs="宋体" w:hint="eastAsia"/>
          <w:sz w:val="24"/>
        </w:rPr>
        <w:t>合同规定的服务日期开始提供维保服务，服务期限为一年。</w:t>
      </w:r>
    </w:p>
    <w:p w14:paraId="6B0DF644" w14:textId="416D14FA" w:rsidR="00A72C2A" w:rsidRPr="00224670" w:rsidRDefault="00A72C2A" w:rsidP="00224670">
      <w:pPr>
        <w:pStyle w:val="afa"/>
        <w:numPr>
          <w:ilvl w:val="0"/>
          <w:numId w:val="28"/>
        </w:numPr>
        <w:spacing w:line="360" w:lineRule="auto"/>
        <w:ind w:firstLineChars="0"/>
        <w:rPr>
          <w:rFonts w:ascii="宋体" w:hAnsi="宋体" w:cs="宋体"/>
          <w:sz w:val="24"/>
        </w:rPr>
      </w:pPr>
      <w:r w:rsidRPr="00224670">
        <w:rPr>
          <w:rFonts w:ascii="宋体" w:hAnsi="宋体" w:cs="宋体" w:hint="eastAsia"/>
          <w:sz w:val="24"/>
        </w:rPr>
        <w:t>中标服务商的报价包含完成项目并通过验收所需的全部费用。</w:t>
      </w:r>
    </w:p>
    <w:p w14:paraId="11AD73B6" w14:textId="77777777" w:rsidR="00A72C2A" w:rsidRPr="00224670" w:rsidRDefault="00A72C2A" w:rsidP="00224670">
      <w:pPr>
        <w:numPr>
          <w:ilvl w:val="0"/>
          <w:numId w:val="7"/>
        </w:numPr>
        <w:spacing w:line="360" w:lineRule="auto"/>
        <w:rPr>
          <w:rFonts w:ascii="宋体" w:hAnsi="宋体" w:cs="宋体"/>
          <w:b/>
          <w:bCs/>
          <w:sz w:val="24"/>
        </w:rPr>
      </w:pPr>
      <w:r w:rsidRPr="00224670">
        <w:rPr>
          <w:rFonts w:ascii="宋体" w:hAnsi="宋体" w:cs="宋体" w:hint="eastAsia"/>
          <w:b/>
          <w:bCs/>
          <w:sz w:val="24"/>
        </w:rPr>
        <w:t>现场踏勘</w:t>
      </w:r>
    </w:p>
    <w:p w14:paraId="463CBAE6" w14:textId="77777777" w:rsidR="00A72C2A" w:rsidRDefault="00A72C2A" w:rsidP="004E35B6">
      <w:pPr>
        <w:pStyle w:val="afa"/>
        <w:numPr>
          <w:ilvl w:val="1"/>
          <w:numId w:val="29"/>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本项目不组织统一现场踏勘，供应商可自行对项目现场及周围环境进行踏勘，</w:t>
      </w:r>
      <w:r>
        <w:rPr>
          <w:rFonts w:asciiTheme="minorEastAsia" w:eastAsiaTheme="minorEastAsia" w:hAnsiTheme="minorEastAsia" w:hint="eastAsia"/>
          <w:sz w:val="24"/>
          <w:szCs w:val="24"/>
        </w:rPr>
        <w:lastRenderedPageBreak/>
        <w:t>以便获取有关编制响应文件和签署合同所涉及现场的资料。供应商应自行承担踏勘现场所发生的所有费用。供应商没有对现场进行踏勘的，视同对项目现场已经了解。</w:t>
      </w:r>
    </w:p>
    <w:p w14:paraId="22DAE2B9" w14:textId="77777777" w:rsidR="00A72C2A" w:rsidRDefault="00A72C2A" w:rsidP="004E35B6">
      <w:pPr>
        <w:pStyle w:val="afa"/>
        <w:numPr>
          <w:ilvl w:val="1"/>
          <w:numId w:val="29"/>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14:paraId="42388C87" w14:textId="77777777" w:rsidR="00A72C2A" w:rsidRDefault="00A72C2A" w:rsidP="004E35B6">
      <w:pPr>
        <w:pStyle w:val="afa"/>
        <w:numPr>
          <w:ilvl w:val="1"/>
          <w:numId w:val="29"/>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采购人向供应商提供的有关现场的资料和数据，是采购人现有的能被供应商利用的资料。采购人对供应商做出的理解、推论和结论均不负责任。</w:t>
      </w:r>
    </w:p>
    <w:p w14:paraId="0E73EF29" w14:textId="77777777" w:rsidR="00A72C2A" w:rsidRPr="00224670" w:rsidRDefault="00A72C2A" w:rsidP="00224670">
      <w:pPr>
        <w:numPr>
          <w:ilvl w:val="0"/>
          <w:numId w:val="7"/>
        </w:numPr>
        <w:spacing w:line="360" w:lineRule="auto"/>
        <w:rPr>
          <w:rFonts w:ascii="宋体" w:hAnsi="宋体" w:cs="宋体"/>
          <w:b/>
          <w:bCs/>
          <w:sz w:val="24"/>
        </w:rPr>
      </w:pPr>
      <w:r w:rsidRPr="00224670">
        <w:rPr>
          <w:rFonts w:ascii="宋体" w:hAnsi="宋体" w:cs="宋体" w:hint="eastAsia"/>
          <w:b/>
          <w:bCs/>
          <w:sz w:val="24"/>
        </w:rPr>
        <w:t>磋商响应要求</w:t>
      </w:r>
    </w:p>
    <w:p w14:paraId="10AAC2C0" w14:textId="77777777" w:rsidR="00A72C2A" w:rsidRDefault="00A72C2A" w:rsidP="006C7BC6">
      <w:pPr>
        <w:pStyle w:val="afa"/>
        <w:numPr>
          <w:ilvl w:val="1"/>
          <w:numId w:val="30"/>
        </w:numPr>
        <w:tabs>
          <w:tab w:val="left" w:pos="993"/>
        </w:tabs>
        <w:spacing w:line="360" w:lineRule="auto"/>
        <w:ind w:firstLineChars="0"/>
        <w:rPr>
          <w:rFonts w:ascii="宋体" w:hAnsi="宋体"/>
          <w:sz w:val="24"/>
          <w:szCs w:val="28"/>
        </w:rPr>
      </w:pPr>
      <w:r>
        <w:rPr>
          <w:rFonts w:ascii="宋体" w:hAnsi="宋体" w:hint="eastAsia"/>
          <w:sz w:val="24"/>
          <w:szCs w:val="28"/>
        </w:rPr>
        <w:t>供应商应根据服务要求，制定相应的服务方案，服务方案具体要求详见服务要求及评分条款。</w:t>
      </w:r>
    </w:p>
    <w:p w14:paraId="01FE04D7" w14:textId="77777777" w:rsidR="00A72C2A" w:rsidRDefault="00A72C2A" w:rsidP="006C7BC6">
      <w:pPr>
        <w:pStyle w:val="afa"/>
        <w:numPr>
          <w:ilvl w:val="1"/>
          <w:numId w:val="30"/>
        </w:numPr>
        <w:tabs>
          <w:tab w:val="left" w:pos="993"/>
        </w:tabs>
        <w:spacing w:line="360" w:lineRule="auto"/>
        <w:ind w:firstLineChars="0"/>
        <w:rPr>
          <w:rFonts w:ascii="宋体" w:hAnsi="宋体"/>
          <w:sz w:val="24"/>
          <w:szCs w:val="28"/>
        </w:rPr>
      </w:pPr>
      <w:r>
        <w:rPr>
          <w:rFonts w:ascii="宋体" w:hAnsi="宋体" w:hint="eastAsia"/>
          <w:sz w:val="24"/>
          <w:szCs w:val="28"/>
        </w:rPr>
        <w:t>供应商应在响应文件中应明确响应货物的品牌、型号、详细配置及主要技术参数、性能说明及功能介绍。</w:t>
      </w:r>
    </w:p>
    <w:p w14:paraId="090C4B5B"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sz w:val="24"/>
          <w:szCs w:val="24"/>
        </w:rPr>
      </w:pPr>
      <w:r>
        <w:rPr>
          <w:rFonts w:ascii="宋体" w:hAnsi="宋体" w:hint="eastAsia"/>
          <w:sz w:val="24"/>
          <w:szCs w:val="28"/>
        </w:rPr>
        <w:t>供应商提供的货物必须为原厂原装，软件必须为正版软件，产品应符合国家有关标准。</w:t>
      </w:r>
    </w:p>
    <w:p w14:paraId="37B38BB9"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本章的要求为基本要求，评分条款若有对优于本章要求进行加分的，供应</w:t>
      </w:r>
      <w:proofErr w:type="gramStart"/>
      <w:r>
        <w:rPr>
          <w:rFonts w:asciiTheme="minorEastAsia" w:eastAsiaTheme="minorEastAsia" w:hAnsiTheme="minorEastAsia" w:hint="eastAsia"/>
          <w:sz w:val="24"/>
          <w:szCs w:val="24"/>
        </w:rPr>
        <w:t>商符合</w:t>
      </w:r>
      <w:proofErr w:type="gramEnd"/>
      <w:r>
        <w:rPr>
          <w:rFonts w:asciiTheme="minorEastAsia" w:eastAsiaTheme="minorEastAsia" w:hAnsiTheme="minorEastAsia" w:hint="eastAsia"/>
          <w:sz w:val="24"/>
          <w:szCs w:val="24"/>
        </w:rPr>
        <w:t>要求并提供相应证明材料的可获加分，具体详见评分条款。</w:t>
      </w:r>
    </w:p>
    <w:p w14:paraId="7E040260"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sz w:val="24"/>
          <w:szCs w:val="24"/>
        </w:rPr>
      </w:pPr>
      <w:r>
        <w:rPr>
          <w:rFonts w:ascii="宋体" w:hAnsi="宋体" w:hint="eastAsia"/>
          <w:sz w:val="24"/>
          <w:szCs w:val="28"/>
        </w:rPr>
        <w:t>本次购买服务所需的货物，供应商需保证提供的所有货物必须是未经拆封、原厂正规合格、品质优良的产品，技术资料齐全、满足磋商文件的基本要求。</w:t>
      </w:r>
      <w:r>
        <w:rPr>
          <w:rFonts w:asciiTheme="minorEastAsia" w:eastAsiaTheme="minorEastAsia" w:hAnsiTheme="minorEastAsia" w:hint="eastAsia"/>
          <w:sz w:val="24"/>
          <w:szCs w:val="24"/>
        </w:rPr>
        <w:t>。</w:t>
      </w:r>
    </w:p>
    <w:p w14:paraId="7ADC070C"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b/>
          <w:bCs/>
          <w:sz w:val="24"/>
          <w:szCs w:val="24"/>
        </w:rPr>
      </w:pPr>
      <w:r>
        <w:rPr>
          <w:rFonts w:asciiTheme="minorEastAsia" w:eastAsiaTheme="minorEastAsia" w:hAnsiTheme="minorEastAsia"/>
          <w:b/>
          <w:bCs/>
          <w:sz w:val="24"/>
          <w:szCs w:val="24"/>
        </w:rPr>
        <w:t>评分条款中若要</w:t>
      </w:r>
      <w:proofErr w:type="gramStart"/>
      <w:r>
        <w:rPr>
          <w:rFonts w:asciiTheme="minorEastAsia" w:eastAsiaTheme="minorEastAsia" w:hAnsiTheme="minorEastAsia"/>
          <w:b/>
          <w:bCs/>
          <w:sz w:val="24"/>
          <w:szCs w:val="24"/>
        </w:rPr>
        <w:t>求提供人员社保证明</w:t>
      </w:r>
      <w:proofErr w:type="gramEnd"/>
      <w:r>
        <w:rPr>
          <w:rFonts w:asciiTheme="minorEastAsia" w:eastAsiaTheme="minorEastAsia" w:hAnsiTheme="minorEastAsia"/>
          <w:b/>
          <w:bCs/>
          <w:sz w:val="24"/>
          <w:szCs w:val="24"/>
        </w:rPr>
        <w:t>的，</w:t>
      </w:r>
      <w:r>
        <w:rPr>
          <w:rFonts w:asciiTheme="minorEastAsia" w:eastAsiaTheme="minorEastAsia" w:hAnsiTheme="minorEastAsia" w:hint="eastAsia"/>
          <w:b/>
          <w:bCs/>
          <w:sz w:val="24"/>
          <w:szCs w:val="24"/>
        </w:rPr>
        <w:t>应提供提交响应文件截止时间前六个月（不含提交响应文件截止时间的当月）中任一月份供应商为人员缴纳社保的凭据或政府部门出具的证明。提交响应文件截止时间当月成立或享受社保减免政策的供应商，无法提供相关社保缴纳证明材料的，提供依法缴纳社会保障资金承诺书（格式自拟）即可。未按要求提供的不予认可。</w:t>
      </w:r>
    </w:p>
    <w:p w14:paraId="66074008"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评分条款中若要</w:t>
      </w:r>
      <w:proofErr w:type="gramStart"/>
      <w:r>
        <w:rPr>
          <w:rFonts w:asciiTheme="minorEastAsia" w:eastAsiaTheme="minorEastAsia" w:hAnsiTheme="minorEastAsia" w:hint="eastAsia"/>
          <w:sz w:val="24"/>
          <w:szCs w:val="24"/>
        </w:rPr>
        <w:t>求提供</w:t>
      </w:r>
      <w:proofErr w:type="gramEnd"/>
      <w:r>
        <w:rPr>
          <w:rFonts w:asciiTheme="minorEastAsia" w:eastAsiaTheme="minorEastAsia" w:hAnsiTheme="minorEastAsia" w:hint="eastAsia"/>
          <w:sz w:val="24"/>
          <w:szCs w:val="24"/>
        </w:rPr>
        <w:t>检验（检测）报告或测试报告的，供应商应提供国家认可的第三方检验（检测）机构出具的相应报告佐证（报告需加盖检验检测专用章，并标注资质认定标志CMA或CNAS）。未按要求提供的不予认可。</w:t>
      </w:r>
    </w:p>
    <w:p w14:paraId="3F3069AB"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供应</w:t>
      </w:r>
      <w:proofErr w:type="gramStart"/>
      <w:r>
        <w:rPr>
          <w:rFonts w:asciiTheme="minorEastAsia" w:eastAsiaTheme="minorEastAsia" w:hAnsiTheme="minorEastAsia" w:hint="eastAsia"/>
          <w:sz w:val="24"/>
          <w:szCs w:val="24"/>
        </w:rPr>
        <w:t>商成交</w:t>
      </w:r>
      <w:proofErr w:type="gramEnd"/>
      <w:r>
        <w:rPr>
          <w:rFonts w:asciiTheme="minorEastAsia" w:eastAsiaTheme="minorEastAsia" w:hAnsiTheme="minorEastAsia" w:hint="eastAsia"/>
          <w:sz w:val="24"/>
          <w:szCs w:val="24"/>
        </w:rPr>
        <w:t>后不得将本项目转包，否则采购人有权终止合同并追究成交供应商的违约责任。</w:t>
      </w:r>
    </w:p>
    <w:p w14:paraId="3F529B24"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供应商</w:t>
      </w:r>
      <w:r>
        <w:rPr>
          <w:rFonts w:asciiTheme="minorEastAsia" w:eastAsiaTheme="minorEastAsia" w:hAnsiTheme="minorEastAsia"/>
          <w:sz w:val="24"/>
          <w:szCs w:val="24"/>
        </w:rPr>
        <w:t>提供的采购标的应符合国家知识产权法律、法规的规定且非假冒伪劣品；</w:t>
      </w:r>
      <w:r>
        <w:rPr>
          <w:rFonts w:asciiTheme="minorEastAsia" w:eastAsiaTheme="minorEastAsia" w:hAnsiTheme="minorEastAsia" w:hint="eastAsia"/>
          <w:sz w:val="24"/>
          <w:szCs w:val="24"/>
        </w:rPr>
        <w:t>供应</w:t>
      </w:r>
      <w:proofErr w:type="gramStart"/>
      <w:r>
        <w:rPr>
          <w:rFonts w:asciiTheme="minorEastAsia" w:eastAsiaTheme="minorEastAsia" w:hAnsiTheme="minorEastAsia" w:hint="eastAsia"/>
          <w:sz w:val="24"/>
          <w:szCs w:val="24"/>
        </w:rPr>
        <w:t>商成交</w:t>
      </w:r>
      <w:proofErr w:type="gramEnd"/>
      <w:r>
        <w:rPr>
          <w:rFonts w:asciiTheme="minorEastAsia" w:eastAsiaTheme="minorEastAsia" w:hAnsiTheme="minorEastAsia"/>
          <w:sz w:val="24"/>
          <w:szCs w:val="24"/>
        </w:rPr>
        <w:t>后需保证</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人不受到第三方关于侵犯知识产权及专利权、商标权或工业设计权等知识产权方面的指控，若任何第三方提出此方面指控均与</w:t>
      </w:r>
      <w:r>
        <w:rPr>
          <w:rFonts w:asciiTheme="minorEastAsia" w:eastAsiaTheme="minorEastAsia" w:hAnsiTheme="minorEastAsia" w:hint="eastAsia"/>
          <w:sz w:val="24"/>
          <w:szCs w:val="24"/>
        </w:rPr>
        <w:t>采购人</w:t>
      </w:r>
      <w:r>
        <w:rPr>
          <w:rFonts w:asciiTheme="minorEastAsia" w:eastAsiaTheme="minorEastAsia" w:hAnsiTheme="minorEastAsia"/>
          <w:sz w:val="24"/>
          <w:szCs w:val="24"/>
        </w:rPr>
        <w:t>无关，</w:t>
      </w:r>
      <w:r>
        <w:rPr>
          <w:rFonts w:asciiTheme="minorEastAsia" w:eastAsiaTheme="minorEastAsia" w:hAnsiTheme="minorEastAsia" w:hint="eastAsia"/>
          <w:sz w:val="24"/>
          <w:szCs w:val="24"/>
        </w:rPr>
        <w:t>成交供应商</w:t>
      </w:r>
      <w:r>
        <w:rPr>
          <w:rFonts w:asciiTheme="minorEastAsia" w:eastAsiaTheme="minorEastAsia" w:hAnsiTheme="minorEastAsia"/>
          <w:sz w:val="24"/>
          <w:szCs w:val="24"/>
        </w:rPr>
        <w:t>应与第三方交涉，并承担可能发生的一切法律责任、费用和后果；若</w:t>
      </w:r>
      <w:r>
        <w:rPr>
          <w:rFonts w:asciiTheme="minorEastAsia" w:eastAsiaTheme="minorEastAsia" w:hAnsiTheme="minorEastAsia" w:hint="eastAsia"/>
          <w:sz w:val="24"/>
          <w:szCs w:val="24"/>
        </w:rPr>
        <w:t>采购人</w:t>
      </w:r>
      <w:r>
        <w:rPr>
          <w:rFonts w:asciiTheme="minorEastAsia" w:eastAsiaTheme="minorEastAsia" w:hAnsiTheme="minorEastAsia"/>
          <w:sz w:val="24"/>
          <w:szCs w:val="24"/>
        </w:rPr>
        <w:t>因此而遭致损失，则</w:t>
      </w:r>
      <w:r>
        <w:rPr>
          <w:rFonts w:asciiTheme="minorEastAsia" w:eastAsiaTheme="minorEastAsia" w:hAnsiTheme="minorEastAsia" w:hint="eastAsia"/>
          <w:sz w:val="24"/>
          <w:szCs w:val="24"/>
        </w:rPr>
        <w:t>成交供应商</w:t>
      </w:r>
      <w:r>
        <w:rPr>
          <w:rFonts w:asciiTheme="minorEastAsia" w:eastAsiaTheme="minorEastAsia" w:hAnsiTheme="minorEastAsia"/>
          <w:sz w:val="24"/>
          <w:szCs w:val="24"/>
        </w:rPr>
        <w:t>应赔偿该损失。</w:t>
      </w:r>
    </w:p>
    <w:p w14:paraId="5F167BA2" w14:textId="77777777" w:rsidR="00A72C2A" w:rsidRDefault="00A72C2A" w:rsidP="006C7BC6">
      <w:pPr>
        <w:pStyle w:val="afa"/>
        <w:numPr>
          <w:ilvl w:val="1"/>
          <w:numId w:val="30"/>
        </w:numPr>
        <w:tabs>
          <w:tab w:val="left" w:pos="993"/>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供应商应明确其磋商响应与采购需求存在的正负偏离情况。对照磋商文件要求，在《技术和服务要求响应表》中逐条说明对采购需求的响应情况。供应商若未对采购需求进行逐条响应，将可能导致不利的评审后果。</w:t>
      </w:r>
    </w:p>
    <w:p w14:paraId="50822C4D" w14:textId="26B441E9" w:rsidR="00A72C2A" w:rsidRDefault="000D4437" w:rsidP="00A72C2A">
      <w:pPr>
        <w:pStyle w:val="3"/>
        <w:numPr>
          <w:ilvl w:val="0"/>
          <w:numId w:val="12"/>
        </w:numPr>
        <w:rPr>
          <w:szCs w:val="16"/>
        </w:rPr>
      </w:pPr>
      <w:bookmarkStart w:id="27" w:name="_Toc188781212"/>
      <w:r w:rsidRPr="00556C19">
        <w:rPr>
          <w:szCs w:val="16"/>
        </w:rPr>
        <w:t>商务要求</w:t>
      </w:r>
      <w:bookmarkEnd w:id="27"/>
    </w:p>
    <w:p w14:paraId="1D3AF131" w14:textId="2CEA7791" w:rsidR="000D4437" w:rsidRPr="00A72C2A" w:rsidRDefault="000D4437" w:rsidP="00A72C2A">
      <w:pPr>
        <w:spacing w:line="360" w:lineRule="auto"/>
        <w:jc w:val="center"/>
        <w:rPr>
          <w:rFonts w:asciiTheme="minorEastAsia" w:eastAsiaTheme="minorEastAsia" w:hAnsiTheme="minorEastAsia"/>
          <w:sz w:val="24"/>
        </w:rPr>
      </w:pPr>
      <w:r w:rsidRPr="00A72C2A">
        <w:rPr>
          <w:rFonts w:asciiTheme="minorEastAsia" w:eastAsiaTheme="minorEastAsia" w:hAnsiTheme="minorEastAsia"/>
          <w:sz w:val="24"/>
        </w:rPr>
        <w:t>（以“★”标示的内容为不允许负偏离的实质性要求）</w:t>
      </w:r>
    </w:p>
    <w:p w14:paraId="2CBB936F" w14:textId="77777777" w:rsidR="000D4437" w:rsidRPr="001618D2" w:rsidRDefault="000D4437" w:rsidP="000D4437">
      <w:pPr>
        <w:pStyle w:val="null3"/>
        <w:rPr>
          <w:rFonts w:hint="default"/>
          <w:sz w:val="24"/>
          <w:szCs w:val="24"/>
        </w:rPr>
      </w:pPr>
      <w:r w:rsidRPr="001618D2">
        <w:rPr>
          <w:sz w:val="24"/>
          <w:szCs w:val="24"/>
        </w:rPr>
        <w:t>采购包</w:t>
      </w:r>
      <w:r w:rsidRPr="001618D2">
        <w:rPr>
          <w:sz w:val="24"/>
          <w:szCs w:val="24"/>
        </w:rPr>
        <w:t>1</w:t>
      </w:r>
      <w:r w:rsidRPr="001618D2">
        <w:rPr>
          <w:sz w:val="24"/>
          <w:szCs w:val="24"/>
        </w:rPr>
        <w:t>：</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927"/>
        <w:gridCol w:w="2126"/>
        <w:gridCol w:w="4434"/>
      </w:tblGrid>
      <w:tr w:rsidR="000D4437" w:rsidRPr="001618D2" w14:paraId="7098A087" w14:textId="77777777" w:rsidTr="00AA5AAD">
        <w:trPr>
          <w:jc w:val="center"/>
        </w:trPr>
        <w:tc>
          <w:tcPr>
            <w:tcW w:w="817" w:type="dxa"/>
          </w:tcPr>
          <w:p w14:paraId="3313C9B0" w14:textId="77777777" w:rsidR="000D4437" w:rsidRPr="001618D2" w:rsidRDefault="000D4437" w:rsidP="00EF4725">
            <w:pPr>
              <w:pStyle w:val="null3"/>
              <w:rPr>
                <w:rFonts w:hint="default"/>
                <w:b/>
                <w:sz w:val="24"/>
                <w:szCs w:val="24"/>
              </w:rPr>
            </w:pPr>
            <w:r w:rsidRPr="001618D2">
              <w:rPr>
                <w:b/>
                <w:sz w:val="24"/>
                <w:szCs w:val="24"/>
              </w:rPr>
              <w:t>序号</w:t>
            </w:r>
          </w:p>
        </w:tc>
        <w:tc>
          <w:tcPr>
            <w:tcW w:w="927" w:type="dxa"/>
          </w:tcPr>
          <w:p w14:paraId="192D3FE7" w14:textId="77777777" w:rsidR="000D4437" w:rsidRPr="001618D2" w:rsidRDefault="000D4437" w:rsidP="00EF4725">
            <w:pPr>
              <w:pStyle w:val="null3"/>
              <w:rPr>
                <w:rFonts w:hint="default"/>
                <w:b/>
                <w:sz w:val="24"/>
                <w:szCs w:val="24"/>
              </w:rPr>
            </w:pPr>
            <w:r w:rsidRPr="001618D2">
              <w:rPr>
                <w:b/>
                <w:sz w:val="24"/>
                <w:szCs w:val="24"/>
              </w:rPr>
              <w:t>参数性质</w:t>
            </w:r>
          </w:p>
        </w:tc>
        <w:tc>
          <w:tcPr>
            <w:tcW w:w="2126" w:type="dxa"/>
          </w:tcPr>
          <w:p w14:paraId="77F94806" w14:textId="77777777" w:rsidR="000D4437" w:rsidRPr="001618D2" w:rsidRDefault="000D4437" w:rsidP="00EF4725">
            <w:pPr>
              <w:pStyle w:val="null3"/>
              <w:rPr>
                <w:rFonts w:hint="default"/>
                <w:b/>
                <w:sz w:val="24"/>
                <w:szCs w:val="24"/>
              </w:rPr>
            </w:pPr>
            <w:r w:rsidRPr="001618D2">
              <w:rPr>
                <w:b/>
                <w:sz w:val="24"/>
                <w:szCs w:val="24"/>
              </w:rPr>
              <w:t>类型</w:t>
            </w:r>
          </w:p>
        </w:tc>
        <w:tc>
          <w:tcPr>
            <w:tcW w:w="4434" w:type="dxa"/>
          </w:tcPr>
          <w:p w14:paraId="314CF67B" w14:textId="77777777" w:rsidR="000D4437" w:rsidRPr="001618D2" w:rsidRDefault="000D4437" w:rsidP="00EF4725">
            <w:pPr>
              <w:pStyle w:val="null3"/>
              <w:rPr>
                <w:rFonts w:hint="default"/>
                <w:b/>
                <w:sz w:val="24"/>
                <w:szCs w:val="24"/>
              </w:rPr>
            </w:pPr>
            <w:r w:rsidRPr="001618D2">
              <w:rPr>
                <w:b/>
                <w:sz w:val="24"/>
                <w:szCs w:val="24"/>
              </w:rPr>
              <w:t>要求</w:t>
            </w:r>
          </w:p>
        </w:tc>
      </w:tr>
      <w:tr w:rsidR="000D4437" w:rsidRPr="001618D2" w14:paraId="4A179E8B" w14:textId="77777777" w:rsidTr="00AA5AAD">
        <w:trPr>
          <w:jc w:val="center"/>
        </w:trPr>
        <w:tc>
          <w:tcPr>
            <w:tcW w:w="817" w:type="dxa"/>
          </w:tcPr>
          <w:p w14:paraId="2A533EB3" w14:textId="77777777" w:rsidR="000D4437" w:rsidRPr="001618D2" w:rsidRDefault="000D4437" w:rsidP="00EF4725">
            <w:pPr>
              <w:pStyle w:val="null3"/>
              <w:rPr>
                <w:rFonts w:hint="default"/>
                <w:sz w:val="24"/>
                <w:szCs w:val="24"/>
              </w:rPr>
            </w:pPr>
            <w:r w:rsidRPr="001618D2">
              <w:rPr>
                <w:sz w:val="24"/>
                <w:szCs w:val="24"/>
              </w:rPr>
              <w:t>1</w:t>
            </w:r>
          </w:p>
        </w:tc>
        <w:tc>
          <w:tcPr>
            <w:tcW w:w="927" w:type="dxa"/>
          </w:tcPr>
          <w:p w14:paraId="569922D5" w14:textId="77777777" w:rsidR="000D4437" w:rsidRPr="001618D2" w:rsidRDefault="000D4437" w:rsidP="00EF4725">
            <w:pPr>
              <w:rPr>
                <w:sz w:val="24"/>
              </w:rPr>
            </w:pPr>
          </w:p>
        </w:tc>
        <w:tc>
          <w:tcPr>
            <w:tcW w:w="2126" w:type="dxa"/>
          </w:tcPr>
          <w:p w14:paraId="4BDA1BFF" w14:textId="77777777" w:rsidR="000D4437" w:rsidRPr="001618D2" w:rsidRDefault="000D4437" w:rsidP="00EF4725">
            <w:pPr>
              <w:pStyle w:val="null3"/>
              <w:rPr>
                <w:rFonts w:hint="default"/>
                <w:sz w:val="24"/>
                <w:szCs w:val="24"/>
              </w:rPr>
            </w:pPr>
            <w:r w:rsidRPr="001618D2">
              <w:rPr>
                <w:sz w:val="24"/>
                <w:szCs w:val="24"/>
              </w:rPr>
              <w:t>交货时间</w:t>
            </w:r>
          </w:p>
        </w:tc>
        <w:tc>
          <w:tcPr>
            <w:tcW w:w="4434" w:type="dxa"/>
          </w:tcPr>
          <w:p w14:paraId="0970DE95" w14:textId="344DF355" w:rsidR="000D4437" w:rsidRPr="001618D2" w:rsidRDefault="000D4437" w:rsidP="00603A70">
            <w:pPr>
              <w:pStyle w:val="null3"/>
              <w:rPr>
                <w:rFonts w:hint="default"/>
                <w:sz w:val="24"/>
                <w:szCs w:val="24"/>
              </w:rPr>
            </w:pPr>
            <w:r w:rsidRPr="001618D2">
              <w:rPr>
                <w:sz w:val="24"/>
                <w:szCs w:val="24"/>
              </w:rPr>
              <w:t>合同签订之日起，服务时间为</w:t>
            </w:r>
            <w:r w:rsidR="00603A70" w:rsidRPr="001618D2">
              <w:rPr>
                <w:sz w:val="24"/>
                <w:szCs w:val="24"/>
                <w:lang w:eastAsia="zh-CN"/>
              </w:rPr>
              <w:t>1</w:t>
            </w:r>
            <w:r w:rsidRPr="001618D2">
              <w:rPr>
                <w:sz w:val="24"/>
                <w:szCs w:val="24"/>
              </w:rPr>
              <w:t>年。</w:t>
            </w:r>
          </w:p>
        </w:tc>
      </w:tr>
      <w:tr w:rsidR="000D4437" w:rsidRPr="001618D2" w14:paraId="5AD7D92D" w14:textId="77777777" w:rsidTr="00AA5AAD">
        <w:trPr>
          <w:jc w:val="center"/>
        </w:trPr>
        <w:tc>
          <w:tcPr>
            <w:tcW w:w="817" w:type="dxa"/>
          </w:tcPr>
          <w:p w14:paraId="072A1EFB" w14:textId="77777777" w:rsidR="000D4437" w:rsidRPr="001618D2" w:rsidRDefault="000D4437" w:rsidP="00EF4725">
            <w:pPr>
              <w:pStyle w:val="null3"/>
              <w:rPr>
                <w:rFonts w:hint="default"/>
                <w:sz w:val="24"/>
                <w:szCs w:val="24"/>
              </w:rPr>
            </w:pPr>
            <w:r w:rsidRPr="001618D2">
              <w:rPr>
                <w:sz w:val="24"/>
                <w:szCs w:val="24"/>
              </w:rPr>
              <w:t>2</w:t>
            </w:r>
          </w:p>
        </w:tc>
        <w:tc>
          <w:tcPr>
            <w:tcW w:w="927" w:type="dxa"/>
          </w:tcPr>
          <w:p w14:paraId="75F3268C" w14:textId="77777777" w:rsidR="000D4437" w:rsidRPr="001618D2" w:rsidRDefault="000D4437" w:rsidP="00EF4725">
            <w:pPr>
              <w:rPr>
                <w:sz w:val="24"/>
              </w:rPr>
            </w:pPr>
          </w:p>
        </w:tc>
        <w:tc>
          <w:tcPr>
            <w:tcW w:w="2126" w:type="dxa"/>
          </w:tcPr>
          <w:p w14:paraId="0C1ABEE0" w14:textId="77777777" w:rsidR="000D4437" w:rsidRPr="001618D2" w:rsidRDefault="000D4437" w:rsidP="00EF4725">
            <w:pPr>
              <w:pStyle w:val="null3"/>
              <w:rPr>
                <w:rFonts w:hint="default"/>
                <w:sz w:val="24"/>
                <w:szCs w:val="24"/>
              </w:rPr>
            </w:pPr>
            <w:r w:rsidRPr="001618D2">
              <w:rPr>
                <w:sz w:val="24"/>
                <w:szCs w:val="24"/>
              </w:rPr>
              <w:t>交货地点</w:t>
            </w:r>
          </w:p>
        </w:tc>
        <w:tc>
          <w:tcPr>
            <w:tcW w:w="4434" w:type="dxa"/>
          </w:tcPr>
          <w:p w14:paraId="79194E25" w14:textId="5293E6F8" w:rsidR="000D4437" w:rsidRPr="001618D2" w:rsidRDefault="002D39CF" w:rsidP="00EF4725">
            <w:pPr>
              <w:pStyle w:val="null3"/>
              <w:rPr>
                <w:rFonts w:hint="default"/>
                <w:sz w:val="24"/>
                <w:szCs w:val="24"/>
              </w:rPr>
            </w:pPr>
            <w:r w:rsidRPr="001618D2">
              <w:rPr>
                <w:sz w:val="24"/>
                <w:szCs w:val="24"/>
              </w:rPr>
              <w:t>地址</w:t>
            </w:r>
            <w:r w:rsidRPr="001618D2">
              <w:rPr>
                <w:sz w:val="24"/>
                <w:szCs w:val="24"/>
              </w:rPr>
              <w:t>1</w:t>
            </w:r>
            <w:r w:rsidRPr="001618D2">
              <w:rPr>
                <w:sz w:val="24"/>
                <w:szCs w:val="24"/>
              </w:rPr>
              <w:t>：厦门市思明区屿后南里</w:t>
            </w:r>
            <w:r w:rsidRPr="001618D2">
              <w:rPr>
                <w:sz w:val="24"/>
                <w:szCs w:val="24"/>
              </w:rPr>
              <w:t>238-239</w:t>
            </w:r>
            <w:r w:rsidRPr="001618D2">
              <w:rPr>
                <w:sz w:val="24"/>
                <w:szCs w:val="24"/>
              </w:rPr>
              <w:t>号，地址</w:t>
            </w:r>
            <w:r w:rsidRPr="001618D2">
              <w:rPr>
                <w:sz w:val="24"/>
                <w:szCs w:val="24"/>
              </w:rPr>
              <w:t>2</w:t>
            </w:r>
            <w:r w:rsidRPr="001618D2">
              <w:rPr>
                <w:sz w:val="24"/>
                <w:szCs w:val="24"/>
              </w:rPr>
              <w:t>：厦门市湖里区枋湖东路</w:t>
            </w:r>
            <w:r w:rsidRPr="001618D2">
              <w:rPr>
                <w:sz w:val="24"/>
                <w:szCs w:val="24"/>
              </w:rPr>
              <w:t>133</w:t>
            </w:r>
            <w:r w:rsidRPr="001618D2">
              <w:rPr>
                <w:sz w:val="24"/>
                <w:szCs w:val="24"/>
              </w:rPr>
              <w:t>号，地址</w:t>
            </w:r>
            <w:r w:rsidRPr="001618D2">
              <w:rPr>
                <w:sz w:val="24"/>
                <w:szCs w:val="24"/>
              </w:rPr>
              <w:t>3</w:t>
            </w:r>
            <w:r w:rsidRPr="001618D2">
              <w:rPr>
                <w:sz w:val="24"/>
                <w:szCs w:val="24"/>
              </w:rPr>
              <w:t>：厦门市思明区仙岳路</w:t>
            </w:r>
            <w:r w:rsidRPr="001618D2">
              <w:rPr>
                <w:sz w:val="24"/>
                <w:szCs w:val="24"/>
              </w:rPr>
              <w:t>373-375</w:t>
            </w:r>
            <w:r w:rsidRPr="001618D2">
              <w:rPr>
                <w:sz w:val="24"/>
                <w:szCs w:val="24"/>
              </w:rPr>
              <w:t>号（厦门市爱心护理院</w:t>
            </w:r>
            <w:r w:rsidRPr="001618D2">
              <w:rPr>
                <w:sz w:val="24"/>
                <w:szCs w:val="24"/>
              </w:rPr>
              <w:t>A</w:t>
            </w:r>
            <w:r w:rsidRPr="001618D2">
              <w:rPr>
                <w:sz w:val="24"/>
                <w:szCs w:val="24"/>
              </w:rPr>
              <w:t>栋</w:t>
            </w:r>
            <w:r w:rsidR="006B7378">
              <w:rPr>
                <w:rFonts w:ascii="宋体" w:hAnsi="宋体" w:cs="宋体"/>
                <w:sz w:val="24"/>
              </w:rPr>
              <w:t>1F、</w:t>
            </w:r>
            <w:r w:rsidRPr="001618D2">
              <w:rPr>
                <w:sz w:val="24"/>
                <w:szCs w:val="24"/>
              </w:rPr>
              <w:t>4F</w:t>
            </w:r>
            <w:r w:rsidRPr="001618D2">
              <w:rPr>
                <w:sz w:val="24"/>
                <w:szCs w:val="24"/>
              </w:rPr>
              <w:t>至</w:t>
            </w:r>
            <w:r w:rsidRPr="001618D2">
              <w:rPr>
                <w:sz w:val="24"/>
                <w:szCs w:val="24"/>
              </w:rPr>
              <w:t>8F</w:t>
            </w:r>
            <w:r w:rsidRPr="001618D2">
              <w:rPr>
                <w:sz w:val="24"/>
                <w:szCs w:val="24"/>
              </w:rPr>
              <w:t>）。</w:t>
            </w:r>
          </w:p>
        </w:tc>
      </w:tr>
      <w:tr w:rsidR="000D4437" w:rsidRPr="001618D2" w14:paraId="4EF25E33" w14:textId="77777777" w:rsidTr="00AA5AAD">
        <w:trPr>
          <w:jc w:val="center"/>
        </w:trPr>
        <w:tc>
          <w:tcPr>
            <w:tcW w:w="817" w:type="dxa"/>
          </w:tcPr>
          <w:p w14:paraId="25B3773B" w14:textId="77777777" w:rsidR="000D4437" w:rsidRPr="001618D2" w:rsidRDefault="000D4437" w:rsidP="00EF4725">
            <w:pPr>
              <w:pStyle w:val="null3"/>
              <w:rPr>
                <w:rFonts w:hint="default"/>
                <w:sz w:val="24"/>
                <w:szCs w:val="24"/>
              </w:rPr>
            </w:pPr>
            <w:r w:rsidRPr="001618D2">
              <w:rPr>
                <w:sz w:val="24"/>
                <w:szCs w:val="24"/>
              </w:rPr>
              <w:t>3</w:t>
            </w:r>
          </w:p>
        </w:tc>
        <w:tc>
          <w:tcPr>
            <w:tcW w:w="927" w:type="dxa"/>
          </w:tcPr>
          <w:p w14:paraId="70F1CAC7" w14:textId="77777777" w:rsidR="000D4437" w:rsidRPr="001618D2" w:rsidRDefault="000D4437" w:rsidP="00EF4725">
            <w:pPr>
              <w:rPr>
                <w:sz w:val="24"/>
              </w:rPr>
            </w:pPr>
          </w:p>
        </w:tc>
        <w:tc>
          <w:tcPr>
            <w:tcW w:w="2126" w:type="dxa"/>
          </w:tcPr>
          <w:p w14:paraId="06FD24EA" w14:textId="77777777" w:rsidR="000D4437" w:rsidRPr="001618D2" w:rsidRDefault="000D4437" w:rsidP="00EF4725">
            <w:pPr>
              <w:pStyle w:val="null3"/>
              <w:rPr>
                <w:rFonts w:hint="default"/>
                <w:sz w:val="24"/>
                <w:szCs w:val="24"/>
              </w:rPr>
            </w:pPr>
            <w:r w:rsidRPr="001618D2">
              <w:rPr>
                <w:sz w:val="24"/>
                <w:szCs w:val="24"/>
              </w:rPr>
              <w:t>交货条件</w:t>
            </w:r>
          </w:p>
        </w:tc>
        <w:tc>
          <w:tcPr>
            <w:tcW w:w="4434" w:type="dxa"/>
          </w:tcPr>
          <w:p w14:paraId="387DD8C9" w14:textId="77777777" w:rsidR="000D4437" w:rsidRPr="001618D2" w:rsidRDefault="000D4437" w:rsidP="00EF4725">
            <w:pPr>
              <w:pStyle w:val="null3"/>
              <w:rPr>
                <w:rFonts w:hint="default"/>
                <w:sz w:val="24"/>
                <w:szCs w:val="24"/>
              </w:rPr>
            </w:pPr>
            <w:r w:rsidRPr="001618D2">
              <w:rPr>
                <w:sz w:val="24"/>
                <w:szCs w:val="24"/>
              </w:rPr>
              <w:t>验收合格并交付使用</w:t>
            </w:r>
          </w:p>
        </w:tc>
      </w:tr>
      <w:tr w:rsidR="000D4437" w:rsidRPr="001618D2" w14:paraId="24C0ECFA" w14:textId="77777777" w:rsidTr="00AA5AAD">
        <w:trPr>
          <w:jc w:val="center"/>
        </w:trPr>
        <w:tc>
          <w:tcPr>
            <w:tcW w:w="817" w:type="dxa"/>
          </w:tcPr>
          <w:p w14:paraId="4314B9CC" w14:textId="77777777" w:rsidR="000D4437" w:rsidRPr="001618D2" w:rsidRDefault="000D4437" w:rsidP="00EF4725">
            <w:pPr>
              <w:pStyle w:val="null3"/>
              <w:rPr>
                <w:rFonts w:hint="default"/>
                <w:sz w:val="24"/>
                <w:szCs w:val="24"/>
              </w:rPr>
            </w:pPr>
            <w:r w:rsidRPr="001618D2">
              <w:rPr>
                <w:sz w:val="24"/>
                <w:szCs w:val="24"/>
              </w:rPr>
              <w:t>4</w:t>
            </w:r>
          </w:p>
        </w:tc>
        <w:tc>
          <w:tcPr>
            <w:tcW w:w="927" w:type="dxa"/>
          </w:tcPr>
          <w:p w14:paraId="0D2896D6" w14:textId="77777777" w:rsidR="000D4437" w:rsidRPr="001618D2" w:rsidRDefault="000D4437" w:rsidP="00EF4725">
            <w:pPr>
              <w:rPr>
                <w:sz w:val="24"/>
              </w:rPr>
            </w:pPr>
          </w:p>
        </w:tc>
        <w:tc>
          <w:tcPr>
            <w:tcW w:w="2126" w:type="dxa"/>
          </w:tcPr>
          <w:p w14:paraId="692F4D68" w14:textId="77777777" w:rsidR="000D4437" w:rsidRPr="001618D2" w:rsidRDefault="000D4437" w:rsidP="00EF4725">
            <w:pPr>
              <w:pStyle w:val="null3"/>
              <w:rPr>
                <w:rFonts w:hint="default"/>
                <w:sz w:val="24"/>
                <w:szCs w:val="24"/>
              </w:rPr>
            </w:pPr>
            <w:r w:rsidRPr="001618D2">
              <w:rPr>
                <w:sz w:val="24"/>
                <w:szCs w:val="24"/>
              </w:rPr>
              <w:t>是否邀请投标人验收</w:t>
            </w:r>
          </w:p>
        </w:tc>
        <w:tc>
          <w:tcPr>
            <w:tcW w:w="4434" w:type="dxa"/>
          </w:tcPr>
          <w:p w14:paraId="56B97B6D" w14:textId="77777777" w:rsidR="000D4437" w:rsidRPr="001618D2" w:rsidRDefault="000D4437" w:rsidP="00EF4725">
            <w:pPr>
              <w:pStyle w:val="null3"/>
              <w:rPr>
                <w:rFonts w:hint="default"/>
                <w:sz w:val="24"/>
                <w:szCs w:val="24"/>
              </w:rPr>
            </w:pPr>
            <w:r w:rsidRPr="001618D2">
              <w:rPr>
                <w:sz w:val="24"/>
                <w:szCs w:val="24"/>
              </w:rPr>
              <w:t>不邀请投标人验收</w:t>
            </w:r>
          </w:p>
        </w:tc>
      </w:tr>
      <w:tr w:rsidR="000D4437" w:rsidRPr="001618D2" w14:paraId="04E2D68C" w14:textId="77777777" w:rsidTr="00AA5AAD">
        <w:trPr>
          <w:jc w:val="center"/>
        </w:trPr>
        <w:tc>
          <w:tcPr>
            <w:tcW w:w="817" w:type="dxa"/>
          </w:tcPr>
          <w:p w14:paraId="184FE746" w14:textId="77777777" w:rsidR="000D4437" w:rsidRPr="001618D2" w:rsidRDefault="000D4437" w:rsidP="00EF4725">
            <w:pPr>
              <w:pStyle w:val="null3"/>
              <w:rPr>
                <w:rFonts w:hint="default"/>
                <w:sz w:val="24"/>
                <w:szCs w:val="24"/>
              </w:rPr>
            </w:pPr>
            <w:r w:rsidRPr="001618D2">
              <w:rPr>
                <w:sz w:val="24"/>
                <w:szCs w:val="24"/>
              </w:rPr>
              <w:t>5</w:t>
            </w:r>
          </w:p>
        </w:tc>
        <w:tc>
          <w:tcPr>
            <w:tcW w:w="927" w:type="dxa"/>
          </w:tcPr>
          <w:p w14:paraId="4C682199" w14:textId="77777777" w:rsidR="000D4437" w:rsidRPr="001618D2" w:rsidRDefault="000D4437" w:rsidP="00EF4725">
            <w:pPr>
              <w:rPr>
                <w:sz w:val="24"/>
              </w:rPr>
            </w:pPr>
          </w:p>
        </w:tc>
        <w:tc>
          <w:tcPr>
            <w:tcW w:w="2126" w:type="dxa"/>
          </w:tcPr>
          <w:p w14:paraId="51DDDB20" w14:textId="77777777" w:rsidR="000D4437" w:rsidRPr="001618D2" w:rsidRDefault="000D4437" w:rsidP="00EF4725">
            <w:pPr>
              <w:pStyle w:val="null3"/>
              <w:rPr>
                <w:rFonts w:hint="default"/>
                <w:sz w:val="24"/>
                <w:szCs w:val="24"/>
              </w:rPr>
            </w:pPr>
            <w:r w:rsidRPr="001618D2">
              <w:rPr>
                <w:sz w:val="24"/>
                <w:szCs w:val="24"/>
              </w:rPr>
              <w:t>履约验收方式</w:t>
            </w:r>
          </w:p>
        </w:tc>
        <w:tc>
          <w:tcPr>
            <w:tcW w:w="4434" w:type="dxa"/>
          </w:tcPr>
          <w:p w14:paraId="472C2DB8" w14:textId="152BE0E2" w:rsidR="000D4437" w:rsidRPr="001618D2" w:rsidRDefault="000D4437" w:rsidP="00283D99">
            <w:pPr>
              <w:pStyle w:val="null3"/>
              <w:rPr>
                <w:rFonts w:hint="default"/>
                <w:sz w:val="24"/>
                <w:szCs w:val="24"/>
              </w:rPr>
            </w:pPr>
            <w:r w:rsidRPr="001618D2">
              <w:rPr>
                <w:sz w:val="24"/>
                <w:szCs w:val="24"/>
              </w:rPr>
              <w:t>1</w:t>
            </w:r>
            <w:r w:rsidRPr="001618D2">
              <w:rPr>
                <w:sz w:val="24"/>
                <w:szCs w:val="24"/>
              </w:rPr>
              <w:t>、</w:t>
            </w:r>
            <w:r w:rsidR="00283D99">
              <w:rPr>
                <w:sz w:val="24"/>
                <w:szCs w:val="24"/>
                <w:lang w:eastAsia="zh-CN"/>
              </w:rPr>
              <w:t>根据考核结果进行验收</w:t>
            </w:r>
            <w:r w:rsidRPr="001618D2">
              <w:rPr>
                <w:sz w:val="24"/>
                <w:szCs w:val="24"/>
              </w:rPr>
              <w:t>，说明：验收依据：招标文件、投标文件、合同、国家有关的质量标准规定，相关的行业标准，均为验收依据。</w:t>
            </w:r>
          </w:p>
        </w:tc>
      </w:tr>
      <w:tr w:rsidR="000D4437" w:rsidRPr="001618D2" w14:paraId="2A04D2FB" w14:textId="77777777" w:rsidTr="00AA5AAD">
        <w:trPr>
          <w:jc w:val="center"/>
        </w:trPr>
        <w:tc>
          <w:tcPr>
            <w:tcW w:w="817" w:type="dxa"/>
          </w:tcPr>
          <w:p w14:paraId="0D4D5F27" w14:textId="77777777" w:rsidR="000D4437" w:rsidRPr="001618D2" w:rsidRDefault="000D4437" w:rsidP="00EF4725">
            <w:pPr>
              <w:pStyle w:val="null3"/>
              <w:rPr>
                <w:rFonts w:hint="default"/>
                <w:sz w:val="24"/>
                <w:szCs w:val="24"/>
              </w:rPr>
            </w:pPr>
            <w:r w:rsidRPr="001618D2">
              <w:rPr>
                <w:sz w:val="24"/>
                <w:szCs w:val="24"/>
              </w:rPr>
              <w:t>6</w:t>
            </w:r>
          </w:p>
        </w:tc>
        <w:tc>
          <w:tcPr>
            <w:tcW w:w="927" w:type="dxa"/>
          </w:tcPr>
          <w:p w14:paraId="6C4807AC" w14:textId="77777777" w:rsidR="000D4437" w:rsidRPr="001618D2" w:rsidRDefault="000D4437" w:rsidP="00EF4725">
            <w:pPr>
              <w:rPr>
                <w:sz w:val="24"/>
              </w:rPr>
            </w:pPr>
          </w:p>
        </w:tc>
        <w:tc>
          <w:tcPr>
            <w:tcW w:w="2126" w:type="dxa"/>
          </w:tcPr>
          <w:p w14:paraId="225B4DA5" w14:textId="77777777" w:rsidR="000D4437" w:rsidRPr="001618D2" w:rsidRDefault="000D4437" w:rsidP="00EF4725">
            <w:pPr>
              <w:pStyle w:val="null3"/>
              <w:rPr>
                <w:rFonts w:hint="default"/>
                <w:sz w:val="24"/>
                <w:szCs w:val="24"/>
              </w:rPr>
            </w:pPr>
            <w:r w:rsidRPr="001618D2">
              <w:rPr>
                <w:sz w:val="24"/>
                <w:szCs w:val="24"/>
              </w:rPr>
              <w:t>合同支付方式</w:t>
            </w:r>
          </w:p>
        </w:tc>
        <w:tc>
          <w:tcPr>
            <w:tcW w:w="4434" w:type="dxa"/>
          </w:tcPr>
          <w:p w14:paraId="6926BDC7" w14:textId="361AD657" w:rsidR="00283D99" w:rsidRDefault="00283D99" w:rsidP="00EF4725">
            <w:pPr>
              <w:pStyle w:val="null3"/>
              <w:rPr>
                <w:rFonts w:ascii="宋体" w:hAnsi="宋体" w:cs="宋体" w:hint="default"/>
                <w:sz w:val="24"/>
                <w:szCs w:val="24"/>
                <w:lang w:eastAsia="zh-CN"/>
              </w:rPr>
            </w:pPr>
            <w:r w:rsidRPr="007F0C64">
              <w:rPr>
                <w:rFonts w:ascii="宋体" w:hAnsi="宋体" w:cs="宋体"/>
                <w:sz w:val="24"/>
                <w:szCs w:val="24"/>
                <w:lang w:eastAsia="zh-CN"/>
              </w:rPr>
              <w:t>1、采购人与</w:t>
            </w:r>
            <w:r>
              <w:rPr>
                <w:rFonts w:ascii="宋体" w:hAnsi="宋体" w:cs="宋体"/>
                <w:sz w:val="24"/>
                <w:szCs w:val="24"/>
                <w:lang w:eastAsia="zh-CN"/>
              </w:rPr>
              <w:t>成交供应</w:t>
            </w:r>
            <w:proofErr w:type="gramStart"/>
            <w:r>
              <w:rPr>
                <w:rFonts w:ascii="宋体" w:hAnsi="宋体" w:cs="宋体"/>
                <w:sz w:val="24"/>
                <w:szCs w:val="24"/>
                <w:lang w:eastAsia="zh-CN"/>
              </w:rPr>
              <w:t>商</w:t>
            </w:r>
            <w:r w:rsidRPr="007F0C64">
              <w:rPr>
                <w:rFonts w:ascii="宋体" w:hAnsi="宋体" w:cs="宋体"/>
                <w:sz w:val="24"/>
                <w:szCs w:val="24"/>
                <w:lang w:eastAsia="zh-CN"/>
              </w:rPr>
              <w:t>双方</w:t>
            </w:r>
            <w:proofErr w:type="gramEnd"/>
            <w:r w:rsidRPr="007F0C64">
              <w:rPr>
                <w:rFonts w:ascii="宋体" w:hAnsi="宋体" w:cs="宋体"/>
                <w:sz w:val="24"/>
                <w:szCs w:val="24"/>
                <w:lang w:eastAsia="zh-CN"/>
              </w:rPr>
              <w:t>于每月1号至25</w:t>
            </w:r>
            <w:r>
              <w:rPr>
                <w:rFonts w:ascii="宋体" w:hAnsi="宋体" w:cs="宋体"/>
                <w:sz w:val="24"/>
                <w:szCs w:val="24"/>
                <w:lang w:eastAsia="zh-CN"/>
              </w:rPr>
              <w:t>号前进行一次上</w:t>
            </w:r>
            <w:r w:rsidRPr="007F0C64">
              <w:rPr>
                <w:rFonts w:ascii="宋体" w:hAnsi="宋体" w:cs="宋体"/>
                <w:sz w:val="24"/>
                <w:szCs w:val="24"/>
                <w:lang w:eastAsia="zh-CN"/>
              </w:rPr>
              <w:t>月账款核对并结合实际考核情况进行扣除后，经确认无误，采购人在收到</w:t>
            </w:r>
            <w:r>
              <w:rPr>
                <w:rFonts w:ascii="宋体" w:hAnsi="宋体" w:cs="宋体"/>
                <w:sz w:val="24"/>
                <w:szCs w:val="24"/>
                <w:lang w:eastAsia="zh-CN"/>
              </w:rPr>
              <w:t>成交供应商</w:t>
            </w:r>
            <w:r w:rsidRPr="007F0C64">
              <w:rPr>
                <w:rFonts w:ascii="宋体" w:hAnsi="宋体" w:cs="宋体"/>
                <w:sz w:val="24"/>
                <w:szCs w:val="24"/>
                <w:lang w:eastAsia="zh-CN"/>
              </w:rPr>
              <w:t>开具的正规发票后7个工作日内，根据</w:t>
            </w:r>
            <w:r>
              <w:rPr>
                <w:rFonts w:ascii="宋体" w:hAnsi="宋体" w:cs="宋体"/>
                <w:sz w:val="24"/>
                <w:szCs w:val="24"/>
                <w:lang w:eastAsia="zh-CN"/>
              </w:rPr>
              <w:t>成交供应商</w:t>
            </w:r>
            <w:r w:rsidRPr="007F0C64">
              <w:rPr>
                <w:rFonts w:ascii="宋体" w:hAnsi="宋体" w:cs="宋体"/>
                <w:sz w:val="24"/>
                <w:szCs w:val="24"/>
                <w:lang w:eastAsia="zh-CN"/>
              </w:rPr>
              <w:t>提供的账号，将货款通过银行转账方式支付</w:t>
            </w:r>
            <w:proofErr w:type="gramStart"/>
            <w:r w:rsidRPr="007F0C64">
              <w:rPr>
                <w:rFonts w:ascii="宋体" w:hAnsi="宋体" w:cs="宋体"/>
                <w:sz w:val="24"/>
                <w:szCs w:val="24"/>
                <w:lang w:eastAsia="zh-CN"/>
              </w:rPr>
              <w:t>给</w:t>
            </w:r>
            <w:r>
              <w:rPr>
                <w:rFonts w:ascii="宋体" w:hAnsi="宋体" w:cs="宋体"/>
                <w:sz w:val="24"/>
                <w:szCs w:val="24"/>
                <w:lang w:eastAsia="zh-CN"/>
              </w:rPr>
              <w:t>成交</w:t>
            </w:r>
            <w:proofErr w:type="gramEnd"/>
            <w:r>
              <w:rPr>
                <w:rFonts w:ascii="宋体" w:hAnsi="宋体" w:cs="宋体"/>
                <w:sz w:val="24"/>
                <w:szCs w:val="24"/>
                <w:lang w:eastAsia="zh-CN"/>
              </w:rPr>
              <w:t>供应商；</w:t>
            </w:r>
          </w:p>
          <w:p w14:paraId="5A4F29D6" w14:textId="3D8FC362" w:rsidR="00283D99" w:rsidRPr="001618D2" w:rsidRDefault="00537EB3" w:rsidP="00EF4725">
            <w:pPr>
              <w:pStyle w:val="null3"/>
              <w:rPr>
                <w:rFonts w:hint="default"/>
                <w:sz w:val="24"/>
                <w:szCs w:val="24"/>
                <w:lang w:eastAsia="zh-CN"/>
              </w:rPr>
            </w:pPr>
            <w:r>
              <w:rPr>
                <w:rFonts w:ascii="宋体" w:hAnsi="宋体" w:cs="宋体"/>
                <w:sz w:val="24"/>
                <w:szCs w:val="24"/>
                <w:lang w:eastAsia="zh-CN"/>
              </w:rPr>
              <w:t>2</w:t>
            </w:r>
            <w:r w:rsidR="00283D99" w:rsidRPr="007F0C64">
              <w:rPr>
                <w:rFonts w:ascii="宋体" w:hAnsi="宋体" w:cs="宋体"/>
                <w:sz w:val="24"/>
                <w:szCs w:val="24"/>
                <w:lang w:eastAsia="zh-CN"/>
              </w:rPr>
              <w:t>、如遇特殊情况，付款时间视情况推延，推延时间一般不超过30个工作日。</w:t>
            </w:r>
          </w:p>
        </w:tc>
      </w:tr>
      <w:tr w:rsidR="000D4437" w:rsidRPr="007F0C64" w14:paraId="740CD7F3" w14:textId="77777777" w:rsidTr="00AA5AAD">
        <w:trPr>
          <w:jc w:val="center"/>
        </w:trPr>
        <w:tc>
          <w:tcPr>
            <w:tcW w:w="817" w:type="dxa"/>
          </w:tcPr>
          <w:p w14:paraId="161EB1AA" w14:textId="77777777" w:rsidR="000D4437" w:rsidRPr="001618D2" w:rsidRDefault="000D4437" w:rsidP="00EF4725">
            <w:pPr>
              <w:pStyle w:val="null3"/>
              <w:rPr>
                <w:rFonts w:hint="default"/>
                <w:sz w:val="24"/>
                <w:szCs w:val="24"/>
              </w:rPr>
            </w:pPr>
            <w:r w:rsidRPr="001618D2">
              <w:rPr>
                <w:sz w:val="24"/>
                <w:szCs w:val="24"/>
              </w:rPr>
              <w:t>7</w:t>
            </w:r>
          </w:p>
        </w:tc>
        <w:tc>
          <w:tcPr>
            <w:tcW w:w="927" w:type="dxa"/>
          </w:tcPr>
          <w:p w14:paraId="32928F5D" w14:textId="77777777" w:rsidR="000D4437" w:rsidRPr="001618D2" w:rsidRDefault="000D4437" w:rsidP="00EF4725">
            <w:pPr>
              <w:rPr>
                <w:sz w:val="24"/>
              </w:rPr>
            </w:pPr>
          </w:p>
        </w:tc>
        <w:tc>
          <w:tcPr>
            <w:tcW w:w="2126" w:type="dxa"/>
          </w:tcPr>
          <w:p w14:paraId="3B92BD00" w14:textId="77777777" w:rsidR="000D4437" w:rsidRPr="001618D2" w:rsidRDefault="000D4437" w:rsidP="00EF4725">
            <w:pPr>
              <w:pStyle w:val="null3"/>
              <w:rPr>
                <w:rFonts w:hint="default"/>
                <w:sz w:val="24"/>
                <w:szCs w:val="24"/>
              </w:rPr>
            </w:pPr>
            <w:r w:rsidRPr="001618D2">
              <w:rPr>
                <w:sz w:val="24"/>
                <w:szCs w:val="24"/>
              </w:rPr>
              <w:t>履约保证金</w:t>
            </w:r>
          </w:p>
        </w:tc>
        <w:tc>
          <w:tcPr>
            <w:tcW w:w="4434" w:type="dxa"/>
          </w:tcPr>
          <w:p w14:paraId="3B6511F4" w14:textId="77777777" w:rsidR="007F0C64" w:rsidRPr="007F0C64" w:rsidRDefault="007F0C64" w:rsidP="007F0C64">
            <w:pPr>
              <w:pStyle w:val="null3"/>
              <w:rPr>
                <w:rFonts w:hint="default"/>
                <w:sz w:val="24"/>
                <w:szCs w:val="24"/>
              </w:rPr>
            </w:pPr>
            <w:r w:rsidRPr="007F0C64">
              <w:rPr>
                <w:sz w:val="24"/>
                <w:szCs w:val="24"/>
              </w:rPr>
              <w:t>缴纳</w:t>
            </w:r>
            <w:r w:rsidRPr="007F0C64">
              <w:rPr>
                <w:sz w:val="24"/>
                <w:szCs w:val="24"/>
              </w:rPr>
              <w:t xml:space="preserve">, </w:t>
            </w:r>
            <w:r w:rsidRPr="007F0C64">
              <w:rPr>
                <w:sz w:val="24"/>
                <w:szCs w:val="24"/>
              </w:rPr>
              <w:t>本采购包履约保证金为合同金额的</w:t>
            </w:r>
            <w:r w:rsidRPr="007F0C64">
              <w:rPr>
                <w:sz w:val="24"/>
                <w:szCs w:val="24"/>
              </w:rPr>
              <w:t>10.0%</w:t>
            </w:r>
          </w:p>
          <w:p w14:paraId="07697727" w14:textId="2F6E9DA0" w:rsidR="007F0C64" w:rsidRPr="007F0C64" w:rsidRDefault="007F0C64" w:rsidP="007F0C64">
            <w:pPr>
              <w:pStyle w:val="null3"/>
              <w:rPr>
                <w:rFonts w:hint="default"/>
                <w:sz w:val="24"/>
                <w:szCs w:val="24"/>
              </w:rPr>
            </w:pPr>
            <w:r w:rsidRPr="007F0C64">
              <w:rPr>
                <w:sz w:val="24"/>
                <w:szCs w:val="24"/>
              </w:rPr>
              <w:t>说明：收取时间：合同签订时提交。对符合规定的中小企业减半收取履约保证金。</w:t>
            </w:r>
            <w:r w:rsidRPr="007F0C64">
              <w:rPr>
                <w:sz w:val="24"/>
                <w:szCs w:val="24"/>
              </w:rPr>
              <w:t xml:space="preserve"> </w:t>
            </w:r>
            <w:r w:rsidRPr="007F0C64">
              <w:rPr>
                <w:sz w:val="24"/>
                <w:szCs w:val="24"/>
              </w:rPr>
              <w:lastRenderedPageBreak/>
              <w:t>退还时间：在合同履约完毕且无合同纠纷后</w:t>
            </w:r>
            <w:r w:rsidRPr="007F0C64">
              <w:rPr>
                <w:sz w:val="24"/>
                <w:szCs w:val="24"/>
              </w:rPr>
              <w:t>5</w:t>
            </w:r>
            <w:r w:rsidRPr="007F0C64">
              <w:rPr>
                <w:sz w:val="24"/>
                <w:szCs w:val="24"/>
              </w:rPr>
              <w:t>个工作日内向供应商退清履约保证金。</w:t>
            </w:r>
            <w:r w:rsidRPr="007F0C64">
              <w:rPr>
                <w:sz w:val="24"/>
                <w:szCs w:val="24"/>
              </w:rPr>
              <w:t xml:space="preserve"> </w:t>
            </w:r>
            <w:r w:rsidRPr="007F0C64">
              <w:rPr>
                <w:sz w:val="24"/>
                <w:szCs w:val="24"/>
              </w:rPr>
              <w:t>提交方式：允许供应商自行选择提交履约保证金的方式。</w:t>
            </w:r>
            <w:r w:rsidRPr="007F0C64">
              <w:rPr>
                <w:sz w:val="24"/>
                <w:szCs w:val="24"/>
              </w:rPr>
              <w:t xml:space="preserve"> </w:t>
            </w:r>
            <w:r w:rsidRPr="007F0C64">
              <w:rPr>
                <w:sz w:val="24"/>
                <w:szCs w:val="24"/>
              </w:rPr>
              <w:t>不予退还的情形：供应商未按合同约定承担违约责任的，采购人有权不予退还履约保证金。</w:t>
            </w:r>
          </w:p>
        </w:tc>
      </w:tr>
      <w:tr w:rsidR="00C722F6" w:rsidRPr="001618D2" w14:paraId="0FCA7823" w14:textId="77777777" w:rsidTr="00AA5AAD">
        <w:trPr>
          <w:jc w:val="center"/>
        </w:trPr>
        <w:tc>
          <w:tcPr>
            <w:tcW w:w="817" w:type="dxa"/>
          </w:tcPr>
          <w:p w14:paraId="0C53ACF8" w14:textId="656F88F4" w:rsidR="00C722F6" w:rsidRPr="001618D2" w:rsidRDefault="00C722F6" w:rsidP="00EF4725">
            <w:pPr>
              <w:pStyle w:val="null3"/>
              <w:rPr>
                <w:rFonts w:hint="default"/>
                <w:sz w:val="24"/>
                <w:szCs w:val="24"/>
                <w:lang w:eastAsia="zh-CN"/>
              </w:rPr>
            </w:pPr>
            <w:r w:rsidRPr="001618D2">
              <w:rPr>
                <w:sz w:val="24"/>
                <w:szCs w:val="24"/>
                <w:lang w:eastAsia="zh-CN"/>
              </w:rPr>
              <w:lastRenderedPageBreak/>
              <w:t>8</w:t>
            </w:r>
          </w:p>
        </w:tc>
        <w:tc>
          <w:tcPr>
            <w:tcW w:w="927" w:type="dxa"/>
          </w:tcPr>
          <w:p w14:paraId="011F4E2F" w14:textId="77777777" w:rsidR="00C722F6" w:rsidRPr="001618D2" w:rsidRDefault="00C722F6" w:rsidP="00EF4725">
            <w:pPr>
              <w:rPr>
                <w:sz w:val="24"/>
              </w:rPr>
            </w:pPr>
          </w:p>
        </w:tc>
        <w:tc>
          <w:tcPr>
            <w:tcW w:w="2126" w:type="dxa"/>
          </w:tcPr>
          <w:p w14:paraId="29071B5F" w14:textId="27D0C5FE" w:rsidR="00C722F6" w:rsidRPr="001618D2" w:rsidRDefault="007F0C64" w:rsidP="00EF4725">
            <w:pPr>
              <w:pStyle w:val="null3"/>
              <w:rPr>
                <w:rFonts w:hint="default"/>
                <w:sz w:val="24"/>
                <w:szCs w:val="24"/>
                <w:lang w:eastAsia="zh-CN"/>
              </w:rPr>
            </w:pPr>
            <w:r>
              <w:rPr>
                <w:sz w:val="24"/>
                <w:szCs w:val="24"/>
                <w:lang w:eastAsia="zh-CN"/>
              </w:rPr>
              <w:t>其他</w:t>
            </w:r>
          </w:p>
        </w:tc>
        <w:tc>
          <w:tcPr>
            <w:tcW w:w="4434" w:type="dxa"/>
          </w:tcPr>
          <w:p w14:paraId="10B1CB21" w14:textId="3150D3D1" w:rsidR="00C722F6" w:rsidRPr="001618D2" w:rsidRDefault="00C722F6" w:rsidP="009C74ED">
            <w:pPr>
              <w:pStyle w:val="null3"/>
              <w:rPr>
                <w:rFonts w:hint="default"/>
                <w:sz w:val="24"/>
                <w:szCs w:val="24"/>
              </w:rPr>
            </w:pPr>
            <w:r w:rsidRPr="001618D2">
              <w:rPr>
                <w:rFonts w:ascii="宋体" w:hAnsi="宋体" w:cs="宋体"/>
                <w:b/>
                <w:sz w:val="24"/>
                <w:szCs w:val="24"/>
              </w:rPr>
              <w:t>★</w:t>
            </w:r>
            <w:r w:rsidRPr="001618D2">
              <w:rPr>
                <w:rFonts w:ascii="宋体" w:hAnsi="宋体" w:cs="宋体"/>
                <w:b/>
                <w:sz w:val="24"/>
                <w:szCs w:val="24"/>
                <w:lang w:eastAsia="zh-CN"/>
              </w:rPr>
              <w:t>投标人须承诺</w:t>
            </w:r>
            <w:r w:rsidRPr="001618D2">
              <w:rPr>
                <w:sz w:val="24"/>
                <w:szCs w:val="24"/>
              </w:rPr>
              <w:t>采购合同签订后，</w:t>
            </w:r>
            <w:r w:rsidR="00B86832">
              <w:rPr>
                <w:sz w:val="24"/>
                <w:szCs w:val="24"/>
                <w:lang w:eastAsia="zh-CN"/>
              </w:rPr>
              <w:t>采购人</w:t>
            </w:r>
            <w:r w:rsidRPr="001618D2">
              <w:rPr>
                <w:sz w:val="24"/>
                <w:szCs w:val="24"/>
              </w:rPr>
              <w:t>有权对</w:t>
            </w:r>
            <w:r w:rsidR="00B86832">
              <w:rPr>
                <w:sz w:val="24"/>
                <w:szCs w:val="24"/>
                <w:lang w:eastAsia="zh-CN"/>
              </w:rPr>
              <w:t>成交供应商</w:t>
            </w:r>
            <w:r w:rsidRPr="001618D2">
              <w:rPr>
                <w:sz w:val="24"/>
                <w:szCs w:val="24"/>
              </w:rPr>
              <w:t>在投标时提供的材料真实性和承诺的履行情况进行全面检查或抽查，如发现所提供的材料弄虚作假或未履行承诺，</w:t>
            </w:r>
            <w:r w:rsidR="009C74ED">
              <w:rPr>
                <w:sz w:val="24"/>
                <w:szCs w:val="24"/>
                <w:lang w:eastAsia="zh-CN"/>
              </w:rPr>
              <w:t>视为成交供应商违约，</w:t>
            </w:r>
            <w:r w:rsidR="00B86832">
              <w:rPr>
                <w:sz w:val="24"/>
                <w:szCs w:val="24"/>
                <w:lang w:eastAsia="zh-CN"/>
              </w:rPr>
              <w:t>采购人</w:t>
            </w:r>
            <w:r w:rsidRPr="001618D2">
              <w:rPr>
                <w:sz w:val="24"/>
                <w:szCs w:val="24"/>
              </w:rPr>
              <w:t>有权解除合同</w:t>
            </w:r>
            <w:r w:rsidR="009C74ED">
              <w:rPr>
                <w:rFonts w:ascii="宋体" w:hAnsi="宋体" w:cs="宋体"/>
                <w:sz w:val="24"/>
                <w:lang w:eastAsia="zh-CN"/>
              </w:rPr>
              <w:t>，并没收履约保证金，如给采购人造成损失的，采购人保留追究责任和损失的权利</w:t>
            </w:r>
            <w:r w:rsidR="009C74ED">
              <w:rPr>
                <w:rFonts w:ascii="宋体" w:hAnsi="宋体" w:cs="宋体"/>
                <w:sz w:val="24"/>
              </w:rPr>
              <w:t>。</w:t>
            </w:r>
          </w:p>
        </w:tc>
      </w:tr>
      <w:tr w:rsidR="00DD7F02" w:rsidRPr="001618D2" w14:paraId="3CBBD645" w14:textId="77777777" w:rsidTr="00AA5AAD">
        <w:trPr>
          <w:jc w:val="center"/>
        </w:trPr>
        <w:tc>
          <w:tcPr>
            <w:tcW w:w="817" w:type="dxa"/>
          </w:tcPr>
          <w:p w14:paraId="5D74631A" w14:textId="46447081" w:rsidR="00DD7F02" w:rsidRPr="001618D2" w:rsidRDefault="001618D2" w:rsidP="00EF4725">
            <w:pPr>
              <w:pStyle w:val="null3"/>
              <w:rPr>
                <w:rFonts w:hint="default"/>
                <w:sz w:val="24"/>
                <w:szCs w:val="24"/>
                <w:lang w:eastAsia="zh-CN"/>
              </w:rPr>
            </w:pPr>
            <w:r>
              <w:rPr>
                <w:sz w:val="24"/>
                <w:szCs w:val="24"/>
                <w:lang w:eastAsia="zh-CN"/>
              </w:rPr>
              <w:t>9</w:t>
            </w:r>
          </w:p>
        </w:tc>
        <w:tc>
          <w:tcPr>
            <w:tcW w:w="927" w:type="dxa"/>
          </w:tcPr>
          <w:p w14:paraId="550AB77B" w14:textId="77777777" w:rsidR="00DD7F02" w:rsidRPr="001618D2" w:rsidRDefault="00DD7F02" w:rsidP="00EF4725">
            <w:pPr>
              <w:rPr>
                <w:sz w:val="24"/>
              </w:rPr>
            </w:pPr>
          </w:p>
        </w:tc>
        <w:tc>
          <w:tcPr>
            <w:tcW w:w="2126" w:type="dxa"/>
          </w:tcPr>
          <w:p w14:paraId="172DDE20" w14:textId="5A678F6A" w:rsidR="00DD7F02" w:rsidRPr="001618D2" w:rsidRDefault="007F0C64" w:rsidP="00EF4725">
            <w:pPr>
              <w:pStyle w:val="null3"/>
              <w:rPr>
                <w:rFonts w:hint="default"/>
                <w:sz w:val="24"/>
                <w:szCs w:val="24"/>
              </w:rPr>
            </w:pPr>
            <w:r>
              <w:rPr>
                <w:sz w:val="24"/>
                <w:szCs w:val="24"/>
                <w:lang w:eastAsia="zh-CN"/>
              </w:rPr>
              <w:t>其他</w:t>
            </w:r>
          </w:p>
        </w:tc>
        <w:tc>
          <w:tcPr>
            <w:tcW w:w="4434" w:type="dxa"/>
          </w:tcPr>
          <w:p w14:paraId="55AF2F71" w14:textId="645CEE4F" w:rsidR="00DD7F02" w:rsidRPr="001618D2" w:rsidRDefault="001618D2" w:rsidP="0039747D">
            <w:pPr>
              <w:pStyle w:val="null3"/>
              <w:rPr>
                <w:rFonts w:ascii="宋体" w:hAnsi="宋体" w:cs="宋体" w:hint="default"/>
                <w:b/>
                <w:sz w:val="24"/>
                <w:szCs w:val="24"/>
              </w:rPr>
            </w:pPr>
            <w:r w:rsidRPr="001618D2">
              <w:rPr>
                <w:rFonts w:ascii="宋体" w:hAnsi="宋体" w:cs="宋体"/>
                <w:b/>
                <w:sz w:val="24"/>
                <w:szCs w:val="24"/>
              </w:rPr>
              <w:t>★</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合同履行</w:t>
            </w:r>
            <w:r w:rsidR="00B55D24">
              <w:rPr>
                <w:rFonts w:ascii="宋体" w:hAnsi="宋体" w:cs="宋体"/>
                <w:sz w:val="24"/>
                <w:szCs w:val="24"/>
                <w:lang w:eastAsia="zh-CN"/>
              </w:rPr>
              <w:t>期间</w:t>
            </w:r>
            <w:r w:rsidR="00B55D24" w:rsidRPr="001618D2">
              <w:rPr>
                <w:rFonts w:ascii="宋体" w:hAnsi="宋体" w:cs="宋体"/>
                <w:sz w:val="24"/>
                <w:szCs w:val="24"/>
                <w:lang w:eastAsia="zh-CN"/>
              </w:rPr>
              <w:t>如有2次考核不合格，</w:t>
            </w:r>
            <w:r w:rsidR="00B55D24">
              <w:rPr>
                <w:rFonts w:ascii="宋体" w:hAnsi="宋体" w:cs="宋体"/>
                <w:sz w:val="24"/>
              </w:rPr>
              <w:t>视为严重违约，采购人有权单方面解除合同、没收履约保证金，并要求成交供应商承担由此产生的所有责任、损失。</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聘请的所有人员</w:t>
            </w:r>
            <w:proofErr w:type="gramStart"/>
            <w:r w:rsidR="00B55D24" w:rsidRPr="001618D2">
              <w:rPr>
                <w:rFonts w:ascii="宋体" w:hAnsi="宋体" w:cs="宋体"/>
                <w:sz w:val="24"/>
                <w:szCs w:val="24"/>
                <w:lang w:eastAsia="zh-CN"/>
              </w:rPr>
              <w:t>由</w:t>
            </w:r>
            <w:r w:rsidR="00B55D24">
              <w:rPr>
                <w:rFonts w:ascii="宋体" w:hAnsi="宋体" w:cs="宋体"/>
                <w:sz w:val="24"/>
                <w:szCs w:val="24"/>
                <w:lang w:eastAsia="zh-CN"/>
              </w:rPr>
              <w:t>成交</w:t>
            </w:r>
            <w:proofErr w:type="gramEnd"/>
            <w:r w:rsidR="00B55D24">
              <w:rPr>
                <w:rFonts w:ascii="宋体" w:hAnsi="宋体" w:cs="宋体"/>
                <w:sz w:val="24"/>
                <w:szCs w:val="24"/>
                <w:lang w:eastAsia="zh-CN"/>
              </w:rPr>
              <w:t>供应商</w:t>
            </w:r>
            <w:r w:rsidR="00B55D24" w:rsidRPr="001618D2">
              <w:rPr>
                <w:rFonts w:ascii="宋体" w:hAnsi="宋体" w:cs="宋体"/>
                <w:sz w:val="24"/>
                <w:szCs w:val="24"/>
                <w:lang w:eastAsia="zh-CN"/>
              </w:rPr>
              <w:t>全权负责，人员于自动终止合同自动撤退，采购人对</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聘请的所有人员不承担任何义务。</w:t>
            </w:r>
          </w:p>
        </w:tc>
      </w:tr>
      <w:tr w:rsidR="007F0C64" w:rsidRPr="001618D2" w14:paraId="5D0764FE" w14:textId="77777777" w:rsidTr="00AA5AAD">
        <w:trPr>
          <w:jc w:val="center"/>
        </w:trPr>
        <w:tc>
          <w:tcPr>
            <w:tcW w:w="817" w:type="dxa"/>
          </w:tcPr>
          <w:p w14:paraId="3ABBB538" w14:textId="731ED89D" w:rsidR="007F0C64" w:rsidRDefault="007F0C64" w:rsidP="00EF4725">
            <w:pPr>
              <w:pStyle w:val="null3"/>
              <w:rPr>
                <w:rFonts w:hint="default"/>
                <w:sz w:val="24"/>
                <w:szCs w:val="24"/>
                <w:lang w:eastAsia="zh-CN"/>
              </w:rPr>
            </w:pPr>
            <w:r>
              <w:rPr>
                <w:sz w:val="24"/>
                <w:szCs w:val="24"/>
                <w:lang w:eastAsia="zh-CN"/>
              </w:rPr>
              <w:t>10</w:t>
            </w:r>
          </w:p>
        </w:tc>
        <w:tc>
          <w:tcPr>
            <w:tcW w:w="927" w:type="dxa"/>
          </w:tcPr>
          <w:p w14:paraId="4E240135" w14:textId="77777777" w:rsidR="007F0C64" w:rsidRPr="001618D2" w:rsidRDefault="007F0C64" w:rsidP="00EF4725">
            <w:pPr>
              <w:rPr>
                <w:sz w:val="24"/>
              </w:rPr>
            </w:pPr>
          </w:p>
        </w:tc>
        <w:tc>
          <w:tcPr>
            <w:tcW w:w="2126" w:type="dxa"/>
          </w:tcPr>
          <w:p w14:paraId="564F1C41" w14:textId="51F5B7AA" w:rsidR="007F0C64" w:rsidRPr="001618D2" w:rsidRDefault="007F0C64" w:rsidP="00EF4725">
            <w:pPr>
              <w:pStyle w:val="null3"/>
              <w:rPr>
                <w:rFonts w:hint="default"/>
                <w:sz w:val="24"/>
                <w:szCs w:val="24"/>
              </w:rPr>
            </w:pPr>
            <w:r>
              <w:rPr>
                <w:sz w:val="24"/>
                <w:szCs w:val="24"/>
                <w:lang w:eastAsia="zh-CN"/>
              </w:rPr>
              <w:t>其他</w:t>
            </w:r>
          </w:p>
        </w:tc>
        <w:tc>
          <w:tcPr>
            <w:tcW w:w="4434" w:type="dxa"/>
          </w:tcPr>
          <w:p w14:paraId="33FBC6D3" w14:textId="111B8E17" w:rsidR="007F0C64" w:rsidRPr="007F0C64" w:rsidRDefault="00283D99" w:rsidP="002478DE">
            <w:pPr>
              <w:pStyle w:val="null3"/>
              <w:rPr>
                <w:rFonts w:ascii="宋体" w:hAnsi="宋体" w:cs="宋体" w:hint="default"/>
                <w:sz w:val="24"/>
                <w:szCs w:val="24"/>
                <w:lang w:eastAsia="zh-CN"/>
              </w:rPr>
            </w:pPr>
            <w:r w:rsidRPr="001618D2">
              <w:rPr>
                <w:rFonts w:ascii="宋体" w:hAnsi="宋体" w:cs="宋体"/>
                <w:b/>
                <w:sz w:val="24"/>
                <w:szCs w:val="24"/>
              </w:rPr>
              <w:t>★</w:t>
            </w:r>
            <w:r w:rsidR="007F0C64" w:rsidRPr="007F0C64">
              <w:rPr>
                <w:rFonts w:ascii="宋体" w:hAnsi="宋体" w:cs="宋体"/>
                <w:sz w:val="24"/>
                <w:szCs w:val="24"/>
                <w:lang w:eastAsia="zh-CN"/>
              </w:rPr>
              <w:t>1、采购人与</w:t>
            </w:r>
            <w:r w:rsidR="005359D8">
              <w:rPr>
                <w:rFonts w:ascii="宋体" w:hAnsi="宋体" w:cs="宋体"/>
                <w:sz w:val="24"/>
                <w:szCs w:val="24"/>
                <w:lang w:eastAsia="zh-CN"/>
              </w:rPr>
              <w:t>成交供应商</w:t>
            </w:r>
            <w:r w:rsidR="007F0C64" w:rsidRPr="007F0C64">
              <w:rPr>
                <w:rFonts w:ascii="宋体" w:hAnsi="宋体" w:cs="宋体"/>
                <w:sz w:val="24"/>
                <w:szCs w:val="24"/>
                <w:lang w:eastAsia="zh-CN"/>
              </w:rPr>
              <w:t>双方于每月1号至25</w:t>
            </w:r>
            <w:r w:rsidR="007F0C64">
              <w:rPr>
                <w:rFonts w:ascii="宋体" w:hAnsi="宋体" w:cs="宋体"/>
                <w:sz w:val="24"/>
                <w:szCs w:val="24"/>
                <w:lang w:eastAsia="zh-CN"/>
              </w:rPr>
              <w:t>号前进行一次上</w:t>
            </w:r>
            <w:r w:rsidR="007F0C64" w:rsidRPr="007F0C64">
              <w:rPr>
                <w:rFonts w:ascii="宋体" w:hAnsi="宋体" w:cs="宋体"/>
                <w:sz w:val="24"/>
                <w:szCs w:val="24"/>
                <w:lang w:eastAsia="zh-CN"/>
              </w:rPr>
              <w:t>月账款核对并结合实际考核情况进行扣除后，经确认无误，采购人在收到</w:t>
            </w:r>
            <w:r w:rsidR="005359D8">
              <w:rPr>
                <w:rFonts w:ascii="宋体" w:hAnsi="宋体" w:cs="宋体"/>
                <w:sz w:val="24"/>
                <w:szCs w:val="24"/>
                <w:lang w:eastAsia="zh-CN"/>
              </w:rPr>
              <w:t>成交供应商</w:t>
            </w:r>
            <w:r w:rsidR="007F0C64" w:rsidRPr="007F0C64">
              <w:rPr>
                <w:rFonts w:ascii="宋体" w:hAnsi="宋体" w:cs="宋体"/>
                <w:sz w:val="24"/>
                <w:szCs w:val="24"/>
                <w:lang w:eastAsia="zh-CN"/>
              </w:rPr>
              <w:t>开具的正规发票后7个工作日内，根据</w:t>
            </w:r>
            <w:r w:rsidR="005359D8">
              <w:rPr>
                <w:rFonts w:ascii="宋体" w:hAnsi="宋体" w:cs="宋体"/>
                <w:sz w:val="24"/>
                <w:szCs w:val="24"/>
                <w:lang w:eastAsia="zh-CN"/>
              </w:rPr>
              <w:t>成交供应商</w:t>
            </w:r>
            <w:r w:rsidR="007F0C64" w:rsidRPr="007F0C64">
              <w:rPr>
                <w:rFonts w:ascii="宋体" w:hAnsi="宋体" w:cs="宋体"/>
                <w:sz w:val="24"/>
                <w:szCs w:val="24"/>
                <w:lang w:eastAsia="zh-CN"/>
              </w:rPr>
              <w:t>提供的账号，将货款通过银行转账方式支付给</w:t>
            </w:r>
            <w:r w:rsidR="005359D8">
              <w:rPr>
                <w:rFonts w:ascii="宋体" w:hAnsi="宋体" w:cs="宋体"/>
                <w:sz w:val="24"/>
                <w:szCs w:val="24"/>
                <w:lang w:eastAsia="zh-CN"/>
              </w:rPr>
              <w:t>成交供应商</w:t>
            </w:r>
            <w:r w:rsidR="007F0C64" w:rsidRPr="007F0C64">
              <w:rPr>
                <w:rFonts w:ascii="宋体" w:hAnsi="宋体" w:cs="宋体"/>
                <w:sz w:val="24"/>
                <w:szCs w:val="24"/>
                <w:lang w:eastAsia="zh-CN"/>
              </w:rPr>
              <w:t xml:space="preserve"> 2、如遇特殊情况，付款时间视情况推延，推延时间一般不超过30个工作日。</w:t>
            </w:r>
          </w:p>
        </w:tc>
      </w:tr>
    </w:tbl>
    <w:p w14:paraId="2BC57BBE" w14:textId="77777777" w:rsidR="000D4437" w:rsidRPr="001618D2" w:rsidRDefault="000D4437" w:rsidP="000D4437">
      <w:pPr>
        <w:pStyle w:val="null3"/>
        <w:rPr>
          <w:rFonts w:hint="default"/>
          <w:sz w:val="24"/>
          <w:szCs w:val="24"/>
        </w:rPr>
      </w:pPr>
      <w:r w:rsidRPr="001618D2">
        <w:rPr>
          <w:sz w:val="24"/>
          <w:szCs w:val="24"/>
        </w:rPr>
        <w:t>其他商务要求</w:t>
      </w:r>
    </w:p>
    <w:p w14:paraId="0B379E89" w14:textId="13B79DA2" w:rsidR="000D4437" w:rsidRPr="00603A70" w:rsidRDefault="000D4437" w:rsidP="000D4437">
      <w:pPr>
        <w:pStyle w:val="null3"/>
        <w:rPr>
          <w:rFonts w:hint="default"/>
        </w:rPr>
      </w:pPr>
      <w:r>
        <w:rPr>
          <w:rFonts w:ascii="黑体" w:eastAsia="黑体" w:hAnsi="黑体" w:cs="黑体"/>
          <w:b/>
          <w:sz w:val="30"/>
        </w:rPr>
        <w:t>（一）、</w:t>
      </w:r>
      <w:r w:rsidRPr="00603A70">
        <w:rPr>
          <w:rFonts w:ascii="黑体" w:eastAsia="黑体" w:hAnsi="黑体" w:cs="黑体"/>
          <w:b/>
          <w:sz w:val="30"/>
        </w:rPr>
        <w:t>验收标准</w:t>
      </w:r>
    </w:p>
    <w:p w14:paraId="6FC9B759" w14:textId="77777777" w:rsidR="000D4437" w:rsidRPr="00603A70" w:rsidRDefault="000D4437" w:rsidP="000D4437">
      <w:pPr>
        <w:pStyle w:val="null3"/>
        <w:spacing w:after="150"/>
        <w:ind w:firstLine="480"/>
        <w:rPr>
          <w:rFonts w:hint="default"/>
        </w:rPr>
      </w:pPr>
      <w:r w:rsidRPr="00603A70">
        <w:rPr>
          <w:rFonts w:ascii="宋体" w:hAnsi="宋体" w:cs="宋体"/>
          <w:sz w:val="24"/>
        </w:rPr>
        <w:t>1、验收依据：招标文件、中标供应商的投标文件、合同及国家有关的标准规范规定，均为验收依据。</w:t>
      </w:r>
    </w:p>
    <w:p w14:paraId="288BB969" w14:textId="77777777" w:rsidR="000D4437" w:rsidRPr="00603A70" w:rsidRDefault="000D4437" w:rsidP="000D4437">
      <w:pPr>
        <w:pStyle w:val="null3"/>
        <w:spacing w:after="150"/>
        <w:ind w:firstLine="480"/>
        <w:rPr>
          <w:rFonts w:hint="default"/>
        </w:rPr>
      </w:pPr>
      <w:r w:rsidRPr="00603A70">
        <w:rPr>
          <w:rFonts w:ascii="宋体" w:hAnsi="宋体" w:cs="宋体"/>
          <w:sz w:val="24"/>
        </w:rPr>
        <w:t>2、采购人有权委托我国相关具有检验资质的部门、单位、机构、人员针对运营服务内容等进行检验，其检验结果作为验收标准的组成部分之一。</w:t>
      </w:r>
    </w:p>
    <w:p w14:paraId="40124C62" w14:textId="19F17645" w:rsidR="000D3472" w:rsidRPr="00603A70" w:rsidRDefault="000D4437" w:rsidP="000D3472">
      <w:pPr>
        <w:pStyle w:val="null3"/>
        <w:spacing w:after="150"/>
        <w:ind w:firstLine="480"/>
        <w:rPr>
          <w:rFonts w:hint="default"/>
        </w:rPr>
      </w:pPr>
      <w:r w:rsidRPr="00603A70">
        <w:rPr>
          <w:rFonts w:ascii="宋体" w:hAnsi="宋体" w:cs="宋体"/>
          <w:sz w:val="24"/>
        </w:rPr>
        <w:t>3、</w:t>
      </w:r>
      <w:r w:rsidR="000D3472" w:rsidRPr="00603A70">
        <w:rPr>
          <w:rFonts w:ascii="宋体" w:hAnsi="宋体" w:cs="宋体"/>
          <w:sz w:val="24"/>
        </w:rPr>
        <w:t>成交供应商提供服务过程中，若采购人发现其提供的服务不符合采购要求的，成交供应商须按采购人提出的整改问题限期解决。</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合同履行</w:t>
      </w:r>
      <w:r w:rsidR="00B55D24">
        <w:rPr>
          <w:rFonts w:ascii="宋体" w:hAnsi="宋体" w:cs="宋体"/>
          <w:sz w:val="24"/>
          <w:szCs w:val="24"/>
          <w:lang w:eastAsia="zh-CN"/>
        </w:rPr>
        <w:t>期间</w:t>
      </w:r>
      <w:r w:rsidR="00B55D24" w:rsidRPr="001618D2">
        <w:rPr>
          <w:rFonts w:ascii="宋体" w:hAnsi="宋体" w:cs="宋体"/>
          <w:sz w:val="24"/>
          <w:szCs w:val="24"/>
          <w:lang w:eastAsia="zh-CN"/>
        </w:rPr>
        <w:t>如有2次考核不合格，</w:t>
      </w:r>
      <w:r w:rsidR="00B55D24">
        <w:rPr>
          <w:rFonts w:ascii="宋体" w:hAnsi="宋体" w:cs="宋体"/>
          <w:sz w:val="24"/>
        </w:rPr>
        <w:t>视为严重违约，采购人有权单方面解除合同、没收履约保证金，并要求成交供应商承担由此产生的所有责任、损失。</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聘请的所有人员</w:t>
      </w:r>
      <w:proofErr w:type="gramStart"/>
      <w:r w:rsidR="00B55D24" w:rsidRPr="001618D2">
        <w:rPr>
          <w:rFonts w:ascii="宋体" w:hAnsi="宋体" w:cs="宋体"/>
          <w:sz w:val="24"/>
          <w:szCs w:val="24"/>
          <w:lang w:eastAsia="zh-CN"/>
        </w:rPr>
        <w:t>由</w:t>
      </w:r>
      <w:r w:rsidR="00B55D24">
        <w:rPr>
          <w:rFonts w:ascii="宋体" w:hAnsi="宋体" w:cs="宋体"/>
          <w:sz w:val="24"/>
          <w:szCs w:val="24"/>
          <w:lang w:eastAsia="zh-CN"/>
        </w:rPr>
        <w:t>成交</w:t>
      </w:r>
      <w:proofErr w:type="gramEnd"/>
      <w:r w:rsidR="00B55D24">
        <w:rPr>
          <w:rFonts w:ascii="宋体" w:hAnsi="宋体" w:cs="宋体"/>
          <w:sz w:val="24"/>
          <w:szCs w:val="24"/>
          <w:lang w:eastAsia="zh-CN"/>
        </w:rPr>
        <w:t>供应商</w:t>
      </w:r>
      <w:r w:rsidR="00B55D24" w:rsidRPr="001618D2">
        <w:rPr>
          <w:rFonts w:ascii="宋体" w:hAnsi="宋体" w:cs="宋体"/>
          <w:sz w:val="24"/>
          <w:szCs w:val="24"/>
          <w:lang w:eastAsia="zh-CN"/>
        </w:rPr>
        <w:t>全权</w:t>
      </w:r>
      <w:r w:rsidR="00B55D24" w:rsidRPr="001618D2">
        <w:rPr>
          <w:rFonts w:ascii="宋体" w:hAnsi="宋体" w:cs="宋体"/>
          <w:sz w:val="24"/>
          <w:szCs w:val="24"/>
          <w:lang w:eastAsia="zh-CN"/>
        </w:rPr>
        <w:lastRenderedPageBreak/>
        <w:t>负责，人员于自动终止合同自动撤退，采购人对</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聘请的所有人员不承担任何义务。</w:t>
      </w:r>
    </w:p>
    <w:p w14:paraId="32F6E585" w14:textId="2338ADDC" w:rsidR="000D4437" w:rsidRPr="00603A70" w:rsidRDefault="000D4437" w:rsidP="000D4437">
      <w:pPr>
        <w:pStyle w:val="null3"/>
        <w:rPr>
          <w:rFonts w:hint="default"/>
        </w:rPr>
      </w:pPr>
      <w:r w:rsidRPr="00603A70">
        <w:rPr>
          <w:rFonts w:ascii="黑体" w:eastAsia="黑体" w:hAnsi="黑体" w:cs="黑体"/>
          <w:b/>
          <w:sz w:val="30"/>
        </w:rPr>
        <w:t>（</w:t>
      </w:r>
      <w:r w:rsidR="004B1026">
        <w:rPr>
          <w:rFonts w:ascii="黑体" w:eastAsia="黑体" w:hAnsi="黑体" w:cs="黑体"/>
          <w:b/>
          <w:sz w:val="30"/>
          <w:lang w:eastAsia="zh-CN"/>
        </w:rPr>
        <w:t>二</w:t>
      </w:r>
      <w:r w:rsidRPr="00603A70">
        <w:rPr>
          <w:rFonts w:ascii="黑体" w:eastAsia="黑体" w:hAnsi="黑体" w:cs="黑体"/>
          <w:b/>
          <w:sz w:val="30"/>
        </w:rPr>
        <w:t>）、考核</w:t>
      </w:r>
    </w:p>
    <w:p w14:paraId="04CD04C8" w14:textId="10E6FAA5" w:rsidR="000D3472" w:rsidRDefault="000D3472" w:rsidP="000D3472">
      <w:pPr>
        <w:pStyle w:val="null3"/>
        <w:ind w:firstLine="480"/>
        <w:jc w:val="both"/>
        <w:rPr>
          <w:rFonts w:ascii="宋体" w:hAnsi="宋体" w:cs="宋体" w:hint="default"/>
          <w:sz w:val="24"/>
          <w:lang w:eastAsia="zh-CN"/>
        </w:rPr>
      </w:pPr>
      <w:r w:rsidRPr="00603A70">
        <w:rPr>
          <w:rFonts w:ascii="宋体" w:hAnsi="宋体" w:cs="宋体"/>
          <w:sz w:val="24"/>
        </w:rPr>
        <w:t>采购人有权根据招标书、服务合同的约定</w:t>
      </w:r>
      <w:r w:rsidR="004B1026">
        <w:rPr>
          <w:rFonts w:ascii="宋体" w:hAnsi="宋体" w:cs="宋体"/>
          <w:sz w:val="24"/>
        </w:rPr>
        <w:t>制定考核实施细则进行考核</w:t>
      </w:r>
      <w:r w:rsidR="004B1026">
        <w:rPr>
          <w:rFonts w:ascii="宋体" w:hAnsi="宋体" w:cs="宋体"/>
          <w:sz w:val="24"/>
          <w:lang w:eastAsia="zh-CN"/>
        </w:rPr>
        <w:t>，亦</w:t>
      </w:r>
      <w:r w:rsidR="004B1026" w:rsidRPr="004B1026">
        <w:rPr>
          <w:rFonts w:ascii="宋体" w:hAnsi="宋体" w:cs="宋体"/>
          <w:sz w:val="24"/>
        </w:rPr>
        <w:t>有权根据</w:t>
      </w:r>
      <w:r w:rsidR="004B1026">
        <w:rPr>
          <w:rFonts w:ascii="宋体" w:hAnsi="宋体" w:cs="宋体"/>
          <w:sz w:val="24"/>
          <w:lang w:eastAsia="zh-CN"/>
        </w:rPr>
        <w:t>政策要求、</w:t>
      </w:r>
      <w:r w:rsidR="004B1026" w:rsidRPr="004B1026">
        <w:rPr>
          <w:rFonts w:ascii="宋体" w:hAnsi="宋体" w:cs="宋体"/>
          <w:sz w:val="24"/>
        </w:rPr>
        <w:t>实际情况</w:t>
      </w:r>
      <w:r w:rsidR="004B1026">
        <w:rPr>
          <w:rFonts w:ascii="宋体" w:hAnsi="宋体" w:cs="宋体"/>
          <w:sz w:val="24"/>
          <w:lang w:eastAsia="zh-CN"/>
        </w:rPr>
        <w:t>等</w:t>
      </w:r>
      <w:r w:rsidR="004B1026" w:rsidRPr="004B1026">
        <w:rPr>
          <w:rFonts w:ascii="宋体" w:hAnsi="宋体" w:cs="宋体"/>
          <w:sz w:val="24"/>
        </w:rPr>
        <w:t>对考核表进行调整，供应商应无条件配合执行。</w:t>
      </w:r>
    </w:p>
    <w:p w14:paraId="42C66DE0" w14:textId="4734C98E" w:rsidR="00283D99" w:rsidRDefault="00283D99" w:rsidP="000D3472">
      <w:pPr>
        <w:pStyle w:val="null3"/>
        <w:ind w:firstLine="480"/>
        <w:jc w:val="both"/>
        <w:rPr>
          <w:rFonts w:ascii="宋体" w:hAnsi="宋体" w:cs="宋体" w:hint="default"/>
          <w:sz w:val="24"/>
          <w:szCs w:val="24"/>
          <w:lang w:eastAsia="zh-CN"/>
        </w:rPr>
      </w:pPr>
      <w:r w:rsidRPr="00603A70">
        <w:rPr>
          <w:rFonts w:ascii="宋体" w:hAnsi="宋体" w:cs="宋体"/>
          <w:sz w:val="24"/>
        </w:rPr>
        <w:t>成交供应商提供服务过程中，若采购人发现其提供的服务不符合采购要求的，成交供应商须按采购人提出的整改问题限期解决。</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合同履行</w:t>
      </w:r>
      <w:r w:rsidR="00B55D24">
        <w:rPr>
          <w:rFonts w:ascii="宋体" w:hAnsi="宋体" w:cs="宋体"/>
          <w:sz w:val="24"/>
          <w:szCs w:val="24"/>
          <w:lang w:eastAsia="zh-CN"/>
        </w:rPr>
        <w:t>期间</w:t>
      </w:r>
      <w:r w:rsidR="00B55D24" w:rsidRPr="001618D2">
        <w:rPr>
          <w:rFonts w:ascii="宋体" w:hAnsi="宋体" w:cs="宋体"/>
          <w:sz w:val="24"/>
          <w:szCs w:val="24"/>
          <w:lang w:eastAsia="zh-CN"/>
        </w:rPr>
        <w:t>如有2次考核不合格，</w:t>
      </w:r>
      <w:r w:rsidR="00B55D24">
        <w:rPr>
          <w:rFonts w:ascii="宋体" w:hAnsi="宋体" w:cs="宋体"/>
          <w:sz w:val="24"/>
        </w:rPr>
        <w:t>视为严重违约，</w:t>
      </w:r>
      <w:r>
        <w:rPr>
          <w:rFonts w:ascii="宋体" w:hAnsi="宋体" w:cs="宋体"/>
          <w:sz w:val="24"/>
        </w:rPr>
        <w:t>采购人有权单方面解除合同、没收履约保证金，并要求成交供应商承担由此产生的所有责任、损失。</w:t>
      </w:r>
      <w:r>
        <w:rPr>
          <w:rFonts w:ascii="宋体" w:hAnsi="宋体" w:cs="宋体"/>
          <w:sz w:val="24"/>
          <w:szCs w:val="24"/>
          <w:lang w:eastAsia="zh-CN"/>
        </w:rPr>
        <w:t>成交供应商</w:t>
      </w:r>
      <w:r w:rsidRPr="001618D2">
        <w:rPr>
          <w:rFonts w:ascii="宋体" w:hAnsi="宋体" w:cs="宋体"/>
          <w:sz w:val="24"/>
          <w:szCs w:val="24"/>
          <w:lang w:eastAsia="zh-CN"/>
        </w:rPr>
        <w:t>聘请的所有人员</w:t>
      </w:r>
      <w:proofErr w:type="gramStart"/>
      <w:r w:rsidRPr="001618D2">
        <w:rPr>
          <w:rFonts w:ascii="宋体" w:hAnsi="宋体" w:cs="宋体"/>
          <w:sz w:val="24"/>
          <w:szCs w:val="24"/>
          <w:lang w:eastAsia="zh-CN"/>
        </w:rPr>
        <w:t>由</w:t>
      </w:r>
      <w:r>
        <w:rPr>
          <w:rFonts w:ascii="宋体" w:hAnsi="宋体" w:cs="宋体"/>
          <w:sz w:val="24"/>
          <w:szCs w:val="24"/>
          <w:lang w:eastAsia="zh-CN"/>
        </w:rPr>
        <w:t>成交</w:t>
      </w:r>
      <w:proofErr w:type="gramEnd"/>
      <w:r>
        <w:rPr>
          <w:rFonts w:ascii="宋体" w:hAnsi="宋体" w:cs="宋体"/>
          <w:sz w:val="24"/>
          <w:szCs w:val="24"/>
          <w:lang w:eastAsia="zh-CN"/>
        </w:rPr>
        <w:t>供应商</w:t>
      </w:r>
      <w:r w:rsidRPr="001618D2">
        <w:rPr>
          <w:rFonts w:ascii="宋体" w:hAnsi="宋体" w:cs="宋体"/>
          <w:sz w:val="24"/>
          <w:szCs w:val="24"/>
          <w:lang w:eastAsia="zh-CN"/>
        </w:rPr>
        <w:t>全权负责，人员于自动终止合同自动撤退，采购人对</w:t>
      </w:r>
      <w:r>
        <w:rPr>
          <w:rFonts w:ascii="宋体" w:hAnsi="宋体" w:cs="宋体"/>
          <w:sz w:val="24"/>
          <w:szCs w:val="24"/>
          <w:lang w:eastAsia="zh-CN"/>
        </w:rPr>
        <w:t>成交供应商</w:t>
      </w:r>
      <w:r w:rsidRPr="001618D2">
        <w:rPr>
          <w:rFonts w:ascii="宋体" w:hAnsi="宋体" w:cs="宋体"/>
          <w:sz w:val="24"/>
          <w:szCs w:val="24"/>
          <w:lang w:eastAsia="zh-CN"/>
        </w:rPr>
        <w:t>聘请的所有人员不承担任何义务。</w:t>
      </w:r>
    </w:p>
    <w:p w14:paraId="030561D7" w14:textId="5E5D3495" w:rsidR="00174BBD" w:rsidRDefault="004B1026" w:rsidP="00174BBD">
      <w:pPr>
        <w:pStyle w:val="null3"/>
        <w:ind w:firstLineChars="200" w:firstLine="482"/>
        <w:rPr>
          <w:rFonts w:ascii="宋体" w:hAnsi="宋体" w:cs="宋体" w:hint="default"/>
          <w:b/>
          <w:sz w:val="24"/>
          <w:szCs w:val="24"/>
          <w:lang w:eastAsia="zh-CN"/>
        </w:rPr>
      </w:pPr>
      <w:r w:rsidRPr="009D7B96">
        <w:rPr>
          <w:rFonts w:ascii="宋体" w:hAnsi="宋体" w:cs="宋体"/>
          <w:b/>
          <w:sz w:val="24"/>
          <w:szCs w:val="24"/>
          <w:lang w:eastAsia="zh-CN"/>
        </w:rPr>
        <w:t>考核结果运用：</w:t>
      </w:r>
    </w:p>
    <w:p w14:paraId="65BA2CE4" w14:textId="1C6A0710" w:rsidR="00174BBD" w:rsidRDefault="009D7B96" w:rsidP="00174BBD">
      <w:pPr>
        <w:pStyle w:val="null3"/>
        <w:numPr>
          <w:ilvl w:val="2"/>
          <w:numId w:val="15"/>
        </w:numPr>
        <w:rPr>
          <w:rFonts w:ascii="宋体" w:hAnsi="宋体" w:cs="宋体" w:hint="default"/>
          <w:sz w:val="24"/>
          <w:szCs w:val="24"/>
          <w:lang w:eastAsia="zh-CN"/>
        </w:rPr>
      </w:pPr>
      <w:r>
        <w:rPr>
          <w:rFonts w:ascii="宋体" w:hAnsi="宋体" w:cs="宋体"/>
          <w:sz w:val="24"/>
          <w:szCs w:val="24"/>
          <w:lang w:eastAsia="zh-CN"/>
        </w:rPr>
        <w:t>考核结果</w:t>
      </w:r>
      <w:r w:rsidR="004B1026" w:rsidRPr="004B1026">
        <w:rPr>
          <w:rFonts w:ascii="宋体" w:hAnsi="宋体" w:cs="宋体"/>
          <w:sz w:val="24"/>
          <w:szCs w:val="24"/>
          <w:lang w:eastAsia="zh-CN"/>
        </w:rPr>
        <w:t>≥9</w:t>
      </w:r>
      <w:r>
        <w:rPr>
          <w:rFonts w:ascii="宋体" w:hAnsi="宋体" w:cs="宋体"/>
          <w:sz w:val="24"/>
          <w:szCs w:val="24"/>
          <w:lang w:eastAsia="zh-CN"/>
        </w:rPr>
        <w:t>5</w:t>
      </w:r>
      <w:r w:rsidR="004B1026" w:rsidRPr="004B1026">
        <w:rPr>
          <w:rFonts w:ascii="宋体" w:hAnsi="宋体" w:cs="宋体"/>
          <w:sz w:val="24"/>
          <w:szCs w:val="24"/>
          <w:lang w:eastAsia="zh-CN"/>
        </w:rPr>
        <w:t>分的为优秀，中标人继续履行合同</w:t>
      </w:r>
      <w:r w:rsidR="00174BBD">
        <w:rPr>
          <w:rFonts w:ascii="宋体" w:hAnsi="宋体" w:cs="宋体"/>
          <w:sz w:val="24"/>
          <w:szCs w:val="24"/>
          <w:lang w:eastAsia="zh-CN"/>
        </w:rPr>
        <w:t>，服务费按服务合同当月应支付金额进行结算</w:t>
      </w:r>
      <w:r w:rsidR="004B1026" w:rsidRPr="004B1026">
        <w:rPr>
          <w:rFonts w:ascii="宋体" w:hAnsi="宋体" w:cs="宋体"/>
          <w:sz w:val="24"/>
          <w:szCs w:val="24"/>
          <w:lang w:eastAsia="zh-CN"/>
        </w:rPr>
        <w:t>；</w:t>
      </w:r>
    </w:p>
    <w:p w14:paraId="453B32E0" w14:textId="77777777" w:rsidR="00174BBD" w:rsidRDefault="004B1026" w:rsidP="00174BBD">
      <w:pPr>
        <w:pStyle w:val="null3"/>
        <w:numPr>
          <w:ilvl w:val="2"/>
          <w:numId w:val="15"/>
        </w:numPr>
        <w:rPr>
          <w:rFonts w:ascii="宋体" w:hAnsi="宋体" w:cs="宋体" w:hint="default"/>
          <w:sz w:val="24"/>
          <w:szCs w:val="24"/>
          <w:lang w:eastAsia="zh-CN"/>
        </w:rPr>
      </w:pPr>
      <w:r w:rsidRPr="004B1026">
        <w:rPr>
          <w:rFonts w:ascii="宋体" w:hAnsi="宋体" w:cs="宋体"/>
          <w:sz w:val="24"/>
          <w:szCs w:val="24"/>
          <w:lang w:eastAsia="zh-CN"/>
        </w:rPr>
        <w:t>8</w:t>
      </w:r>
      <w:r w:rsidR="009D7B96">
        <w:rPr>
          <w:rFonts w:ascii="宋体" w:hAnsi="宋体" w:cs="宋体"/>
          <w:sz w:val="24"/>
          <w:szCs w:val="24"/>
          <w:lang w:eastAsia="zh-CN"/>
        </w:rPr>
        <w:t>5</w:t>
      </w:r>
      <w:r w:rsidRPr="004B1026">
        <w:rPr>
          <w:rFonts w:ascii="宋体" w:hAnsi="宋体" w:cs="宋体"/>
          <w:sz w:val="24"/>
          <w:szCs w:val="24"/>
          <w:lang w:eastAsia="zh-CN"/>
        </w:rPr>
        <w:t>分≤</w:t>
      </w:r>
      <w:r w:rsidR="009D7B96">
        <w:rPr>
          <w:rFonts w:ascii="宋体" w:hAnsi="宋体" w:cs="宋体"/>
          <w:sz w:val="24"/>
          <w:szCs w:val="24"/>
          <w:lang w:eastAsia="zh-CN"/>
        </w:rPr>
        <w:t>考核结果</w:t>
      </w:r>
      <w:r w:rsidRPr="004B1026">
        <w:rPr>
          <w:rFonts w:ascii="宋体" w:hAnsi="宋体" w:cs="宋体"/>
          <w:sz w:val="24"/>
          <w:szCs w:val="24"/>
          <w:lang w:eastAsia="zh-CN"/>
        </w:rPr>
        <w:t>＜9</w:t>
      </w:r>
      <w:r w:rsidR="009D7B96">
        <w:rPr>
          <w:rFonts w:ascii="宋体" w:hAnsi="宋体" w:cs="宋体"/>
          <w:sz w:val="24"/>
          <w:szCs w:val="24"/>
          <w:lang w:eastAsia="zh-CN"/>
        </w:rPr>
        <w:t>5</w:t>
      </w:r>
      <w:r w:rsidRPr="004B1026">
        <w:rPr>
          <w:rFonts w:ascii="宋体" w:hAnsi="宋体" w:cs="宋体"/>
          <w:sz w:val="24"/>
          <w:szCs w:val="24"/>
          <w:lang w:eastAsia="zh-CN"/>
        </w:rPr>
        <w:t>分的为良好，</w:t>
      </w:r>
      <w:r w:rsidR="00174BBD">
        <w:rPr>
          <w:rFonts w:ascii="宋体" w:hAnsi="宋体" w:cs="宋体"/>
          <w:sz w:val="24"/>
          <w:szCs w:val="24"/>
          <w:lang w:eastAsia="zh-CN"/>
        </w:rPr>
        <w:t>服务费扣除按服务合同当月应支付金额的5%进行结算，</w:t>
      </w:r>
      <w:r w:rsidRPr="004B1026">
        <w:rPr>
          <w:rFonts w:ascii="宋体" w:hAnsi="宋体" w:cs="宋体"/>
          <w:sz w:val="24"/>
          <w:szCs w:val="24"/>
          <w:lang w:eastAsia="zh-CN"/>
        </w:rPr>
        <w:t>中标人应按招标人要求限期进行整改。若到期整改未完成或整改后达不到要求的，则再次给予中标人一次整改机会，若到期整改仍未完成或整改后仍达不到要求的，则招标人有权解除合同并没收其履约保证金。</w:t>
      </w:r>
    </w:p>
    <w:p w14:paraId="3C748DF0" w14:textId="23BAC5C2" w:rsidR="00174BBD" w:rsidRDefault="004B1026" w:rsidP="00174BBD">
      <w:pPr>
        <w:pStyle w:val="null3"/>
        <w:numPr>
          <w:ilvl w:val="2"/>
          <w:numId w:val="15"/>
        </w:numPr>
        <w:rPr>
          <w:rFonts w:ascii="宋体" w:hAnsi="宋体" w:cs="宋体" w:hint="default"/>
          <w:sz w:val="24"/>
          <w:szCs w:val="24"/>
          <w:lang w:eastAsia="zh-CN"/>
        </w:rPr>
      </w:pPr>
      <w:r w:rsidRPr="004B1026">
        <w:rPr>
          <w:rFonts w:ascii="宋体" w:hAnsi="宋体" w:cs="宋体"/>
          <w:sz w:val="24"/>
          <w:szCs w:val="24"/>
          <w:lang w:eastAsia="zh-CN"/>
        </w:rPr>
        <w:t>7</w:t>
      </w:r>
      <w:r w:rsidR="009D7B96">
        <w:rPr>
          <w:rFonts w:ascii="宋体" w:hAnsi="宋体" w:cs="宋体"/>
          <w:sz w:val="24"/>
          <w:szCs w:val="24"/>
          <w:lang w:eastAsia="zh-CN"/>
        </w:rPr>
        <w:t>5</w:t>
      </w:r>
      <w:r w:rsidRPr="004B1026">
        <w:rPr>
          <w:rFonts w:ascii="宋体" w:hAnsi="宋体" w:cs="宋体"/>
          <w:sz w:val="24"/>
          <w:szCs w:val="24"/>
          <w:lang w:eastAsia="zh-CN"/>
        </w:rPr>
        <w:t>分≤</w:t>
      </w:r>
      <w:r w:rsidR="009D7B96">
        <w:rPr>
          <w:rFonts w:ascii="宋体" w:hAnsi="宋体" w:cs="宋体"/>
          <w:sz w:val="24"/>
          <w:szCs w:val="24"/>
          <w:lang w:eastAsia="zh-CN"/>
        </w:rPr>
        <w:t>考核结果</w:t>
      </w:r>
      <w:r w:rsidRPr="004B1026">
        <w:rPr>
          <w:rFonts w:ascii="宋体" w:hAnsi="宋体" w:cs="宋体"/>
          <w:sz w:val="24"/>
          <w:szCs w:val="24"/>
          <w:lang w:eastAsia="zh-CN"/>
        </w:rPr>
        <w:t>＜8</w:t>
      </w:r>
      <w:r w:rsidR="009D7B96">
        <w:rPr>
          <w:rFonts w:ascii="宋体" w:hAnsi="宋体" w:cs="宋体"/>
          <w:sz w:val="24"/>
          <w:szCs w:val="24"/>
          <w:lang w:eastAsia="zh-CN"/>
        </w:rPr>
        <w:t>5</w:t>
      </w:r>
      <w:r w:rsidRPr="004B1026">
        <w:rPr>
          <w:rFonts w:ascii="宋体" w:hAnsi="宋体" w:cs="宋体"/>
          <w:sz w:val="24"/>
          <w:szCs w:val="24"/>
          <w:lang w:eastAsia="zh-CN"/>
        </w:rPr>
        <w:t>分的为</w:t>
      </w:r>
      <w:r w:rsidR="00CD6933">
        <w:rPr>
          <w:rFonts w:ascii="宋体" w:hAnsi="宋体" w:cs="宋体"/>
          <w:sz w:val="24"/>
          <w:szCs w:val="24"/>
          <w:lang w:eastAsia="zh-CN"/>
        </w:rPr>
        <w:t>合格</w:t>
      </w:r>
      <w:r w:rsidRPr="004B1026">
        <w:rPr>
          <w:rFonts w:ascii="宋体" w:hAnsi="宋体" w:cs="宋体"/>
          <w:sz w:val="24"/>
          <w:szCs w:val="24"/>
          <w:lang w:eastAsia="zh-CN"/>
        </w:rPr>
        <w:t>，</w:t>
      </w:r>
      <w:r w:rsidR="00174BBD">
        <w:rPr>
          <w:rFonts w:ascii="宋体" w:hAnsi="宋体" w:cs="宋体"/>
          <w:sz w:val="24"/>
          <w:szCs w:val="24"/>
          <w:lang w:eastAsia="zh-CN"/>
        </w:rPr>
        <w:t>服务费扣除按服务合同当月应支付金额的10%进行结算，</w:t>
      </w:r>
      <w:r w:rsidR="00174BBD" w:rsidRPr="004B1026">
        <w:rPr>
          <w:rFonts w:ascii="宋体" w:hAnsi="宋体" w:cs="宋体"/>
          <w:sz w:val="24"/>
          <w:szCs w:val="24"/>
          <w:lang w:eastAsia="zh-CN"/>
        </w:rPr>
        <w:t>中标人应按招标人要求限期进行整改。</w:t>
      </w:r>
      <w:r w:rsidRPr="004B1026">
        <w:rPr>
          <w:rFonts w:ascii="宋体" w:hAnsi="宋体" w:cs="宋体"/>
          <w:sz w:val="24"/>
          <w:szCs w:val="24"/>
          <w:lang w:eastAsia="zh-CN"/>
        </w:rPr>
        <w:t>中标人应按招标人要求限期进行整改。若到期整改未完成或整改后达不到要求的，则招标人有权解除合同并没收其履约保证金。</w:t>
      </w:r>
    </w:p>
    <w:p w14:paraId="75CDDC65" w14:textId="1ED2E904" w:rsidR="004B1026" w:rsidRDefault="009D7B96" w:rsidP="00174BBD">
      <w:pPr>
        <w:pStyle w:val="null3"/>
        <w:numPr>
          <w:ilvl w:val="2"/>
          <w:numId w:val="15"/>
        </w:numPr>
        <w:rPr>
          <w:rFonts w:ascii="宋体" w:hAnsi="宋体" w:cs="宋体" w:hint="default"/>
          <w:sz w:val="24"/>
          <w:szCs w:val="24"/>
          <w:lang w:eastAsia="zh-CN"/>
        </w:rPr>
      </w:pPr>
      <w:r>
        <w:rPr>
          <w:rFonts w:ascii="宋体" w:hAnsi="宋体" w:cs="宋体"/>
          <w:sz w:val="24"/>
          <w:szCs w:val="24"/>
          <w:lang w:eastAsia="zh-CN"/>
        </w:rPr>
        <w:t>考核结果</w:t>
      </w:r>
      <w:r w:rsidR="004B1026" w:rsidRPr="004B1026">
        <w:rPr>
          <w:rFonts w:ascii="宋体" w:hAnsi="宋体" w:cs="宋体"/>
          <w:sz w:val="24"/>
          <w:szCs w:val="24"/>
          <w:lang w:eastAsia="zh-CN"/>
        </w:rPr>
        <w:t>＜7</w:t>
      </w:r>
      <w:r>
        <w:rPr>
          <w:rFonts w:ascii="宋体" w:hAnsi="宋体" w:cs="宋体"/>
          <w:sz w:val="24"/>
          <w:szCs w:val="24"/>
          <w:lang w:eastAsia="zh-CN"/>
        </w:rPr>
        <w:t>5</w:t>
      </w:r>
      <w:r w:rsidR="004B1026" w:rsidRPr="004B1026">
        <w:rPr>
          <w:rFonts w:ascii="宋体" w:hAnsi="宋体" w:cs="宋体"/>
          <w:sz w:val="24"/>
          <w:szCs w:val="24"/>
          <w:lang w:eastAsia="zh-CN"/>
        </w:rPr>
        <w:t>分的为不合格，</w:t>
      </w:r>
      <w:r w:rsidR="002F3A80">
        <w:rPr>
          <w:rFonts w:ascii="宋体" w:hAnsi="宋体" w:cs="宋体"/>
          <w:sz w:val="24"/>
          <w:szCs w:val="24"/>
          <w:lang w:eastAsia="zh-CN"/>
        </w:rPr>
        <w:t>服务费扣除按服务合同当月应支付金额的15%进行结算，</w:t>
      </w:r>
      <w:r w:rsidR="004B1026" w:rsidRPr="004B1026">
        <w:rPr>
          <w:rFonts w:ascii="宋体" w:hAnsi="宋体" w:cs="宋体"/>
          <w:sz w:val="24"/>
          <w:szCs w:val="24"/>
          <w:lang w:eastAsia="zh-CN"/>
        </w:rPr>
        <w:t>招标人有权直接解除合同并没收其履约保证金。</w:t>
      </w:r>
    </w:p>
    <w:p w14:paraId="55C2B09F" w14:textId="0CDB919B" w:rsidR="006C7BC6" w:rsidRDefault="00174BBD" w:rsidP="00174BBD">
      <w:pPr>
        <w:ind w:firstLineChars="200" w:firstLine="480"/>
        <w:rPr>
          <w:rFonts w:ascii="宋体" w:hAnsi="宋体" w:cs="宋体"/>
          <w:sz w:val="24"/>
        </w:rPr>
      </w:pPr>
      <w:r>
        <w:rPr>
          <w:rFonts w:ascii="宋体" w:hAnsi="宋体" w:cs="宋体" w:hint="eastAsia"/>
          <w:sz w:val="24"/>
        </w:rPr>
        <w:t>由采购人根据年度情况进行打分考核，按照服务合同的支付条款约定，扣除处罚金的相应额度。</w:t>
      </w:r>
    </w:p>
    <w:p w14:paraId="5E6DA4F9" w14:textId="77777777" w:rsidR="006C7BC6" w:rsidRDefault="006C7BC6" w:rsidP="006C7BC6">
      <w:pPr>
        <w:pStyle w:val="a0"/>
      </w:pPr>
      <w:r>
        <w:br w:type="page"/>
      </w:r>
    </w:p>
    <w:tbl>
      <w:tblPr>
        <w:tblW w:w="9229" w:type="dxa"/>
        <w:tblCellMar>
          <w:left w:w="0" w:type="dxa"/>
          <w:right w:w="0" w:type="dxa"/>
        </w:tblCellMar>
        <w:tblLook w:val="04A0" w:firstRow="1" w:lastRow="0" w:firstColumn="1" w:lastColumn="0" w:noHBand="0" w:noVBand="1"/>
      </w:tblPr>
      <w:tblGrid>
        <w:gridCol w:w="441"/>
        <w:gridCol w:w="850"/>
        <w:gridCol w:w="1134"/>
        <w:gridCol w:w="2693"/>
        <w:gridCol w:w="870"/>
        <w:gridCol w:w="2391"/>
        <w:gridCol w:w="850"/>
      </w:tblGrid>
      <w:tr w:rsidR="000D3472" w14:paraId="6B099567" w14:textId="77777777" w:rsidTr="008422EA">
        <w:trPr>
          <w:trHeight w:val="615"/>
        </w:trPr>
        <w:tc>
          <w:tcPr>
            <w:tcW w:w="9229" w:type="dxa"/>
            <w:gridSpan w:val="7"/>
            <w:tcBorders>
              <w:top w:val="nil"/>
              <w:left w:val="nil"/>
              <w:bottom w:val="nil"/>
              <w:right w:val="nil"/>
            </w:tcBorders>
            <w:shd w:val="clear" w:color="000000" w:fill="C7EDCC"/>
            <w:tcMar>
              <w:top w:w="15" w:type="dxa"/>
              <w:left w:w="15" w:type="dxa"/>
              <w:bottom w:w="0" w:type="dxa"/>
              <w:right w:w="15" w:type="dxa"/>
            </w:tcMar>
            <w:vAlign w:val="center"/>
            <w:hideMark/>
          </w:tcPr>
          <w:p w14:paraId="483D198A" w14:textId="77777777" w:rsidR="000D3472" w:rsidRDefault="000D3472" w:rsidP="008422EA">
            <w:pPr>
              <w:jc w:val="center"/>
              <w:rPr>
                <w:rFonts w:ascii="华文中宋" w:eastAsia="华文中宋" w:hAnsi="华文中宋" w:cs="宋体"/>
                <w:sz w:val="32"/>
                <w:szCs w:val="32"/>
              </w:rPr>
            </w:pPr>
            <w:r>
              <w:rPr>
                <w:rFonts w:ascii="华文中宋" w:eastAsia="华文中宋" w:hAnsi="华文中宋" w:hint="eastAsia"/>
                <w:sz w:val="32"/>
                <w:szCs w:val="32"/>
              </w:rPr>
              <w:lastRenderedPageBreak/>
              <w:t>厦门市社会福利中心信息技术与智能化运行维护服务考核表</w:t>
            </w:r>
          </w:p>
        </w:tc>
      </w:tr>
      <w:tr w:rsidR="000D3472" w14:paraId="7243DA7E" w14:textId="77777777" w:rsidTr="008422EA">
        <w:trPr>
          <w:trHeight w:val="615"/>
        </w:trPr>
        <w:tc>
          <w:tcPr>
            <w:tcW w:w="9229" w:type="dxa"/>
            <w:gridSpan w:val="7"/>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9B57B30" w14:textId="77777777" w:rsidR="000D3472" w:rsidRDefault="000D3472" w:rsidP="008422EA">
            <w:pPr>
              <w:jc w:val="center"/>
              <w:rPr>
                <w:rFonts w:ascii="仿宋_GB2312" w:eastAsia="仿宋_GB2312" w:hAnsi="宋体" w:cs="宋体"/>
                <w:b/>
                <w:bCs/>
                <w:color w:val="000000"/>
                <w:sz w:val="24"/>
              </w:rPr>
            </w:pPr>
            <w:r>
              <w:rPr>
                <w:rFonts w:ascii="仿宋_GB2312" w:eastAsia="仿宋_GB2312" w:hint="eastAsia"/>
                <w:b/>
                <w:bCs/>
                <w:color w:val="000000"/>
              </w:rPr>
              <w:t>服务供应商：                            考核时间：202  年  月  日</w:t>
            </w:r>
          </w:p>
        </w:tc>
      </w:tr>
      <w:tr w:rsidR="000D3472" w14:paraId="36CED32A" w14:textId="77777777" w:rsidTr="008422EA">
        <w:trPr>
          <w:trHeight w:val="930"/>
        </w:trPr>
        <w:tc>
          <w:tcPr>
            <w:tcW w:w="441" w:type="dxa"/>
            <w:tcBorders>
              <w:top w:val="nil"/>
              <w:left w:val="single" w:sz="4" w:space="0" w:color="auto"/>
              <w:bottom w:val="single" w:sz="4" w:space="0" w:color="auto"/>
              <w:right w:val="single" w:sz="4" w:space="0" w:color="auto"/>
            </w:tcBorders>
            <w:shd w:val="clear" w:color="000000" w:fill="C7EDCC"/>
            <w:tcMar>
              <w:top w:w="15" w:type="dxa"/>
              <w:left w:w="15" w:type="dxa"/>
              <w:bottom w:w="0" w:type="dxa"/>
              <w:right w:w="15" w:type="dxa"/>
            </w:tcMar>
            <w:vAlign w:val="center"/>
            <w:hideMark/>
          </w:tcPr>
          <w:p w14:paraId="30220FDB" w14:textId="77777777" w:rsidR="000D3472" w:rsidRDefault="000D3472" w:rsidP="008422EA">
            <w:pPr>
              <w:jc w:val="center"/>
              <w:rPr>
                <w:rFonts w:ascii="黑体" w:eastAsia="黑体" w:hAnsi="黑体" w:cs="宋体"/>
                <w:sz w:val="28"/>
                <w:szCs w:val="28"/>
              </w:rPr>
            </w:pPr>
            <w:r>
              <w:rPr>
                <w:rFonts w:ascii="黑体" w:eastAsia="黑体" w:hAnsi="黑体" w:hint="eastAsia"/>
                <w:sz w:val="28"/>
                <w:szCs w:val="28"/>
              </w:rPr>
              <w:t>序号</w:t>
            </w:r>
          </w:p>
        </w:tc>
        <w:tc>
          <w:tcPr>
            <w:tcW w:w="1984" w:type="dxa"/>
            <w:gridSpan w:val="2"/>
            <w:tcBorders>
              <w:top w:val="single" w:sz="4" w:space="0" w:color="auto"/>
              <w:left w:val="nil"/>
              <w:bottom w:val="single" w:sz="4" w:space="0" w:color="auto"/>
              <w:right w:val="single" w:sz="4" w:space="0" w:color="auto"/>
            </w:tcBorders>
            <w:shd w:val="clear" w:color="000000" w:fill="C7EDCC"/>
            <w:tcMar>
              <w:top w:w="15" w:type="dxa"/>
              <w:left w:w="15" w:type="dxa"/>
              <w:bottom w:w="0" w:type="dxa"/>
              <w:right w:w="15" w:type="dxa"/>
            </w:tcMar>
            <w:vAlign w:val="center"/>
            <w:hideMark/>
          </w:tcPr>
          <w:p w14:paraId="25C7169B" w14:textId="77777777" w:rsidR="000D3472" w:rsidRDefault="000D3472" w:rsidP="008422EA">
            <w:pPr>
              <w:jc w:val="center"/>
              <w:rPr>
                <w:rFonts w:ascii="黑体" w:eastAsia="黑体" w:hAnsi="黑体" w:cs="宋体"/>
                <w:sz w:val="28"/>
                <w:szCs w:val="28"/>
              </w:rPr>
            </w:pPr>
            <w:r>
              <w:rPr>
                <w:rFonts w:ascii="黑体" w:eastAsia="黑体" w:hAnsi="黑体" w:hint="eastAsia"/>
                <w:sz w:val="28"/>
                <w:szCs w:val="28"/>
              </w:rPr>
              <w:t>考核项目</w:t>
            </w:r>
          </w:p>
        </w:tc>
        <w:tc>
          <w:tcPr>
            <w:tcW w:w="2693" w:type="dxa"/>
            <w:tcBorders>
              <w:top w:val="nil"/>
              <w:left w:val="nil"/>
              <w:bottom w:val="single" w:sz="4" w:space="0" w:color="auto"/>
              <w:right w:val="single" w:sz="4" w:space="0" w:color="auto"/>
            </w:tcBorders>
            <w:shd w:val="clear" w:color="000000" w:fill="C7EDCC"/>
            <w:tcMar>
              <w:top w:w="15" w:type="dxa"/>
              <w:left w:w="15" w:type="dxa"/>
              <w:bottom w:w="0" w:type="dxa"/>
              <w:right w:w="15" w:type="dxa"/>
            </w:tcMar>
            <w:vAlign w:val="center"/>
            <w:hideMark/>
          </w:tcPr>
          <w:p w14:paraId="61BB0E2D" w14:textId="77777777" w:rsidR="000D3472" w:rsidRDefault="000D3472" w:rsidP="008422EA">
            <w:pPr>
              <w:jc w:val="center"/>
              <w:rPr>
                <w:rFonts w:ascii="黑体" w:eastAsia="黑体" w:hAnsi="黑体" w:cs="宋体"/>
                <w:sz w:val="28"/>
                <w:szCs w:val="28"/>
              </w:rPr>
            </w:pPr>
            <w:r>
              <w:rPr>
                <w:rFonts w:ascii="黑体" w:eastAsia="黑体" w:hAnsi="黑体" w:hint="eastAsia"/>
                <w:sz w:val="28"/>
                <w:szCs w:val="28"/>
              </w:rPr>
              <w:t>考核内容</w:t>
            </w:r>
          </w:p>
        </w:tc>
        <w:tc>
          <w:tcPr>
            <w:tcW w:w="870" w:type="dxa"/>
            <w:tcBorders>
              <w:top w:val="nil"/>
              <w:left w:val="nil"/>
              <w:bottom w:val="single" w:sz="4" w:space="0" w:color="auto"/>
              <w:right w:val="single" w:sz="4" w:space="0" w:color="auto"/>
            </w:tcBorders>
            <w:shd w:val="clear" w:color="000000" w:fill="C7EDCC"/>
            <w:tcMar>
              <w:top w:w="15" w:type="dxa"/>
              <w:left w:w="15" w:type="dxa"/>
              <w:bottom w:w="0" w:type="dxa"/>
              <w:right w:w="15" w:type="dxa"/>
            </w:tcMar>
            <w:vAlign w:val="center"/>
            <w:hideMark/>
          </w:tcPr>
          <w:p w14:paraId="601BB454" w14:textId="77777777" w:rsidR="000D3472" w:rsidRDefault="000D3472" w:rsidP="008422EA">
            <w:pPr>
              <w:jc w:val="center"/>
              <w:rPr>
                <w:rFonts w:ascii="黑体" w:eastAsia="黑体" w:hAnsi="黑体" w:cs="宋体"/>
                <w:sz w:val="28"/>
                <w:szCs w:val="28"/>
              </w:rPr>
            </w:pPr>
            <w:r>
              <w:rPr>
                <w:rFonts w:ascii="黑体" w:eastAsia="黑体" w:hAnsi="黑体" w:hint="eastAsia"/>
                <w:sz w:val="28"/>
                <w:szCs w:val="28"/>
              </w:rPr>
              <w:t>考核</w:t>
            </w:r>
            <w:r>
              <w:rPr>
                <w:rFonts w:ascii="黑体" w:eastAsia="黑体" w:hAnsi="黑体" w:hint="eastAsia"/>
                <w:sz w:val="28"/>
                <w:szCs w:val="28"/>
              </w:rPr>
              <w:br/>
              <w:t>分值</w:t>
            </w:r>
          </w:p>
        </w:tc>
        <w:tc>
          <w:tcPr>
            <w:tcW w:w="2391" w:type="dxa"/>
            <w:tcBorders>
              <w:top w:val="nil"/>
              <w:left w:val="nil"/>
              <w:bottom w:val="single" w:sz="4" w:space="0" w:color="auto"/>
              <w:right w:val="single" w:sz="4" w:space="0" w:color="auto"/>
            </w:tcBorders>
            <w:shd w:val="clear" w:color="000000" w:fill="C7EDCC"/>
            <w:tcMar>
              <w:top w:w="15" w:type="dxa"/>
              <w:left w:w="15" w:type="dxa"/>
              <w:bottom w:w="0" w:type="dxa"/>
              <w:right w:w="15" w:type="dxa"/>
            </w:tcMar>
            <w:vAlign w:val="center"/>
            <w:hideMark/>
          </w:tcPr>
          <w:p w14:paraId="21E1EE82" w14:textId="77777777" w:rsidR="000D3472" w:rsidRDefault="000D3472" w:rsidP="008422EA">
            <w:pPr>
              <w:jc w:val="center"/>
              <w:rPr>
                <w:rFonts w:ascii="黑体" w:eastAsia="黑体" w:hAnsi="黑体" w:cs="宋体"/>
                <w:sz w:val="28"/>
                <w:szCs w:val="28"/>
              </w:rPr>
            </w:pPr>
            <w:r>
              <w:rPr>
                <w:rFonts w:ascii="黑体" w:eastAsia="黑体" w:hAnsi="黑体" w:hint="eastAsia"/>
                <w:sz w:val="28"/>
                <w:szCs w:val="28"/>
              </w:rPr>
              <w:t>评分细则</w:t>
            </w:r>
          </w:p>
        </w:tc>
        <w:tc>
          <w:tcPr>
            <w:tcW w:w="850" w:type="dxa"/>
            <w:tcBorders>
              <w:top w:val="nil"/>
              <w:left w:val="nil"/>
              <w:bottom w:val="single" w:sz="4" w:space="0" w:color="auto"/>
              <w:right w:val="single" w:sz="4" w:space="0" w:color="auto"/>
            </w:tcBorders>
            <w:shd w:val="clear" w:color="000000" w:fill="C7EDCC"/>
            <w:tcMar>
              <w:top w:w="15" w:type="dxa"/>
              <w:left w:w="15" w:type="dxa"/>
              <w:bottom w:w="0" w:type="dxa"/>
              <w:right w:w="15" w:type="dxa"/>
            </w:tcMar>
            <w:vAlign w:val="center"/>
            <w:hideMark/>
          </w:tcPr>
          <w:p w14:paraId="7387AB98" w14:textId="77777777" w:rsidR="000D3472" w:rsidRDefault="000D3472" w:rsidP="008422EA">
            <w:pPr>
              <w:jc w:val="center"/>
              <w:rPr>
                <w:rFonts w:ascii="黑体" w:eastAsia="黑体" w:hAnsi="黑体" w:cs="宋体"/>
                <w:sz w:val="28"/>
                <w:szCs w:val="28"/>
              </w:rPr>
            </w:pPr>
            <w:r>
              <w:rPr>
                <w:rFonts w:ascii="黑体" w:eastAsia="黑体" w:hAnsi="黑体" w:hint="eastAsia"/>
                <w:sz w:val="28"/>
                <w:szCs w:val="28"/>
              </w:rPr>
              <w:t>考核得分</w:t>
            </w:r>
          </w:p>
        </w:tc>
      </w:tr>
      <w:tr w:rsidR="005C53F4" w14:paraId="397EF3AD" w14:textId="77777777" w:rsidTr="002207AD">
        <w:trPr>
          <w:trHeight w:val="570"/>
        </w:trPr>
        <w:tc>
          <w:tcPr>
            <w:tcW w:w="8379" w:type="dxa"/>
            <w:gridSpan w:val="6"/>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CCCAFD" w14:textId="23D5A7EA" w:rsidR="0073694A" w:rsidRPr="0073694A" w:rsidRDefault="005C53F4" w:rsidP="00683CAB">
            <w:r w:rsidRPr="005C53F4">
              <w:rPr>
                <w:rFonts w:ascii="宋体" w:hAnsi="宋体" w:hint="eastAsia"/>
                <w:b/>
                <w:sz w:val="24"/>
              </w:rPr>
              <w:t>违反承诺：成交供应商已承诺磋商文件中第三章采购内容及要求的所有</w:t>
            </w:r>
            <w:r>
              <w:rPr>
                <w:rFonts w:ascii="宋体" w:hAnsi="宋体" w:hint="eastAsia"/>
                <w:b/>
                <w:sz w:val="24"/>
              </w:rPr>
              <w:t>★号</w:t>
            </w:r>
            <w:proofErr w:type="gramStart"/>
            <w:r w:rsidR="0073694A">
              <w:rPr>
                <w:rFonts w:ascii="宋体" w:hAnsi="宋体" w:hint="eastAsia"/>
                <w:b/>
                <w:sz w:val="24"/>
              </w:rPr>
              <w:t>【</w:t>
            </w:r>
            <w:proofErr w:type="gramEnd"/>
            <w:r w:rsidR="0073694A">
              <w:rPr>
                <w:rFonts w:ascii="宋体" w:hAnsi="宋体" w:cs="宋体" w:hint="eastAsia"/>
                <w:b/>
                <w:sz w:val="24"/>
              </w:rPr>
              <w:t>6.13</w:t>
            </w:r>
            <w:r w:rsidR="0073694A">
              <w:rPr>
                <w:rFonts w:ascii="黑体" w:eastAsia="黑体" w:hAnsi="黑体" w:cs="黑体"/>
                <w:b/>
                <w:sz w:val="28"/>
              </w:rPr>
              <w:t>★</w:t>
            </w:r>
            <w:r w:rsidR="0073694A">
              <w:rPr>
                <w:rFonts w:ascii="宋体" w:hAnsi="宋体" w:cs="宋体" w:hint="eastAsia"/>
                <w:b/>
                <w:sz w:val="24"/>
              </w:rPr>
              <w:t>网络和信息安全、</w:t>
            </w:r>
            <w:r w:rsidR="0073694A" w:rsidRPr="0073694A">
              <w:rPr>
                <w:rFonts w:ascii="宋体" w:hAnsi="宋体" w:cs="宋体" w:hint="eastAsia"/>
                <w:b/>
                <w:sz w:val="24"/>
              </w:rPr>
              <w:t>6.14★综合布线新增点位</w:t>
            </w:r>
            <w:r w:rsidR="0073694A">
              <w:rPr>
                <w:rFonts w:ascii="宋体" w:hAnsi="宋体" w:cs="宋体" w:hint="eastAsia"/>
                <w:b/>
                <w:sz w:val="24"/>
              </w:rPr>
              <w:t>、</w:t>
            </w:r>
            <w:r w:rsidR="0073694A" w:rsidRPr="0073694A">
              <w:rPr>
                <w:rFonts w:ascii="宋体" w:hAnsi="宋体" w:cs="宋体" w:hint="eastAsia"/>
                <w:b/>
                <w:sz w:val="24"/>
              </w:rPr>
              <w:t>6.15★办公设备的硬件升级</w:t>
            </w:r>
            <w:r w:rsidR="0073694A">
              <w:rPr>
                <w:rFonts w:ascii="宋体" w:hAnsi="宋体" w:cs="宋体" w:hint="eastAsia"/>
                <w:b/>
                <w:sz w:val="24"/>
              </w:rPr>
              <w:t>、</w:t>
            </w:r>
            <w:r w:rsidR="0073694A" w:rsidRPr="0073694A">
              <w:rPr>
                <w:rFonts w:ascii="宋体" w:hAnsi="宋体" w:cs="宋体" w:hint="eastAsia"/>
                <w:b/>
                <w:sz w:val="24"/>
              </w:rPr>
              <w:t>6.16★监控系统新增点位或移位</w:t>
            </w:r>
            <w:r w:rsidR="0073694A">
              <w:rPr>
                <w:rFonts w:ascii="宋体" w:hAnsi="宋体" w:cs="宋体" w:hint="eastAsia"/>
                <w:b/>
                <w:sz w:val="24"/>
              </w:rPr>
              <w:t>、</w:t>
            </w:r>
            <w:r w:rsidR="0073694A" w:rsidRPr="0073694A">
              <w:rPr>
                <w:rFonts w:ascii="宋体" w:hAnsi="宋体" w:cs="宋体" w:hint="eastAsia"/>
                <w:b/>
                <w:sz w:val="24"/>
              </w:rPr>
              <w:t>6.17★门禁新增点位或移位</w:t>
            </w:r>
            <w:r w:rsidR="0073694A">
              <w:rPr>
                <w:rFonts w:ascii="宋体" w:hAnsi="宋体" w:cs="宋体" w:hint="eastAsia"/>
                <w:b/>
                <w:sz w:val="24"/>
              </w:rPr>
              <w:t>、</w:t>
            </w:r>
            <w:r w:rsidR="0073694A" w:rsidRPr="0073694A">
              <w:rPr>
                <w:rFonts w:ascii="宋体" w:hAnsi="宋体" w:cs="宋体" w:hint="eastAsia"/>
                <w:b/>
                <w:sz w:val="24"/>
              </w:rPr>
              <w:t>6.18★呼叫系统</w:t>
            </w:r>
            <w:r w:rsidR="0073694A">
              <w:rPr>
                <w:rFonts w:ascii="宋体" w:hAnsi="宋体" w:cs="宋体" w:hint="eastAsia"/>
                <w:b/>
                <w:sz w:val="24"/>
              </w:rPr>
              <w:t>、</w:t>
            </w:r>
            <w:r w:rsidR="0073694A" w:rsidRPr="0073694A">
              <w:rPr>
                <w:rFonts w:ascii="宋体" w:hAnsi="宋体" w:cs="宋体" w:hint="eastAsia"/>
                <w:b/>
                <w:sz w:val="24"/>
              </w:rPr>
              <w:t>6.19★物资管理系统在线用户扩容</w:t>
            </w:r>
            <w:r w:rsidR="0073694A">
              <w:rPr>
                <w:rFonts w:ascii="宋体" w:hAnsi="宋体" w:cs="宋体" w:hint="eastAsia"/>
                <w:b/>
                <w:sz w:val="24"/>
              </w:rPr>
              <w:t>、</w:t>
            </w:r>
            <w:r w:rsidR="0073694A" w:rsidRPr="0073694A">
              <w:rPr>
                <w:rFonts w:ascii="宋体" w:hAnsi="宋体" w:cs="宋体" w:hint="eastAsia"/>
                <w:b/>
                <w:sz w:val="24"/>
              </w:rPr>
              <w:t>6.20★</w:t>
            </w:r>
            <w:proofErr w:type="gramStart"/>
            <w:r w:rsidR="0073694A" w:rsidRPr="0073694A">
              <w:rPr>
                <w:rFonts w:ascii="宋体" w:hAnsi="宋体" w:cs="宋体" w:hint="eastAsia"/>
                <w:b/>
                <w:sz w:val="24"/>
              </w:rPr>
              <w:t>【</w:t>
            </w:r>
            <w:proofErr w:type="gramEnd"/>
            <w:r w:rsidR="0073694A" w:rsidRPr="0073694A">
              <w:rPr>
                <w:rFonts w:ascii="宋体" w:hAnsi="宋体" w:cs="宋体" w:hint="eastAsia"/>
                <w:b/>
                <w:sz w:val="24"/>
              </w:rPr>
              <w:t>特别提示</w:t>
            </w:r>
            <w:proofErr w:type="gramStart"/>
            <w:r w:rsidR="0073694A" w:rsidRPr="0073694A">
              <w:rPr>
                <w:rFonts w:ascii="宋体" w:hAnsi="宋体" w:cs="宋体" w:hint="eastAsia"/>
                <w:b/>
                <w:sz w:val="24"/>
              </w:rPr>
              <w:t>】</w:t>
            </w:r>
            <w:proofErr w:type="gramEnd"/>
            <w:r w:rsidR="0073694A" w:rsidRPr="0073694A">
              <w:rPr>
                <w:rFonts w:ascii="宋体" w:hAnsi="宋体" w:cs="宋体" w:hint="eastAsia"/>
                <w:b/>
                <w:sz w:val="24"/>
              </w:rPr>
              <w:t>新增的信息化、智能化系统/设施设备运行维护</w:t>
            </w:r>
            <w:proofErr w:type="gramStart"/>
            <w:r w:rsidR="0073694A">
              <w:rPr>
                <w:rFonts w:ascii="宋体" w:hAnsi="宋体" w:cs="宋体" w:hint="eastAsia"/>
                <w:b/>
                <w:sz w:val="24"/>
              </w:rPr>
              <w:t>】</w:t>
            </w:r>
            <w:proofErr w:type="gramEnd"/>
            <w:r>
              <w:rPr>
                <w:rFonts w:ascii="宋体" w:hAnsi="宋体" w:hint="eastAsia"/>
                <w:b/>
                <w:sz w:val="24"/>
              </w:rPr>
              <w:t>条款却违反承诺的，将给予一票否决。</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41F3B" w14:textId="0DE9C2A6" w:rsidR="005C53F4" w:rsidRDefault="005C53F4" w:rsidP="008422EA">
            <w:pPr>
              <w:rPr>
                <w:rFonts w:ascii="仿宋_GB2312" w:eastAsia="仿宋_GB2312" w:hAnsi="宋体" w:cs="宋体"/>
                <w:color w:val="000000"/>
                <w:sz w:val="24"/>
              </w:rPr>
            </w:pPr>
            <w:r>
              <w:rPr>
                <w:rFonts w:ascii="仿宋_GB2312" w:eastAsia="仿宋_GB2312" w:hAnsi="宋体" w:cs="宋体" w:hint="eastAsia"/>
                <w:color w:val="000000"/>
                <w:sz w:val="24"/>
              </w:rPr>
              <w:t>一票否决</w:t>
            </w:r>
          </w:p>
        </w:tc>
      </w:tr>
      <w:tr w:rsidR="005C53F4" w14:paraId="6FBC64BF" w14:textId="77777777" w:rsidTr="005C53F4">
        <w:trPr>
          <w:trHeight w:val="57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87C355" w14:textId="5D7AF033" w:rsidR="005C53F4" w:rsidRDefault="005C53F4" w:rsidP="008422EA">
            <w:pPr>
              <w:jc w:val="center"/>
              <w:rPr>
                <w:rFonts w:ascii="仿宋_GB2312" w:eastAsia="仿宋_GB2312"/>
                <w:color w:val="000000"/>
              </w:rPr>
            </w:pPr>
            <w:r>
              <w:rPr>
                <w:rFonts w:ascii="仿宋_GB2312" w:eastAsia="仿宋_GB2312" w:hint="eastAsia"/>
                <w:color w:val="000000"/>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5D7D6A" w14:textId="505DAAFE" w:rsidR="005C53F4" w:rsidRDefault="005C53F4" w:rsidP="008422EA">
            <w:pPr>
              <w:jc w:val="center"/>
              <w:rPr>
                <w:rFonts w:ascii="仿宋_GB2312" w:eastAsia="仿宋_GB2312"/>
                <w:color w:val="000000"/>
              </w:rPr>
            </w:pPr>
            <w:r>
              <w:rPr>
                <w:rFonts w:ascii="仿宋_GB2312" w:eastAsia="仿宋_GB2312" w:hint="eastAsia"/>
                <w:color w:val="000000"/>
              </w:rPr>
              <w:t>规范管理（9分）</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A11B75" w14:textId="640BCED5" w:rsidR="005C53F4" w:rsidRDefault="005C53F4" w:rsidP="008422EA">
            <w:pPr>
              <w:rPr>
                <w:rFonts w:ascii="仿宋_GB2312" w:eastAsia="仿宋_GB2312"/>
                <w:color w:val="000000"/>
              </w:rPr>
            </w:pPr>
            <w:r>
              <w:rPr>
                <w:rFonts w:ascii="仿宋_GB2312" w:eastAsia="仿宋_GB2312" w:hint="eastAsia"/>
                <w:color w:val="000000"/>
              </w:rPr>
              <w:t>沟通管理机制（3分）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A72A14" w14:textId="340AA171" w:rsidR="005C53F4" w:rsidRDefault="005C53F4" w:rsidP="008422EA">
            <w:pPr>
              <w:jc w:val="center"/>
              <w:rPr>
                <w:rFonts w:ascii="仿宋_GB2312" w:eastAsia="仿宋_GB2312"/>
                <w:color w:val="000000"/>
              </w:rPr>
            </w:pPr>
            <w:r>
              <w:rPr>
                <w:rFonts w:ascii="仿宋_GB2312" w:eastAsia="仿宋_GB2312" w:hint="eastAsia"/>
                <w:color w:val="000000"/>
              </w:rPr>
              <w:t>评价是否配套建立有效的沟通管理机制</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05FB30" w14:textId="16E0314A" w:rsidR="005C53F4" w:rsidRDefault="005C53F4" w:rsidP="008422EA">
            <w:pPr>
              <w:jc w:val="center"/>
              <w:rPr>
                <w:rFonts w:ascii="仿宋_GB2312" w:eastAsia="仿宋_GB2312"/>
                <w:color w:val="000000"/>
              </w:rPr>
            </w:pPr>
            <w:r>
              <w:rPr>
                <w:rFonts w:ascii="仿宋_GB2312" w:eastAsia="仿宋_GB2312" w:hint="eastAsia"/>
                <w:color w:val="000000"/>
              </w:rPr>
              <w:t>3</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822394" w14:textId="31CF9111" w:rsidR="005C53F4" w:rsidRDefault="005C53F4" w:rsidP="008422EA">
            <w:pPr>
              <w:rPr>
                <w:rFonts w:ascii="仿宋_GB2312" w:eastAsia="仿宋_GB2312"/>
                <w:color w:val="000000"/>
              </w:rPr>
            </w:pPr>
            <w:r>
              <w:rPr>
                <w:rFonts w:ascii="仿宋_GB2312" w:eastAsia="仿宋_GB2312" w:hint="eastAsia"/>
                <w:color w:val="000000"/>
              </w:rPr>
              <w:t>符合3分,基本符合1.5分，不符合0分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9B8EA6" w14:textId="77777777" w:rsidR="005C53F4" w:rsidRDefault="005C53F4" w:rsidP="008422EA">
            <w:pPr>
              <w:rPr>
                <w:rFonts w:ascii="仿宋_GB2312" w:eastAsia="仿宋_GB2312"/>
                <w:color w:val="000000"/>
              </w:rPr>
            </w:pPr>
          </w:p>
        </w:tc>
      </w:tr>
      <w:tr w:rsidR="005C53F4" w14:paraId="586C4610" w14:textId="77777777" w:rsidTr="004E1D8F">
        <w:trPr>
          <w:trHeight w:val="1502"/>
        </w:trPr>
        <w:tc>
          <w:tcPr>
            <w:tcW w:w="441" w:type="dxa"/>
            <w:vMerge/>
            <w:tcBorders>
              <w:top w:val="nil"/>
              <w:left w:val="single" w:sz="4" w:space="0" w:color="auto"/>
              <w:bottom w:val="single" w:sz="4" w:space="0" w:color="auto"/>
              <w:right w:val="single" w:sz="4" w:space="0" w:color="auto"/>
            </w:tcBorders>
            <w:vAlign w:val="center"/>
            <w:hideMark/>
          </w:tcPr>
          <w:p w14:paraId="5656F423"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60E0B6B5"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E2F59"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组织架构与分工（3分）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B2AE5"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服务提供方有明确的服务组织架构设计；服务提供方有明确的组织架构及具体职责；有</w:t>
            </w:r>
            <w:proofErr w:type="gramStart"/>
            <w:r>
              <w:rPr>
                <w:rFonts w:ascii="仿宋_GB2312" w:eastAsia="仿宋_GB2312" w:hint="eastAsia"/>
                <w:color w:val="000000"/>
              </w:rPr>
              <w:t>明确运</w:t>
            </w:r>
            <w:proofErr w:type="gramEnd"/>
            <w:r>
              <w:rPr>
                <w:rFonts w:ascii="仿宋_GB2312" w:eastAsia="仿宋_GB2312" w:hint="eastAsia"/>
                <w:color w:val="000000"/>
              </w:rPr>
              <w:t>维服务团队的岗位分工和能力要求</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A96A8E"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3</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9C1D9"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符合3分,基本符合1.5分，不符合0分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3E69C3"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0C3EF20A" w14:textId="77777777" w:rsidTr="004E1D8F">
        <w:trPr>
          <w:trHeight w:val="1551"/>
        </w:trPr>
        <w:tc>
          <w:tcPr>
            <w:tcW w:w="441" w:type="dxa"/>
            <w:vMerge/>
            <w:tcBorders>
              <w:top w:val="nil"/>
              <w:left w:val="single" w:sz="4" w:space="0" w:color="auto"/>
              <w:bottom w:val="single" w:sz="4" w:space="0" w:color="auto"/>
              <w:right w:val="single" w:sz="4" w:space="0" w:color="auto"/>
            </w:tcBorders>
            <w:vAlign w:val="center"/>
            <w:hideMark/>
          </w:tcPr>
          <w:p w14:paraId="4CC8C70D"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4D89257F"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068EF"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服务计划与培训（3分）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64C99"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对服务团队进行运维服务规范的宣贯培训工作；制定明确的服务工作计划配套进度管控措施；配套运维服务规范并对运维服务等进行明确要求</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57722"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3</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97F5E5"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符合3分,基本符合1.5分，不符合0分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C121EB"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792BF982" w14:textId="77777777" w:rsidTr="004E1D8F">
        <w:trPr>
          <w:trHeight w:val="681"/>
        </w:trPr>
        <w:tc>
          <w:tcPr>
            <w:tcW w:w="44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D82FEA"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2</w:t>
            </w:r>
          </w:p>
        </w:tc>
        <w:tc>
          <w:tcPr>
            <w:tcW w:w="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B317E3"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文档管理（10分）</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A8229A"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文档时效性（5分）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443E31" w14:textId="2398D633" w:rsidR="005C53F4" w:rsidRDefault="002207AD" w:rsidP="008422EA">
            <w:pPr>
              <w:jc w:val="center"/>
              <w:rPr>
                <w:rFonts w:ascii="仿宋_GB2312" w:eastAsia="仿宋_GB2312" w:hAnsi="宋体" w:cs="宋体"/>
                <w:color w:val="000000"/>
                <w:sz w:val="24"/>
              </w:rPr>
            </w:pPr>
            <w:r>
              <w:rPr>
                <w:rFonts w:ascii="仿宋_GB2312" w:eastAsia="仿宋_GB2312" w:hint="eastAsia"/>
                <w:color w:val="000000"/>
              </w:rPr>
              <w:t>日常管理文档及运维服务过程文档按要求及时提交、更新</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2CC3E"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325CAF"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符合5分,基本符合3分，不符合0分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1A90A6"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2C9A1694" w14:textId="77777777" w:rsidTr="004E1D8F">
        <w:trPr>
          <w:trHeight w:val="847"/>
        </w:trPr>
        <w:tc>
          <w:tcPr>
            <w:tcW w:w="441" w:type="dxa"/>
            <w:vMerge/>
            <w:tcBorders>
              <w:top w:val="nil"/>
              <w:left w:val="single" w:sz="4" w:space="0" w:color="auto"/>
              <w:bottom w:val="single" w:sz="4" w:space="0" w:color="auto"/>
              <w:right w:val="single" w:sz="4" w:space="0" w:color="auto"/>
            </w:tcBorders>
            <w:vAlign w:val="center"/>
            <w:hideMark/>
          </w:tcPr>
          <w:p w14:paraId="270FDBD3"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26710133"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7C94F"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文档质量（5分）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2B5FD"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提交的过程文档是否符合要求，有无出现明显错误，文档质量是否达标</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C8007"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87392"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符合5分,基本符合3分，不符合0分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67883"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0DD1801E" w14:textId="77777777" w:rsidTr="008422EA">
        <w:trPr>
          <w:trHeight w:val="57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60EF34"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3</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C563A6" w14:textId="781F1E38" w:rsidR="005C53F4" w:rsidRDefault="005C53F4" w:rsidP="004E1E19">
            <w:pPr>
              <w:jc w:val="center"/>
              <w:rPr>
                <w:rFonts w:ascii="仿宋_GB2312" w:eastAsia="仿宋_GB2312" w:hAnsi="宋体" w:cs="宋体"/>
                <w:color w:val="000000"/>
                <w:sz w:val="24"/>
              </w:rPr>
            </w:pPr>
            <w:r>
              <w:rPr>
                <w:rFonts w:ascii="仿宋_GB2312" w:eastAsia="仿宋_GB2312" w:hint="eastAsia"/>
                <w:color w:val="000000"/>
              </w:rPr>
              <w:t>服务报告（</w:t>
            </w:r>
            <w:r w:rsidR="004E1E19">
              <w:rPr>
                <w:rFonts w:ascii="仿宋_GB2312" w:eastAsia="仿宋_GB2312" w:hint="eastAsia"/>
                <w:color w:val="000000"/>
              </w:rPr>
              <w:t>15</w:t>
            </w:r>
            <w:r>
              <w:rPr>
                <w:rFonts w:ascii="仿宋_GB2312" w:eastAsia="仿宋_GB2312" w:hint="eastAsia"/>
                <w:color w:val="000000"/>
              </w:rPr>
              <w:t>分）</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CB544" w14:textId="168E5118" w:rsidR="005C53F4" w:rsidRDefault="005C53F4" w:rsidP="002207AD">
            <w:pPr>
              <w:rPr>
                <w:rFonts w:ascii="仿宋_GB2312" w:eastAsia="仿宋_GB2312" w:hAnsi="宋体" w:cs="宋体"/>
                <w:color w:val="000000"/>
                <w:sz w:val="24"/>
              </w:rPr>
            </w:pPr>
            <w:r>
              <w:rPr>
                <w:rFonts w:ascii="仿宋_GB2312" w:eastAsia="仿宋_GB2312" w:hint="eastAsia"/>
                <w:color w:val="000000"/>
              </w:rPr>
              <w:t>运维服务周报</w:t>
            </w:r>
            <w:r w:rsidR="002207AD">
              <w:rPr>
                <w:rFonts w:ascii="仿宋_GB2312" w:eastAsia="仿宋_GB2312" w:hint="eastAsia"/>
                <w:color w:val="000000"/>
              </w:rPr>
              <w:t>、月度报告、季度报告年度总结报告</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4C84BC" w14:textId="6E1B6F62" w:rsidR="002207AD" w:rsidRDefault="005C53F4" w:rsidP="002207AD">
            <w:pPr>
              <w:jc w:val="left"/>
              <w:rPr>
                <w:rFonts w:ascii="仿宋_GB2312" w:eastAsia="仿宋_GB2312"/>
                <w:color w:val="000000"/>
              </w:rPr>
            </w:pPr>
            <w:r>
              <w:rPr>
                <w:rFonts w:ascii="仿宋_GB2312" w:eastAsia="仿宋_GB2312" w:hint="eastAsia"/>
                <w:color w:val="000000"/>
              </w:rPr>
              <w:t>每</w:t>
            </w:r>
            <w:proofErr w:type="gramStart"/>
            <w:r>
              <w:rPr>
                <w:rFonts w:ascii="仿宋_GB2312" w:eastAsia="仿宋_GB2312" w:hint="eastAsia"/>
                <w:color w:val="000000"/>
              </w:rPr>
              <w:t>周完成一份周服务</w:t>
            </w:r>
            <w:proofErr w:type="gramEnd"/>
            <w:r>
              <w:rPr>
                <w:rFonts w:ascii="仿宋_GB2312" w:eastAsia="仿宋_GB2312" w:hint="eastAsia"/>
                <w:color w:val="000000"/>
              </w:rPr>
              <w:t>报告。</w:t>
            </w:r>
            <w:r w:rsidR="002207AD">
              <w:rPr>
                <w:rFonts w:ascii="仿宋_GB2312" w:eastAsia="仿宋_GB2312" w:hint="eastAsia"/>
                <w:color w:val="000000"/>
              </w:rPr>
              <w:t>每月度完成一份月度服务报告。</w:t>
            </w:r>
          </w:p>
          <w:p w14:paraId="1312C301" w14:textId="46D24F1C" w:rsidR="005C53F4" w:rsidRDefault="002207AD" w:rsidP="002207AD">
            <w:pPr>
              <w:jc w:val="left"/>
              <w:rPr>
                <w:rFonts w:ascii="仿宋_GB2312" w:eastAsia="仿宋_GB2312" w:hAnsi="宋体" w:cs="宋体"/>
                <w:color w:val="000000"/>
                <w:sz w:val="24"/>
              </w:rPr>
            </w:pPr>
            <w:r>
              <w:rPr>
                <w:rFonts w:ascii="仿宋_GB2312" w:eastAsia="仿宋_GB2312" w:hint="eastAsia"/>
                <w:color w:val="000000"/>
              </w:rPr>
              <w:t>每季度完成一份季度服务报告。每年度末提交一份项目年度总结报告。</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FB3E9" w14:textId="64295EA9" w:rsidR="005C53F4" w:rsidRDefault="004E1E19" w:rsidP="008422EA">
            <w:pPr>
              <w:jc w:val="center"/>
              <w:rPr>
                <w:rFonts w:ascii="仿宋_GB2312" w:eastAsia="仿宋_GB2312" w:hAnsi="宋体" w:cs="宋体"/>
                <w:color w:val="000000"/>
                <w:sz w:val="24"/>
              </w:rPr>
            </w:pPr>
            <w:r>
              <w:rPr>
                <w:rFonts w:ascii="仿宋_GB2312" w:eastAsia="仿宋_GB2312" w:hint="eastAsia"/>
                <w:color w:val="000000"/>
              </w:rPr>
              <w:t>15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35D47A" w14:textId="74CE8702" w:rsidR="005C53F4" w:rsidRDefault="004E1E19" w:rsidP="004E1E19">
            <w:pPr>
              <w:rPr>
                <w:rFonts w:ascii="仿宋_GB2312" w:eastAsia="仿宋_GB2312" w:hAnsi="宋体" w:cs="宋体"/>
                <w:color w:val="000000"/>
                <w:sz w:val="24"/>
              </w:rPr>
            </w:pPr>
            <w:r>
              <w:rPr>
                <w:rFonts w:ascii="仿宋_GB2312" w:eastAsia="仿宋_GB2312" w:hint="eastAsia"/>
                <w:color w:val="000000"/>
              </w:rPr>
              <w:t>按各个时间节点提供符合规范的服务报告满分，未提供则</w:t>
            </w:r>
            <w:proofErr w:type="gramStart"/>
            <w:r>
              <w:rPr>
                <w:rFonts w:ascii="仿宋_GB2312" w:eastAsia="仿宋_GB2312" w:hint="eastAsia"/>
                <w:color w:val="000000"/>
              </w:rPr>
              <w:t>每份次扣5分</w:t>
            </w:r>
            <w:proofErr w:type="gramEnd"/>
            <w:r>
              <w:rPr>
                <w:rFonts w:ascii="仿宋_GB2312" w:eastAsia="仿宋_GB2312" w:hint="eastAsia"/>
                <w:color w:val="000000"/>
              </w:rPr>
              <w:t>，超时提供则</w:t>
            </w:r>
            <w:proofErr w:type="gramStart"/>
            <w:r>
              <w:rPr>
                <w:rFonts w:ascii="仿宋_GB2312" w:eastAsia="仿宋_GB2312" w:hint="eastAsia"/>
                <w:color w:val="000000"/>
              </w:rPr>
              <w:t>每份次扣3分</w:t>
            </w:r>
            <w:proofErr w:type="gramEnd"/>
            <w:r>
              <w:rPr>
                <w:rFonts w:ascii="仿宋_GB2312" w:eastAsia="仿宋_GB2312" w:hint="eastAsia"/>
                <w:color w:val="000000"/>
              </w:rPr>
              <w:t>，未按规范提供</w:t>
            </w:r>
            <w:proofErr w:type="gramStart"/>
            <w:r>
              <w:rPr>
                <w:rFonts w:ascii="仿宋_GB2312" w:eastAsia="仿宋_GB2312" w:hint="eastAsia"/>
                <w:color w:val="000000"/>
              </w:rPr>
              <w:t>每份次扣3分</w:t>
            </w:r>
            <w:proofErr w:type="gramEnd"/>
            <w:r>
              <w:rPr>
                <w:rFonts w:ascii="仿宋_GB2312" w:eastAsia="仿宋_GB2312" w:hint="eastAsia"/>
                <w:color w:val="000000"/>
              </w:rPr>
              <w:t>。</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251633"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392B098D" w14:textId="77777777" w:rsidTr="008422EA">
        <w:trPr>
          <w:trHeight w:val="570"/>
        </w:trPr>
        <w:tc>
          <w:tcPr>
            <w:tcW w:w="44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6864A8"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4</w:t>
            </w:r>
          </w:p>
        </w:tc>
        <w:tc>
          <w:tcPr>
            <w:tcW w:w="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EA4882"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会议要求和交办事项（6分）</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CAE5E"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会议要求事项（3分）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A31D3"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会议安排的工作需按要求完成</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65827"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3</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0843F"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符合3分,基本符合1.5分，不符合0分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0E2195"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58DE9CE0" w14:textId="77777777" w:rsidTr="008422EA">
        <w:trPr>
          <w:trHeight w:val="570"/>
        </w:trPr>
        <w:tc>
          <w:tcPr>
            <w:tcW w:w="441" w:type="dxa"/>
            <w:vMerge/>
            <w:tcBorders>
              <w:top w:val="nil"/>
              <w:left w:val="single" w:sz="4" w:space="0" w:color="auto"/>
              <w:bottom w:val="single" w:sz="4" w:space="0" w:color="auto"/>
              <w:right w:val="single" w:sz="4" w:space="0" w:color="auto"/>
            </w:tcBorders>
            <w:vAlign w:val="center"/>
            <w:hideMark/>
          </w:tcPr>
          <w:p w14:paraId="431A3772"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5FCDF3FE"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64078"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日常交办事项（3分）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43CB3"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交办事项需在规定时间内完成</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89514D"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3</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00F29C"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符合3分,基本符合1.5分，不符合0分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7F2E9"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05242DEC" w14:textId="77777777" w:rsidTr="002207AD">
        <w:trPr>
          <w:trHeight w:val="1836"/>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351B1C"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lastRenderedPageBreak/>
              <w:t>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DE3ED"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保密管理（10分）</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FDE460"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保密管理（10分）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EF237"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服务提供单位因身份、职务、职业或技术关系而知悉的服务使用单位商业秘密和党政机关保密信息应严格保守，保证不被披露或使用，包括意外或过失</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F22CA"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10</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66E0F"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符合10分,基本符合6分，不符合0分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904A7"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776E77DE" w14:textId="77777777" w:rsidTr="002207AD">
        <w:trPr>
          <w:trHeight w:val="2403"/>
        </w:trPr>
        <w:tc>
          <w:tcPr>
            <w:tcW w:w="44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027380"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6</w:t>
            </w:r>
          </w:p>
        </w:tc>
        <w:tc>
          <w:tcPr>
            <w:tcW w:w="85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15DB40"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客户评价（35分）</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8919B6"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服务质量成效（5分）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C57E0"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按规定提供相应的运维服务人员，运</w:t>
            </w:r>
            <w:proofErr w:type="gramStart"/>
            <w:r>
              <w:rPr>
                <w:rFonts w:ascii="仿宋_GB2312" w:eastAsia="仿宋_GB2312" w:hint="eastAsia"/>
                <w:color w:val="000000"/>
              </w:rPr>
              <w:t>维阶段</w:t>
            </w:r>
            <w:proofErr w:type="gramEnd"/>
            <w:r>
              <w:rPr>
                <w:rFonts w:ascii="仿宋_GB2312" w:eastAsia="仿宋_GB2312" w:hint="eastAsia"/>
                <w:color w:val="000000"/>
              </w:rPr>
              <w:t>所提供服务的质量及功能效果能够达到服务使用方的需求</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3F07D"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DA329"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1.</w:t>
            </w:r>
            <w:r>
              <w:rPr>
                <w:rFonts w:ascii="仿宋_GB2312" w:eastAsia="仿宋_GB2312" w:hint="eastAsia"/>
                <w:b/>
                <w:bCs/>
                <w:color w:val="000000"/>
              </w:rPr>
              <w:t>人员：</w:t>
            </w:r>
            <w:r>
              <w:rPr>
                <w:rFonts w:ascii="仿宋_GB2312" w:eastAsia="仿宋_GB2312" w:hint="eastAsia"/>
                <w:color w:val="000000"/>
              </w:rPr>
              <w:t>除特殊情况且经采购人同意外，每月人员到岗率要达到95%以上，到岗率90%～95%扣1分，80%～90%扣3分，80%以下扣5分；</w:t>
            </w:r>
            <w:r>
              <w:rPr>
                <w:rFonts w:ascii="仿宋_GB2312" w:eastAsia="仿宋_GB2312" w:hint="eastAsia"/>
                <w:color w:val="000000"/>
              </w:rPr>
              <w:br w:type="page"/>
              <w:t>2.</w:t>
            </w:r>
            <w:r>
              <w:rPr>
                <w:rFonts w:ascii="仿宋_GB2312" w:eastAsia="仿宋_GB2312" w:hint="eastAsia"/>
                <w:b/>
                <w:bCs/>
                <w:color w:val="000000"/>
              </w:rPr>
              <w:t>服务质量：</w:t>
            </w:r>
            <w:r>
              <w:rPr>
                <w:rFonts w:ascii="仿宋_GB2312" w:eastAsia="仿宋_GB2312" w:hint="eastAsia"/>
                <w:color w:val="000000"/>
              </w:rPr>
              <w:t>服务质量达标不扣分，不达标根据实际情况扣分。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0914C5"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7CA71C8E" w14:textId="77777777" w:rsidTr="008422EA">
        <w:trPr>
          <w:trHeight w:val="855"/>
        </w:trPr>
        <w:tc>
          <w:tcPr>
            <w:tcW w:w="441" w:type="dxa"/>
            <w:vMerge/>
            <w:tcBorders>
              <w:top w:val="nil"/>
              <w:left w:val="single" w:sz="4" w:space="0" w:color="auto"/>
              <w:bottom w:val="single" w:sz="4" w:space="0" w:color="auto"/>
              <w:right w:val="single" w:sz="4" w:space="0" w:color="auto"/>
            </w:tcBorders>
            <w:vAlign w:val="center"/>
            <w:hideMark/>
          </w:tcPr>
          <w:p w14:paraId="63F98997"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77205CC3"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3AF29"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管理的规范性（5分）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37735"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按照项目管理以及服务使用方确定的管理流程进行规范管理</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118C0"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F5830"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根据现场管理情况和管理流程的规范性进行打分。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70C7F"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52E1A505" w14:textId="77777777" w:rsidTr="008422EA">
        <w:trPr>
          <w:trHeight w:val="570"/>
        </w:trPr>
        <w:tc>
          <w:tcPr>
            <w:tcW w:w="441" w:type="dxa"/>
            <w:vMerge/>
            <w:tcBorders>
              <w:top w:val="nil"/>
              <w:left w:val="single" w:sz="4" w:space="0" w:color="auto"/>
              <w:bottom w:val="single" w:sz="4" w:space="0" w:color="auto"/>
              <w:right w:val="single" w:sz="4" w:space="0" w:color="auto"/>
            </w:tcBorders>
            <w:vAlign w:val="center"/>
            <w:hideMark/>
          </w:tcPr>
          <w:p w14:paraId="31FF6B2C"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2EBF4CEE"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F7070C"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人员的专业程度（10分）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637D59" w14:textId="3836F8A8" w:rsidR="005C53F4" w:rsidRDefault="005C53F4" w:rsidP="00287A23">
            <w:pPr>
              <w:jc w:val="left"/>
              <w:rPr>
                <w:rFonts w:ascii="仿宋_GB2312" w:eastAsia="仿宋_GB2312" w:hint="eastAsia"/>
                <w:color w:val="000000"/>
              </w:rPr>
            </w:pPr>
            <w:r>
              <w:rPr>
                <w:rFonts w:ascii="仿宋_GB2312" w:eastAsia="仿宋_GB2312" w:hint="eastAsia"/>
                <w:color w:val="000000"/>
              </w:rPr>
              <w:t>项目服务相关工作人员技术水平、综合素质</w:t>
            </w:r>
            <w:r w:rsidR="00287A23">
              <w:rPr>
                <w:rFonts w:ascii="仿宋_GB2312" w:eastAsia="仿宋_GB2312" w:hint="eastAsia"/>
                <w:color w:val="000000"/>
              </w:rPr>
              <w:t>等4个维度：</w:t>
            </w:r>
          </w:p>
          <w:p w14:paraId="79CCB065" w14:textId="77777777" w:rsidR="00287A23" w:rsidRPr="0073694A" w:rsidRDefault="00287A23" w:rsidP="00287A23">
            <w:pPr>
              <w:rPr>
                <w:rFonts w:ascii="仿宋_GB2312" w:eastAsia="仿宋_GB2312"/>
                <w:color w:val="000000"/>
              </w:rPr>
            </w:pPr>
            <w:r w:rsidRPr="0073694A">
              <w:rPr>
                <w:rFonts w:ascii="仿宋_GB2312" w:eastAsia="仿宋_GB2312"/>
                <w:color w:val="000000"/>
              </w:rPr>
              <w:t>1.</w:t>
            </w:r>
            <w:r w:rsidRPr="0073694A">
              <w:rPr>
                <w:rFonts w:ascii="仿宋_GB2312" w:eastAsia="仿宋_GB2312" w:hint="eastAsia"/>
                <w:color w:val="000000"/>
              </w:rPr>
              <w:t>专业能力‌：</w:t>
            </w:r>
          </w:p>
          <w:p w14:paraId="3C9816A4"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1</w:t>
            </w:r>
            <w:r>
              <w:rPr>
                <w:rFonts w:ascii="仿宋_GB2312" w:eastAsia="仿宋_GB2312" w:hint="eastAsia"/>
                <w:color w:val="000000"/>
              </w:rPr>
              <w:t>.</w:t>
            </w:r>
            <w:r w:rsidRPr="0073694A">
              <w:rPr>
                <w:rFonts w:ascii="仿宋_GB2312" w:eastAsia="仿宋_GB2312"/>
                <w:color w:val="000000"/>
              </w:rPr>
              <w:t>1</w:t>
            </w:r>
            <w:r w:rsidRPr="0073694A">
              <w:rPr>
                <w:rFonts w:ascii="仿宋_GB2312" w:eastAsia="仿宋_GB2312" w:hint="eastAsia"/>
                <w:color w:val="000000"/>
              </w:rPr>
              <w:t>技术熟练度‌：考核</w:t>
            </w:r>
            <w:r>
              <w:rPr>
                <w:rFonts w:ascii="仿宋_GB2312" w:eastAsia="仿宋_GB2312" w:hint="eastAsia"/>
                <w:color w:val="000000"/>
              </w:rPr>
              <w:t>人员</w:t>
            </w:r>
            <w:r w:rsidRPr="0073694A">
              <w:rPr>
                <w:rFonts w:ascii="仿宋_GB2312" w:eastAsia="仿宋_GB2312" w:hint="eastAsia"/>
                <w:color w:val="000000"/>
              </w:rPr>
              <w:t>是否熟练掌握并应用相关专业技术和工具‌。</w:t>
            </w:r>
          </w:p>
          <w:p w14:paraId="31A96679"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1.2</w:t>
            </w:r>
            <w:r w:rsidRPr="0073694A">
              <w:rPr>
                <w:rFonts w:ascii="仿宋_GB2312" w:eastAsia="仿宋_GB2312" w:hint="eastAsia"/>
                <w:color w:val="000000"/>
              </w:rPr>
              <w:t>知识更新‌：评估</w:t>
            </w:r>
            <w:r>
              <w:rPr>
                <w:rFonts w:ascii="仿宋_GB2312" w:eastAsia="仿宋_GB2312" w:hint="eastAsia"/>
                <w:color w:val="000000"/>
              </w:rPr>
              <w:t>人员</w:t>
            </w:r>
            <w:r w:rsidRPr="0073694A">
              <w:rPr>
                <w:rFonts w:ascii="仿宋_GB2312" w:eastAsia="仿宋_GB2312" w:hint="eastAsia"/>
                <w:color w:val="000000"/>
              </w:rPr>
              <w:t>是否持续学习新知识，保持专业领域的最新动态‌。</w:t>
            </w:r>
          </w:p>
          <w:p w14:paraId="4ACD0214"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1.3</w:t>
            </w:r>
            <w:r w:rsidRPr="0073694A">
              <w:rPr>
                <w:rFonts w:ascii="仿宋_GB2312" w:eastAsia="仿宋_GB2312" w:hint="eastAsia"/>
                <w:color w:val="000000"/>
              </w:rPr>
              <w:t>问题解决‌：考察</w:t>
            </w:r>
            <w:r>
              <w:rPr>
                <w:rFonts w:ascii="仿宋_GB2312" w:eastAsia="仿宋_GB2312" w:hint="eastAsia"/>
                <w:color w:val="000000"/>
              </w:rPr>
              <w:t>人员</w:t>
            </w:r>
            <w:r w:rsidRPr="0073694A">
              <w:rPr>
                <w:rFonts w:ascii="仿宋_GB2312" w:eastAsia="仿宋_GB2312" w:hint="eastAsia"/>
                <w:color w:val="000000"/>
              </w:rPr>
              <w:t>是否能够有效地分析和解决工作中遇到的问题‌。</w:t>
            </w:r>
          </w:p>
          <w:p w14:paraId="35D5961A"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1.4</w:t>
            </w:r>
            <w:r w:rsidRPr="0073694A">
              <w:rPr>
                <w:rFonts w:ascii="仿宋_GB2312" w:eastAsia="仿宋_GB2312" w:hint="eastAsia"/>
                <w:color w:val="000000"/>
              </w:rPr>
              <w:t>创新思维‌：评价</w:t>
            </w:r>
            <w:r>
              <w:rPr>
                <w:rFonts w:ascii="仿宋_GB2312" w:eastAsia="仿宋_GB2312" w:hint="eastAsia"/>
                <w:color w:val="000000"/>
              </w:rPr>
              <w:t>人员</w:t>
            </w:r>
            <w:r w:rsidRPr="0073694A">
              <w:rPr>
                <w:rFonts w:ascii="仿宋_GB2312" w:eastAsia="仿宋_GB2312" w:hint="eastAsia"/>
                <w:color w:val="000000"/>
              </w:rPr>
              <w:t>是否能够提出创新性的解决方案或改进建议‌。</w:t>
            </w:r>
          </w:p>
          <w:p w14:paraId="5DEC3F4E"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2.</w:t>
            </w:r>
            <w:r w:rsidRPr="0073694A">
              <w:rPr>
                <w:rFonts w:ascii="仿宋_GB2312" w:eastAsia="仿宋_GB2312" w:hint="eastAsia"/>
                <w:color w:val="000000"/>
              </w:rPr>
              <w:t>工作绩效‌：</w:t>
            </w:r>
          </w:p>
          <w:p w14:paraId="4B4587B3"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2.1</w:t>
            </w:r>
            <w:r w:rsidRPr="0073694A">
              <w:rPr>
                <w:rFonts w:ascii="仿宋_GB2312" w:eastAsia="仿宋_GB2312" w:hint="eastAsia"/>
                <w:color w:val="000000"/>
              </w:rPr>
              <w:t>任务完成率‌：衡量</w:t>
            </w:r>
            <w:r>
              <w:rPr>
                <w:rFonts w:ascii="仿宋_GB2312" w:eastAsia="仿宋_GB2312" w:hint="eastAsia"/>
                <w:color w:val="000000"/>
              </w:rPr>
              <w:t>人员</w:t>
            </w:r>
            <w:r w:rsidRPr="0073694A">
              <w:rPr>
                <w:rFonts w:ascii="仿宋_GB2312" w:eastAsia="仿宋_GB2312" w:hint="eastAsia"/>
                <w:color w:val="000000"/>
              </w:rPr>
              <w:t>是否按时按质完成分配的任务‌。</w:t>
            </w:r>
          </w:p>
          <w:p w14:paraId="4573BB3D"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2.2</w:t>
            </w:r>
            <w:r w:rsidRPr="0073694A">
              <w:rPr>
                <w:rFonts w:ascii="仿宋_GB2312" w:eastAsia="仿宋_GB2312" w:hint="eastAsia"/>
                <w:color w:val="000000"/>
              </w:rPr>
              <w:t>项目管理‌：评估</w:t>
            </w:r>
            <w:r>
              <w:rPr>
                <w:rFonts w:ascii="仿宋_GB2312" w:eastAsia="仿宋_GB2312" w:hint="eastAsia"/>
                <w:color w:val="000000"/>
              </w:rPr>
              <w:t>人员</w:t>
            </w:r>
            <w:r w:rsidRPr="0073694A">
              <w:rPr>
                <w:rFonts w:ascii="仿宋_GB2312" w:eastAsia="仿宋_GB2312" w:hint="eastAsia"/>
                <w:color w:val="000000"/>
              </w:rPr>
              <w:t>在项目中的角色和贡献，以及项目是否达到预期目标‌。</w:t>
            </w:r>
          </w:p>
          <w:p w14:paraId="03E2EB81"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2.3</w:t>
            </w:r>
            <w:r w:rsidRPr="0073694A">
              <w:rPr>
                <w:rFonts w:ascii="仿宋_GB2312" w:eastAsia="仿宋_GB2312" w:hint="eastAsia"/>
                <w:color w:val="000000"/>
              </w:rPr>
              <w:t>团队协作‌：考察</w:t>
            </w:r>
            <w:r>
              <w:rPr>
                <w:rFonts w:ascii="仿宋_GB2312" w:eastAsia="仿宋_GB2312" w:hint="eastAsia"/>
                <w:color w:val="000000"/>
              </w:rPr>
              <w:t>人员</w:t>
            </w:r>
            <w:r w:rsidRPr="0073694A">
              <w:rPr>
                <w:rFonts w:ascii="仿宋_GB2312" w:eastAsia="仿宋_GB2312" w:hint="eastAsia"/>
                <w:color w:val="000000"/>
              </w:rPr>
              <w:t>是否积极与团队成员合作，共同推动项目进展‌。</w:t>
            </w:r>
          </w:p>
          <w:p w14:paraId="33716D42"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2.4</w:t>
            </w:r>
            <w:r w:rsidRPr="0073694A">
              <w:rPr>
                <w:rFonts w:ascii="仿宋_GB2312" w:eastAsia="仿宋_GB2312" w:hint="eastAsia"/>
                <w:color w:val="000000"/>
              </w:rPr>
              <w:t>客户满意度‌：评价</w:t>
            </w:r>
            <w:r>
              <w:rPr>
                <w:rFonts w:ascii="仿宋_GB2312" w:eastAsia="仿宋_GB2312" w:hint="eastAsia"/>
                <w:color w:val="000000"/>
              </w:rPr>
              <w:t>人员</w:t>
            </w:r>
            <w:r w:rsidRPr="0073694A">
              <w:rPr>
                <w:rFonts w:ascii="仿宋_GB2312" w:eastAsia="仿宋_GB2312" w:hint="eastAsia"/>
                <w:color w:val="000000"/>
              </w:rPr>
              <w:t>提供的服务或产品是否满足客户需求，提升客户满意度‌。</w:t>
            </w:r>
          </w:p>
          <w:p w14:paraId="21795C10"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3.</w:t>
            </w:r>
            <w:r w:rsidRPr="0073694A">
              <w:rPr>
                <w:rFonts w:ascii="仿宋_GB2312" w:eastAsia="仿宋_GB2312" w:hint="eastAsia"/>
                <w:color w:val="000000"/>
              </w:rPr>
              <w:t>沟通能力‌：</w:t>
            </w:r>
          </w:p>
          <w:p w14:paraId="47CD988B"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3.1</w:t>
            </w:r>
            <w:r w:rsidRPr="0073694A">
              <w:rPr>
                <w:rFonts w:ascii="仿宋_GB2312" w:eastAsia="仿宋_GB2312" w:hint="eastAsia"/>
                <w:color w:val="000000"/>
              </w:rPr>
              <w:t>内部沟通‌：考察</w:t>
            </w:r>
            <w:r>
              <w:rPr>
                <w:rFonts w:ascii="仿宋_GB2312" w:eastAsia="仿宋_GB2312" w:hint="eastAsia"/>
                <w:color w:val="000000"/>
              </w:rPr>
              <w:t>人员</w:t>
            </w:r>
            <w:r w:rsidRPr="0073694A">
              <w:rPr>
                <w:rFonts w:ascii="仿宋_GB2312" w:eastAsia="仿宋_GB2312" w:hint="eastAsia"/>
                <w:color w:val="000000"/>
              </w:rPr>
              <w:t>与企业内部其他部门的合作情况，</w:t>
            </w:r>
            <w:r w:rsidRPr="0073694A">
              <w:rPr>
                <w:rFonts w:ascii="仿宋_GB2312" w:eastAsia="仿宋_GB2312" w:hint="eastAsia"/>
                <w:color w:val="000000"/>
              </w:rPr>
              <w:lastRenderedPageBreak/>
              <w:t>确保知识产权战略的有效实施‌。</w:t>
            </w:r>
          </w:p>
          <w:p w14:paraId="3561F852"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3.2</w:t>
            </w:r>
            <w:r w:rsidRPr="0073694A">
              <w:rPr>
                <w:rFonts w:ascii="仿宋_GB2312" w:eastAsia="仿宋_GB2312" w:hint="eastAsia"/>
                <w:color w:val="000000"/>
              </w:rPr>
              <w:t>外部沟通‌：评估</w:t>
            </w:r>
            <w:r>
              <w:rPr>
                <w:rFonts w:ascii="仿宋_GB2312" w:eastAsia="仿宋_GB2312" w:hint="eastAsia"/>
                <w:color w:val="000000"/>
              </w:rPr>
              <w:t>人员</w:t>
            </w:r>
            <w:r w:rsidRPr="0073694A">
              <w:rPr>
                <w:rFonts w:ascii="仿宋_GB2312" w:eastAsia="仿宋_GB2312" w:hint="eastAsia"/>
                <w:color w:val="000000"/>
              </w:rPr>
              <w:t>与外部合作伙伴、律师和监管机构的沟通能力‌。</w:t>
            </w:r>
          </w:p>
          <w:p w14:paraId="0A8023E1"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4.</w:t>
            </w:r>
            <w:r w:rsidRPr="0073694A">
              <w:rPr>
                <w:rFonts w:ascii="仿宋_GB2312" w:eastAsia="仿宋_GB2312" w:hint="eastAsia"/>
                <w:color w:val="000000"/>
              </w:rPr>
              <w:t>职业道德与工作态度‌：</w:t>
            </w:r>
          </w:p>
          <w:p w14:paraId="70ED2A27"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4.1</w:t>
            </w:r>
            <w:r w:rsidRPr="0073694A">
              <w:rPr>
                <w:rFonts w:ascii="仿宋_GB2312" w:eastAsia="仿宋_GB2312" w:hint="eastAsia"/>
                <w:color w:val="000000"/>
              </w:rPr>
              <w:t>职业操守‌：评价</w:t>
            </w:r>
            <w:r>
              <w:rPr>
                <w:rFonts w:ascii="仿宋_GB2312" w:eastAsia="仿宋_GB2312" w:hint="eastAsia"/>
                <w:color w:val="000000"/>
              </w:rPr>
              <w:t>人员</w:t>
            </w:r>
            <w:r w:rsidRPr="0073694A">
              <w:rPr>
                <w:rFonts w:ascii="仿宋_GB2312" w:eastAsia="仿宋_GB2312" w:hint="eastAsia"/>
                <w:color w:val="000000"/>
              </w:rPr>
              <w:t>是否遵守职业道德和公司规范‌。</w:t>
            </w:r>
          </w:p>
          <w:p w14:paraId="55771BF1"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4.2</w:t>
            </w:r>
            <w:r w:rsidRPr="0073694A">
              <w:rPr>
                <w:rFonts w:ascii="仿宋_GB2312" w:eastAsia="仿宋_GB2312" w:hint="eastAsia"/>
                <w:color w:val="000000"/>
              </w:rPr>
              <w:t>工作责任感‌：考察</w:t>
            </w:r>
            <w:r>
              <w:rPr>
                <w:rFonts w:ascii="仿宋_GB2312" w:eastAsia="仿宋_GB2312" w:hint="eastAsia"/>
                <w:color w:val="000000"/>
              </w:rPr>
              <w:t>人员</w:t>
            </w:r>
            <w:r w:rsidRPr="0073694A">
              <w:rPr>
                <w:rFonts w:ascii="仿宋_GB2312" w:eastAsia="仿宋_GB2312" w:hint="eastAsia"/>
                <w:color w:val="000000"/>
              </w:rPr>
              <w:t>是否对自己的工作结果负责，主动承担工作责任‌。</w:t>
            </w:r>
          </w:p>
          <w:p w14:paraId="5577DD77" w14:textId="77777777" w:rsidR="00287A23" w:rsidRPr="0073694A" w:rsidRDefault="00287A23" w:rsidP="00287A23">
            <w:pPr>
              <w:rPr>
                <w:rFonts w:ascii="仿宋_GB2312" w:eastAsia="仿宋_GB2312"/>
                <w:color w:val="000000"/>
              </w:rPr>
            </w:pPr>
            <w:r w:rsidRPr="0073694A">
              <w:rPr>
                <w:rFonts w:ascii="仿宋_GB2312" w:eastAsia="仿宋_GB2312" w:hint="cs"/>
                <w:color w:val="000000"/>
              </w:rPr>
              <w:t>‌</w:t>
            </w:r>
            <w:r w:rsidRPr="0073694A">
              <w:rPr>
                <w:rFonts w:ascii="仿宋_GB2312" w:eastAsia="仿宋_GB2312"/>
                <w:color w:val="000000"/>
              </w:rPr>
              <w:t>4.3</w:t>
            </w:r>
            <w:r w:rsidRPr="0073694A">
              <w:rPr>
                <w:rFonts w:ascii="仿宋_GB2312" w:eastAsia="仿宋_GB2312" w:hint="eastAsia"/>
                <w:color w:val="000000"/>
              </w:rPr>
              <w:t>主动性‌：评估</w:t>
            </w:r>
            <w:r>
              <w:rPr>
                <w:rFonts w:ascii="仿宋_GB2312" w:eastAsia="仿宋_GB2312" w:hint="eastAsia"/>
                <w:color w:val="000000"/>
              </w:rPr>
              <w:t>人员</w:t>
            </w:r>
            <w:r w:rsidRPr="0073694A">
              <w:rPr>
                <w:rFonts w:ascii="仿宋_GB2312" w:eastAsia="仿宋_GB2312" w:hint="eastAsia"/>
                <w:color w:val="000000"/>
              </w:rPr>
              <w:t>是否能够主动发现问题并采取行动，而不是被动等待指示‌。</w:t>
            </w:r>
          </w:p>
          <w:p w14:paraId="4ED6473A" w14:textId="7278142A" w:rsidR="00287A23" w:rsidRPr="00287A23" w:rsidRDefault="00287A23" w:rsidP="00287A23">
            <w:pPr>
              <w:pStyle w:val="a0"/>
            </w:pPr>
            <w:r w:rsidRPr="0073694A">
              <w:rPr>
                <w:rFonts w:ascii="仿宋_GB2312" w:eastAsia="仿宋_GB2312" w:hint="cs"/>
                <w:color w:val="000000"/>
              </w:rPr>
              <w:t>‌</w:t>
            </w:r>
            <w:r w:rsidRPr="0073694A">
              <w:rPr>
                <w:rFonts w:ascii="仿宋_GB2312" w:eastAsia="仿宋_GB2312"/>
                <w:color w:val="000000"/>
              </w:rPr>
              <w:t>4.4</w:t>
            </w:r>
            <w:r w:rsidRPr="0073694A">
              <w:rPr>
                <w:rFonts w:ascii="仿宋_GB2312" w:eastAsia="仿宋_GB2312" w:hint="eastAsia"/>
                <w:color w:val="000000"/>
              </w:rPr>
              <w:t>适应性‌：考察</w:t>
            </w:r>
            <w:r>
              <w:rPr>
                <w:rFonts w:ascii="仿宋_GB2312" w:eastAsia="仿宋_GB2312" w:hint="eastAsia"/>
                <w:color w:val="000000"/>
              </w:rPr>
              <w:t>人员</w:t>
            </w:r>
            <w:r w:rsidRPr="0073694A">
              <w:rPr>
                <w:rFonts w:ascii="仿宋_GB2312" w:eastAsia="仿宋_GB2312" w:hint="eastAsia"/>
                <w:color w:val="000000"/>
              </w:rPr>
              <w:t>是否能够适应变化的工作环境，灵活调整工作方法‌。</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75D41"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lastRenderedPageBreak/>
              <w:t>10</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7AC75" w14:textId="7773A789" w:rsidR="005C53F4" w:rsidRDefault="0073694A" w:rsidP="008422EA">
            <w:pPr>
              <w:rPr>
                <w:rFonts w:ascii="仿宋_GB2312" w:eastAsia="仿宋_GB2312"/>
                <w:color w:val="000000"/>
              </w:rPr>
            </w:pPr>
            <w:r>
              <w:rPr>
                <w:rFonts w:ascii="仿宋_GB2312" w:eastAsia="仿宋_GB2312" w:hint="eastAsia"/>
                <w:color w:val="000000"/>
              </w:rPr>
              <w:t>从</w:t>
            </w:r>
            <w:r w:rsidR="00287A23">
              <w:rPr>
                <w:rFonts w:ascii="仿宋_GB2312" w:eastAsia="仿宋_GB2312" w:hint="eastAsia"/>
                <w:color w:val="000000"/>
              </w:rPr>
              <w:t>专业能力、工作绩效、沟通能力、职业道德与工作态度等四个</w:t>
            </w:r>
            <w:r>
              <w:rPr>
                <w:rFonts w:ascii="仿宋_GB2312" w:eastAsia="仿宋_GB2312" w:hint="eastAsia"/>
                <w:color w:val="000000"/>
              </w:rPr>
              <w:t>维</w:t>
            </w:r>
            <w:proofErr w:type="gramStart"/>
            <w:r>
              <w:rPr>
                <w:rFonts w:ascii="仿宋_GB2312" w:eastAsia="仿宋_GB2312" w:hint="eastAsia"/>
                <w:color w:val="000000"/>
              </w:rPr>
              <w:t>度</w:t>
            </w:r>
            <w:r w:rsidR="005C53F4">
              <w:rPr>
                <w:rFonts w:ascii="仿宋_GB2312" w:eastAsia="仿宋_GB2312" w:hint="eastAsia"/>
                <w:color w:val="000000"/>
              </w:rPr>
              <w:t>根据</w:t>
            </w:r>
            <w:proofErr w:type="gramEnd"/>
            <w:r w:rsidR="005C53F4">
              <w:rPr>
                <w:rFonts w:ascii="仿宋_GB2312" w:eastAsia="仿宋_GB2312" w:hint="eastAsia"/>
                <w:color w:val="000000"/>
              </w:rPr>
              <w:t>服务人员实际情况打分。</w:t>
            </w:r>
          </w:p>
          <w:p w14:paraId="374150A5" w14:textId="025E11A1" w:rsidR="0073694A" w:rsidRPr="0073694A" w:rsidRDefault="0073694A" w:rsidP="0073694A"/>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BF8F19"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768F9A1E" w14:textId="77777777" w:rsidTr="004E1D8F">
        <w:trPr>
          <w:trHeight w:val="1957"/>
        </w:trPr>
        <w:tc>
          <w:tcPr>
            <w:tcW w:w="441" w:type="dxa"/>
            <w:vMerge/>
            <w:tcBorders>
              <w:top w:val="nil"/>
              <w:left w:val="single" w:sz="4" w:space="0" w:color="auto"/>
              <w:bottom w:val="single" w:sz="4" w:space="0" w:color="auto"/>
              <w:right w:val="single" w:sz="4" w:space="0" w:color="auto"/>
            </w:tcBorders>
            <w:vAlign w:val="center"/>
            <w:hideMark/>
          </w:tcPr>
          <w:p w14:paraId="3584A315"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3C71368B"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64B22"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运维服务及时响应率（5分）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D52FC"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及时响应率不低于95%</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255C25"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CE609" w14:textId="43F47F56" w:rsidR="005C53F4" w:rsidRDefault="005C53F4" w:rsidP="004E1D8F">
            <w:pPr>
              <w:rPr>
                <w:rFonts w:ascii="仿宋_GB2312" w:eastAsia="仿宋_GB2312" w:hAnsi="宋体" w:cs="宋体"/>
                <w:color w:val="000000"/>
                <w:sz w:val="24"/>
              </w:rPr>
            </w:pPr>
            <w:r>
              <w:rPr>
                <w:rFonts w:ascii="仿宋_GB2312" w:eastAsia="仿宋_GB2312" w:hint="eastAsia"/>
                <w:color w:val="000000"/>
              </w:rPr>
              <w:t>及时将采购人各部门的服务请求记录进ITSM系统，及时处理并反馈处理结果。响应率95%及以上得5分，90%～95%扣1分，80%～90%扣3分，80%以下扣5分。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1C501"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7E96CB20" w14:textId="77777777" w:rsidTr="008422EA">
        <w:trPr>
          <w:trHeight w:val="1140"/>
        </w:trPr>
        <w:tc>
          <w:tcPr>
            <w:tcW w:w="441" w:type="dxa"/>
            <w:vMerge/>
            <w:tcBorders>
              <w:top w:val="nil"/>
              <w:left w:val="single" w:sz="4" w:space="0" w:color="auto"/>
              <w:bottom w:val="single" w:sz="4" w:space="0" w:color="auto"/>
              <w:right w:val="single" w:sz="4" w:space="0" w:color="auto"/>
            </w:tcBorders>
            <w:vAlign w:val="center"/>
            <w:hideMark/>
          </w:tcPr>
          <w:p w14:paraId="7E185A2B"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07482BC5"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C3D9B0"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问题有效处置率（5分）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832CD2"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问题有效处置率不低于98%</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B661C"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8F048"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问题有效处置率98%及以上得5分，95%～98%扣1分，90%～95%扣3分，90%以下扣5分。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69ECD"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6FC7D8F8" w14:textId="77777777" w:rsidTr="008422EA">
        <w:trPr>
          <w:trHeight w:val="1140"/>
        </w:trPr>
        <w:tc>
          <w:tcPr>
            <w:tcW w:w="441" w:type="dxa"/>
            <w:vMerge/>
            <w:tcBorders>
              <w:top w:val="nil"/>
              <w:left w:val="single" w:sz="4" w:space="0" w:color="auto"/>
              <w:bottom w:val="single" w:sz="4" w:space="0" w:color="auto"/>
              <w:right w:val="single" w:sz="4" w:space="0" w:color="auto"/>
            </w:tcBorders>
            <w:vAlign w:val="center"/>
            <w:hideMark/>
          </w:tcPr>
          <w:p w14:paraId="79FB94B8"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auto"/>
              <w:right w:val="single" w:sz="4" w:space="0" w:color="auto"/>
            </w:tcBorders>
            <w:vAlign w:val="center"/>
            <w:hideMark/>
          </w:tcPr>
          <w:p w14:paraId="43853E9F"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C02344"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服务使用单位满意度（5分）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15C8D0"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满意度不低于95%</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C5969F"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304169" w14:textId="70774DBF" w:rsidR="005C53F4" w:rsidRDefault="004E1E19" w:rsidP="00287A23">
            <w:pPr>
              <w:rPr>
                <w:rFonts w:ascii="仿宋_GB2312" w:eastAsia="仿宋_GB2312" w:hAnsi="宋体" w:cs="宋体"/>
                <w:color w:val="000000"/>
                <w:sz w:val="24"/>
              </w:rPr>
            </w:pPr>
            <w:r>
              <w:rPr>
                <w:rFonts w:ascii="仿宋_GB2312" w:eastAsia="仿宋_GB2312" w:hint="eastAsia"/>
                <w:color w:val="000000"/>
              </w:rPr>
              <w:t>以</w:t>
            </w:r>
            <w:r w:rsidR="00287A23">
              <w:rPr>
                <w:rFonts w:ascii="仿宋_GB2312" w:eastAsia="仿宋_GB2312" w:hint="eastAsia"/>
                <w:color w:val="000000"/>
              </w:rPr>
              <w:t>满意和</w:t>
            </w:r>
            <w:r w:rsidR="00287A23">
              <w:rPr>
                <w:rFonts w:ascii="仿宋_GB2312" w:eastAsia="仿宋_GB2312" w:hint="eastAsia"/>
                <w:color w:val="000000"/>
              </w:rPr>
              <w:t>基本满意</w:t>
            </w:r>
            <w:r w:rsidR="00287A23">
              <w:rPr>
                <w:rFonts w:ascii="仿宋_GB2312" w:eastAsia="仿宋_GB2312" w:hint="eastAsia"/>
                <w:color w:val="000000"/>
              </w:rPr>
              <w:t>的</w:t>
            </w:r>
            <w:r>
              <w:rPr>
                <w:rFonts w:ascii="仿宋_GB2312" w:eastAsia="仿宋_GB2312" w:hint="eastAsia"/>
                <w:color w:val="000000"/>
              </w:rPr>
              <w:t>服务单</w:t>
            </w:r>
            <w:r w:rsidR="00287A23">
              <w:rPr>
                <w:rFonts w:ascii="仿宋_GB2312" w:eastAsia="仿宋_GB2312" w:hint="eastAsia"/>
                <w:color w:val="000000"/>
              </w:rPr>
              <w:t>总数除以所有</w:t>
            </w:r>
            <w:r>
              <w:rPr>
                <w:rFonts w:ascii="仿宋_GB2312" w:eastAsia="仿宋_GB2312" w:hint="eastAsia"/>
                <w:color w:val="000000"/>
              </w:rPr>
              <w:t>服务</w:t>
            </w:r>
            <w:r w:rsidR="00287A23">
              <w:rPr>
                <w:rFonts w:ascii="仿宋_GB2312" w:eastAsia="仿宋_GB2312" w:hint="eastAsia"/>
                <w:color w:val="000000"/>
              </w:rPr>
              <w:t>单</w:t>
            </w:r>
            <w:r>
              <w:rPr>
                <w:rFonts w:ascii="仿宋_GB2312" w:eastAsia="仿宋_GB2312" w:hint="eastAsia"/>
                <w:color w:val="000000"/>
              </w:rPr>
              <w:t>总数计算。</w:t>
            </w:r>
            <w:r w:rsidR="005C53F4">
              <w:rPr>
                <w:rFonts w:ascii="仿宋_GB2312" w:eastAsia="仿宋_GB2312" w:hint="eastAsia"/>
                <w:color w:val="000000"/>
              </w:rPr>
              <w:t>满意度95%及以上得5分，90%～95%扣1分，80%～90%扣3分，80%以下扣5分。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9FEFB"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7CDF37FC" w14:textId="77777777" w:rsidTr="004E1D8F">
        <w:trPr>
          <w:trHeight w:val="1856"/>
        </w:trPr>
        <w:tc>
          <w:tcPr>
            <w:tcW w:w="44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0DB9EFF"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7</w:t>
            </w:r>
          </w:p>
        </w:tc>
        <w:tc>
          <w:tcPr>
            <w:tcW w:w="85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46F950B" w14:textId="75771FF7" w:rsidR="005C53F4" w:rsidRDefault="005C53F4" w:rsidP="004E1E19">
            <w:pPr>
              <w:jc w:val="center"/>
              <w:rPr>
                <w:rFonts w:ascii="仿宋_GB2312" w:eastAsia="仿宋_GB2312" w:hAnsi="宋体" w:cs="宋体"/>
                <w:color w:val="000000"/>
                <w:sz w:val="24"/>
              </w:rPr>
            </w:pPr>
            <w:r>
              <w:rPr>
                <w:rFonts w:ascii="仿宋_GB2312" w:eastAsia="仿宋_GB2312" w:hint="eastAsia"/>
                <w:color w:val="000000"/>
              </w:rPr>
              <w:t>例行操作（1</w:t>
            </w:r>
            <w:r w:rsidR="004E1E19">
              <w:rPr>
                <w:rFonts w:ascii="仿宋_GB2312" w:eastAsia="仿宋_GB2312" w:hint="eastAsia"/>
                <w:color w:val="000000"/>
              </w:rPr>
              <w:t>5</w:t>
            </w:r>
            <w:r>
              <w:rPr>
                <w:rFonts w:ascii="仿宋_GB2312" w:eastAsia="仿宋_GB2312" w:hint="eastAsia"/>
                <w:color w:val="000000"/>
              </w:rPr>
              <w:t>分）</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5C33B" w14:textId="322D3F21" w:rsidR="005C53F4" w:rsidRDefault="005C53F4" w:rsidP="004E1E19">
            <w:pPr>
              <w:rPr>
                <w:rFonts w:ascii="仿宋_GB2312" w:eastAsia="仿宋_GB2312" w:hAnsi="宋体" w:cs="宋体"/>
                <w:color w:val="000000"/>
                <w:sz w:val="24"/>
              </w:rPr>
            </w:pPr>
            <w:r>
              <w:rPr>
                <w:rFonts w:ascii="仿宋_GB2312" w:eastAsia="仿宋_GB2312" w:hint="eastAsia"/>
                <w:color w:val="000000"/>
              </w:rPr>
              <w:t>电气系统操作（</w:t>
            </w:r>
            <w:r w:rsidR="004E1E19">
              <w:rPr>
                <w:rFonts w:ascii="仿宋_GB2312" w:eastAsia="仿宋_GB2312" w:hint="eastAsia"/>
                <w:color w:val="000000"/>
              </w:rPr>
              <w:t>5</w:t>
            </w:r>
            <w:r>
              <w:rPr>
                <w:rFonts w:ascii="仿宋_GB2312" w:eastAsia="仿宋_GB2312" w:hint="eastAsia"/>
                <w:color w:val="000000"/>
              </w:rPr>
              <w:t>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F680F"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1.安装设备时规范取电；</w:t>
            </w:r>
            <w:r>
              <w:rPr>
                <w:rFonts w:ascii="仿宋_GB2312" w:eastAsia="仿宋_GB2312" w:hint="eastAsia"/>
                <w:color w:val="000000"/>
              </w:rPr>
              <w:br/>
              <w:t>2.设备上架上</w:t>
            </w:r>
            <w:proofErr w:type="gramStart"/>
            <w:r>
              <w:rPr>
                <w:rFonts w:ascii="仿宋_GB2312" w:eastAsia="仿宋_GB2312" w:hint="eastAsia"/>
                <w:color w:val="000000"/>
              </w:rPr>
              <w:t>电规范</w:t>
            </w:r>
            <w:proofErr w:type="gramEnd"/>
            <w:r>
              <w:rPr>
                <w:rFonts w:ascii="仿宋_GB2312" w:eastAsia="仿宋_GB2312" w:hint="eastAsia"/>
                <w:color w:val="000000"/>
              </w:rPr>
              <w:t>用电；</w:t>
            </w:r>
            <w:r>
              <w:rPr>
                <w:rFonts w:ascii="仿宋_GB2312" w:eastAsia="仿宋_GB2312" w:hint="eastAsia"/>
                <w:color w:val="000000"/>
              </w:rPr>
              <w:br/>
              <w:t>3.设备用电做好相关标签标识，及时更新相关文档；</w:t>
            </w:r>
            <w:r>
              <w:rPr>
                <w:rFonts w:ascii="仿宋_GB2312" w:eastAsia="仿宋_GB2312" w:hint="eastAsia"/>
                <w:color w:val="000000"/>
              </w:rPr>
              <w:br/>
              <w:t>4.正确操作及维护UPS系统并能在出现故障时排除故障</w:t>
            </w:r>
            <w:r>
              <w:rPr>
                <w:rFonts w:ascii="仿宋_GB2312" w:eastAsia="仿宋_GB2312" w:hint="eastAsia"/>
                <w:color w:val="000000"/>
              </w:rPr>
              <w:br/>
              <w:t>5.确保不出电气相关事故。</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7AEB7" w14:textId="069CAC2A" w:rsidR="005C53F4" w:rsidRDefault="004E1E19"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65CDB" w14:textId="68C75DE3" w:rsidR="005C53F4" w:rsidRDefault="005C53F4" w:rsidP="00C96425">
            <w:pPr>
              <w:rPr>
                <w:rFonts w:ascii="仿宋_GB2312" w:eastAsia="仿宋_GB2312" w:hAnsi="宋体" w:cs="宋体"/>
                <w:color w:val="000000"/>
                <w:sz w:val="24"/>
              </w:rPr>
            </w:pPr>
            <w:r>
              <w:rPr>
                <w:rFonts w:ascii="仿宋_GB2312" w:eastAsia="仿宋_GB2312" w:hint="eastAsia"/>
                <w:color w:val="000000"/>
              </w:rPr>
              <w:t>符合</w:t>
            </w:r>
            <w:r w:rsidR="004E1E19">
              <w:rPr>
                <w:rFonts w:ascii="仿宋_GB2312" w:eastAsia="仿宋_GB2312" w:hint="eastAsia"/>
                <w:color w:val="000000"/>
              </w:rPr>
              <w:t>5</w:t>
            </w:r>
            <w:r>
              <w:rPr>
                <w:rFonts w:ascii="仿宋_GB2312" w:eastAsia="仿宋_GB2312" w:hint="eastAsia"/>
                <w:color w:val="000000"/>
              </w:rPr>
              <w:t>分,出现</w:t>
            </w:r>
            <w:r w:rsidR="004E1E19">
              <w:rPr>
                <w:rFonts w:ascii="仿宋_GB2312" w:eastAsia="仿宋_GB2312" w:hint="eastAsia"/>
                <w:color w:val="000000"/>
              </w:rPr>
              <w:t>一般</w:t>
            </w:r>
            <w:r>
              <w:rPr>
                <w:rFonts w:ascii="仿宋_GB2312" w:eastAsia="仿宋_GB2312" w:hint="eastAsia"/>
                <w:color w:val="000000"/>
              </w:rPr>
              <w:t>违规操作</w:t>
            </w:r>
            <w:r w:rsidR="004E1E19">
              <w:rPr>
                <w:rFonts w:ascii="仿宋_GB2312" w:eastAsia="仿宋_GB2312" w:hint="eastAsia"/>
                <w:color w:val="000000"/>
              </w:rPr>
              <w:t>扣1分/次，出现严重违规操作扣3分/</w:t>
            </w:r>
            <w:r w:rsidR="00C96425">
              <w:rPr>
                <w:rFonts w:ascii="仿宋_GB2312" w:eastAsia="仿宋_GB2312" w:hint="eastAsia"/>
                <w:color w:val="000000"/>
              </w:rPr>
              <w:t>次</w:t>
            </w:r>
            <w:r w:rsidR="004E1E19">
              <w:rPr>
                <w:rFonts w:ascii="仿宋_GB2312" w:eastAsia="仿宋_GB2312" w:hint="eastAsia"/>
                <w:color w:val="000000"/>
              </w:rPr>
              <w:t>，出现特别严重违规操作扣5分</w:t>
            </w:r>
            <w:r w:rsidR="00C96425">
              <w:rPr>
                <w:rFonts w:ascii="仿宋_GB2312" w:eastAsia="仿宋_GB2312" w:hint="eastAsia"/>
                <w:color w:val="000000"/>
              </w:rPr>
              <w:t>/次</w:t>
            </w:r>
            <w:r>
              <w:rPr>
                <w:rFonts w:ascii="仿宋_GB2312" w:eastAsia="仿宋_GB2312" w:hint="eastAsia"/>
                <w:color w:val="000000"/>
              </w:rPr>
              <w:t>。</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4F4C7"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0FBFC580" w14:textId="77777777" w:rsidTr="004E1D8F">
        <w:trPr>
          <w:trHeight w:val="1641"/>
        </w:trPr>
        <w:tc>
          <w:tcPr>
            <w:tcW w:w="441" w:type="dxa"/>
            <w:vMerge/>
            <w:tcBorders>
              <w:top w:val="nil"/>
              <w:left w:val="single" w:sz="4" w:space="0" w:color="auto"/>
              <w:bottom w:val="single" w:sz="4" w:space="0" w:color="000000"/>
              <w:right w:val="single" w:sz="4" w:space="0" w:color="auto"/>
            </w:tcBorders>
            <w:vAlign w:val="center"/>
            <w:hideMark/>
          </w:tcPr>
          <w:p w14:paraId="1A73ABB4"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000000"/>
              <w:right w:val="single" w:sz="4" w:space="0" w:color="auto"/>
            </w:tcBorders>
            <w:vAlign w:val="center"/>
            <w:hideMark/>
          </w:tcPr>
          <w:p w14:paraId="628EC652"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B1EE5" w14:textId="5F6C523F" w:rsidR="005C53F4" w:rsidRDefault="00631DDA" w:rsidP="004E1E19">
            <w:pPr>
              <w:rPr>
                <w:rFonts w:ascii="仿宋_GB2312" w:eastAsia="仿宋_GB2312" w:hAnsi="宋体" w:cs="宋体"/>
                <w:color w:val="000000"/>
                <w:sz w:val="24"/>
              </w:rPr>
            </w:pPr>
            <w:r>
              <w:rPr>
                <w:rFonts w:ascii="仿宋_GB2312" w:eastAsia="仿宋_GB2312" w:hint="eastAsia"/>
                <w:color w:val="000000"/>
              </w:rPr>
              <w:t>设备</w:t>
            </w:r>
            <w:r w:rsidR="005C53F4">
              <w:rPr>
                <w:rFonts w:ascii="仿宋_GB2312" w:eastAsia="仿宋_GB2312" w:hint="eastAsia"/>
                <w:color w:val="000000"/>
              </w:rPr>
              <w:t>配置操作（</w:t>
            </w:r>
            <w:r w:rsidR="004E1E19">
              <w:rPr>
                <w:rFonts w:ascii="仿宋_GB2312" w:eastAsia="仿宋_GB2312" w:hint="eastAsia"/>
                <w:color w:val="000000"/>
              </w:rPr>
              <w:t>5</w:t>
            </w:r>
            <w:r w:rsidR="005C53F4">
              <w:rPr>
                <w:rFonts w:ascii="仿宋_GB2312" w:eastAsia="仿宋_GB2312" w:hint="eastAsia"/>
                <w:color w:val="000000"/>
              </w:rPr>
              <w:t>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CE845"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1.不断制定和完善配置操作手册和操作流程；</w:t>
            </w:r>
            <w:r>
              <w:rPr>
                <w:rFonts w:ascii="仿宋_GB2312" w:eastAsia="仿宋_GB2312" w:hint="eastAsia"/>
                <w:color w:val="000000"/>
              </w:rPr>
              <w:br/>
              <w:t>2.严格按照流程和操作手册执行操作，确保设备配置正确，避免误操作导致系统、网络等故障。</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777EE" w14:textId="214396C2" w:rsidR="005C53F4" w:rsidRDefault="004E1E19"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30CFA2" w14:textId="4F8EC879" w:rsidR="005C53F4" w:rsidRDefault="00C96425" w:rsidP="008422EA">
            <w:pPr>
              <w:rPr>
                <w:rFonts w:ascii="仿宋_GB2312" w:eastAsia="仿宋_GB2312" w:hAnsi="宋体" w:cs="宋体"/>
                <w:color w:val="000000"/>
                <w:sz w:val="24"/>
              </w:rPr>
            </w:pPr>
            <w:r>
              <w:rPr>
                <w:rFonts w:ascii="仿宋_GB2312" w:eastAsia="仿宋_GB2312" w:hint="eastAsia"/>
                <w:color w:val="000000"/>
              </w:rPr>
              <w:t>符合5分,出现一般违规操作扣1分/次，出现严重违规操作扣3分/次，出现特别严重违规操作扣5分/次。</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A6273"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56B950AE" w14:textId="77777777" w:rsidTr="004E1D8F">
        <w:trPr>
          <w:trHeight w:val="1590"/>
        </w:trPr>
        <w:tc>
          <w:tcPr>
            <w:tcW w:w="441" w:type="dxa"/>
            <w:vMerge/>
            <w:tcBorders>
              <w:top w:val="nil"/>
              <w:left w:val="single" w:sz="4" w:space="0" w:color="auto"/>
              <w:bottom w:val="single" w:sz="4" w:space="0" w:color="000000"/>
              <w:right w:val="single" w:sz="4" w:space="0" w:color="auto"/>
            </w:tcBorders>
            <w:vAlign w:val="center"/>
            <w:hideMark/>
          </w:tcPr>
          <w:p w14:paraId="4B086C62" w14:textId="77777777" w:rsidR="005C53F4" w:rsidRDefault="005C53F4" w:rsidP="008422EA">
            <w:pPr>
              <w:rPr>
                <w:rFonts w:ascii="仿宋_GB2312" w:eastAsia="仿宋_GB2312" w:hAnsi="宋体" w:cs="宋体"/>
                <w:color w:val="000000"/>
                <w:sz w:val="24"/>
              </w:rPr>
            </w:pPr>
          </w:p>
        </w:tc>
        <w:tc>
          <w:tcPr>
            <w:tcW w:w="850" w:type="dxa"/>
            <w:vMerge/>
            <w:tcBorders>
              <w:top w:val="nil"/>
              <w:left w:val="single" w:sz="4" w:space="0" w:color="auto"/>
              <w:bottom w:val="single" w:sz="4" w:space="0" w:color="000000"/>
              <w:right w:val="single" w:sz="4" w:space="0" w:color="auto"/>
            </w:tcBorders>
            <w:vAlign w:val="center"/>
            <w:hideMark/>
          </w:tcPr>
          <w:p w14:paraId="1D32BDE0" w14:textId="77777777" w:rsidR="005C53F4" w:rsidRDefault="005C53F4" w:rsidP="008422EA">
            <w:pPr>
              <w:rPr>
                <w:rFonts w:ascii="仿宋_GB2312" w:eastAsia="仿宋_GB2312" w:hAnsi="宋体" w:cs="宋体"/>
                <w:color w:val="000000"/>
                <w:sz w:val="24"/>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AAFEC9" w14:textId="599C1639" w:rsidR="005C53F4" w:rsidRDefault="00631DDA" w:rsidP="004E1E19">
            <w:pPr>
              <w:rPr>
                <w:rFonts w:ascii="仿宋_GB2312" w:eastAsia="仿宋_GB2312" w:hAnsi="宋体" w:cs="宋体"/>
                <w:color w:val="000000"/>
                <w:sz w:val="24"/>
              </w:rPr>
            </w:pPr>
            <w:r>
              <w:rPr>
                <w:rFonts w:ascii="仿宋_GB2312" w:eastAsia="仿宋_GB2312" w:hint="eastAsia"/>
                <w:color w:val="000000"/>
              </w:rPr>
              <w:t>设备</w:t>
            </w:r>
            <w:r w:rsidR="005C53F4">
              <w:rPr>
                <w:rFonts w:ascii="仿宋_GB2312" w:eastAsia="仿宋_GB2312" w:hint="eastAsia"/>
                <w:color w:val="000000"/>
              </w:rPr>
              <w:t>维护操作（</w:t>
            </w:r>
            <w:r w:rsidR="004E1E19">
              <w:rPr>
                <w:rFonts w:ascii="仿宋_GB2312" w:eastAsia="仿宋_GB2312" w:hint="eastAsia"/>
                <w:color w:val="000000"/>
              </w:rPr>
              <w:t>5</w:t>
            </w:r>
            <w:r w:rsidR="005C53F4">
              <w:rPr>
                <w:rFonts w:ascii="仿宋_GB2312" w:eastAsia="仿宋_GB2312" w:hint="eastAsia"/>
                <w:color w:val="000000"/>
              </w:rPr>
              <w:t>分）</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FD38A4" w14:textId="45B6493F" w:rsidR="005C53F4" w:rsidRDefault="005C53F4" w:rsidP="00287A23">
            <w:pPr>
              <w:rPr>
                <w:rFonts w:ascii="仿宋_GB2312" w:eastAsia="仿宋_GB2312" w:hAnsi="宋体" w:cs="宋体"/>
                <w:color w:val="000000"/>
                <w:sz w:val="24"/>
              </w:rPr>
            </w:pPr>
            <w:r>
              <w:rPr>
                <w:rFonts w:ascii="仿宋_GB2312" w:eastAsia="仿宋_GB2312" w:hint="eastAsia"/>
                <w:color w:val="000000"/>
              </w:rPr>
              <w:t>1.不断制定和完善</w:t>
            </w:r>
            <w:r w:rsidR="00287A23">
              <w:rPr>
                <w:rFonts w:ascii="仿宋_GB2312" w:eastAsia="仿宋_GB2312" w:hint="eastAsia"/>
                <w:color w:val="000000"/>
              </w:rPr>
              <w:t>维护</w:t>
            </w:r>
            <w:r>
              <w:rPr>
                <w:rFonts w:ascii="仿宋_GB2312" w:eastAsia="仿宋_GB2312" w:hint="eastAsia"/>
                <w:color w:val="000000"/>
              </w:rPr>
              <w:t>操作手册和操作流程；</w:t>
            </w:r>
            <w:r>
              <w:rPr>
                <w:rFonts w:ascii="仿宋_GB2312" w:eastAsia="仿宋_GB2312" w:hint="eastAsia"/>
                <w:color w:val="000000"/>
              </w:rPr>
              <w:br w:type="page"/>
              <w:t>2.严格按照流程和操作手册执行操作，确保设备</w:t>
            </w:r>
            <w:r w:rsidR="00287A23">
              <w:rPr>
                <w:rFonts w:ascii="仿宋_GB2312" w:eastAsia="仿宋_GB2312" w:hint="eastAsia"/>
                <w:color w:val="000000"/>
              </w:rPr>
              <w:t>维护过程规范操作</w:t>
            </w:r>
            <w:r>
              <w:rPr>
                <w:rFonts w:ascii="仿宋_GB2312" w:eastAsia="仿宋_GB2312" w:hint="eastAsia"/>
                <w:color w:val="000000"/>
              </w:rPr>
              <w:t>，避免误操作导致系统、网络等故障。</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2BA54" w14:textId="1C02E6F3" w:rsidR="005C53F4" w:rsidRDefault="004E1E19" w:rsidP="008422EA">
            <w:pPr>
              <w:jc w:val="center"/>
              <w:rPr>
                <w:rFonts w:ascii="仿宋_GB2312" w:eastAsia="仿宋_GB2312" w:hAnsi="宋体" w:cs="宋体"/>
                <w:color w:val="000000"/>
                <w:sz w:val="24"/>
              </w:rPr>
            </w:pPr>
            <w:r>
              <w:rPr>
                <w:rFonts w:ascii="仿宋_GB2312" w:eastAsia="仿宋_GB2312" w:hint="eastAsia"/>
                <w:color w:val="000000"/>
              </w:rPr>
              <w:t>5</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2FEAF" w14:textId="298B2299" w:rsidR="005C53F4" w:rsidRDefault="00C96425" w:rsidP="008422EA">
            <w:pPr>
              <w:rPr>
                <w:rFonts w:ascii="仿宋_GB2312" w:eastAsia="仿宋_GB2312" w:hAnsi="宋体" w:cs="宋体"/>
                <w:color w:val="000000"/>
                <w:sz w:val="24"/>
              </w:rPr>
            </w:pPr>
            <w:r>
              <w:rPr>
                <w:rFonts w:ascii="仿宋_GB2312" w:eastAsia="仿宋_GB2312" w:hint="eastAsia"/>
                <w:color w:val="000000"/>
              </w:rPr>
              <w:t>符合5分,出现一般违规操作扣1分/次，出现严重违规操作扣3分/次，出现特别严重违规操作扣5分/次。</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15512" w14:textId="77777777" w:rsidR="005C53F4" w:rsidRDefault="005C53F4" w:rsidP="008422EA">
            <w:pP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6FCD88E3" w14:textId="77777777" w:rsidTr="008422EA">
        <w:trPr>
          <w:trHeight w:val="57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590572" w14:textId="77777777" w:rsidR="005C53F4" w:rsidRDefault="005C53F4" w:rsidP="008422EA">
            <w:pPr>
              <w:jc w:val="center"/>
              <w:rPr>
                <w:rFonts w:ascii="仿宋_GB2312" w:eastAsia="仿宋_GB2312" w:hAnsi="宋体" w:cs="宋体"/>
                <w:b/>
                <w:bCs/>
                <w:color w:val="000000"/>
                <w:sz w:val="24"/>
              </w:rPr>
            </w:pPr>
            <w:r>
              <w:rPr>
                <w:rFonts w:ascii="仿宋_GB2312" w:eastAsia="仿宋_GB2312" w:hint="eastAsia"/>
                <w:b/>
                <w:bCs/>
                <w:color w:val="000000"/>
              </w:rPr>
              <w:t>综合</w:t>
            </w:r>
            <w:r>
              <w:rPr>
                <w:rFonts w:ascii="仿宋_GB2312" w:eastAsia="仿宋_GB2312" w:hint="eastAsia"/>
                <w:b/>
                <w:bCs/>
                <w:color w:val="000000"/>
              </w:rPr>
              <w:br/>
              <w:t>评价</w:t>
            </w:r>
          </w:p>
        </w:tc>
        <w:tc>
          <w:tcPr>
            <w:tcW w:w="5547"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87B0BF7" w14:textId="77777777" w:rsidR="00287A23" w:rsidRDefault="005C53F4" w:rsidP="00287A23">
            <w:pPr>
              <w:jc w:val="center"/>
              <w:rPr>
                <w:rFonts w:ascii="仿宋_GB2312" w:eastAsia="仿宋_GB2312" w:hint="eastAsia"/>
                <w:color w:val="000000"/>
              </w:rPr>
            </w:pPr>
            <w:r>
              <w:rPr>
                <w:rFonts w:ascii="仿宋_GB2312" w:eastAsia="仿宋_GB2312" w:hint="eastAsia"/>
                <w:color w:val="000000"/>
              </w:rPr>
              <w:t>优秀（  ）</w:t>
            </w:r>
            <w:r w:rsidR="00C96425">
              <w:rPr>
                <w:rFonts w:ascii="仿宋_GB2312" w:eastAsia="仿宋_GB2312" w:hint="eastAsia"/>
                <w:color w:val="000000"/>
              </w:rPr>
              <w:t>良好（  ）</w:t>
            </w:r>
            <w:r>
              <w:rPr>
                <w:rFonts w:ascii="仿宋_GB2312" w:eastAsia="仿宋_GB2312" w:hint="eastAsia"/>
                <w:color w:val="000000"/>
              </w:rPr>
              <w:t xml:space="preserve"> 合格（  ） 不合格（  ）</w:t>
            </w:r>
          </w:p>
          <w:p w14:paraId="5832B5E9" w14:textId="2386FE84" w:rsidR="005C53F4" w:rsidRDefault="005C53F4" w:rsidP="00287A23">
            <w:pPr>
              <w:jc w:val="center"/>
              <w:rPr>
                <w:rFonts w:ascii="仿宋_GB2312" w:eastAsia="仿宋_GB2312" w:hAnsi="宋体" w:cs="宋体"/>
                <w:color w:val="000000"/>
                <w:sz w:val="24"/>
              </w:rPr>
            </w:pPr>
            <w:r>
              <w:rPr>
                <w:rFonts w:ascii="仿宋_GB2312" w:eastAsia="仿宋_GB2312" w:hint="eastAsia"/>
                <w:color w:val="000000"/>
              </w:rPr>
              <w:t>（备注：请在所选</w:t>
            </w:r>
            <w:proofErr w:type="gramStart"/>
            <w:r>
              <w:rPr>
                <w:rFonts w:ascii="仿宋_GB2312" w:eastAsia="仿宋_GB2312" w:hint="eastAsia"/>
                <w:color w:val="000000"/>
              </w:rPr>
              <w:t>评价项打“√”</w:t>
            </w:r>
            <w:proofErr w:type="gramEnd"/>
            <w:r>
              <w:rPr>
                <w:rFonts w:ascii="仿宋_GB2312" w:eastAsia="仿宋_GB2312" w:hint="eastAsia"/>
                <w:color w:val="000000"/>
              </w:rPr>
              <w:t>，</w:t>
            </w:r>
            <w:proofErr w:type="gramStart"/>
            <w:r>
              <w:rPr>
                <w:rFonts w:ascii="仿宋_GB2312" w:eastAsia="仿宋_GB2312" w:hint="eastAsia"/>
                <w:color w:val="000000"/>
              </w:rPr>
              <w:t>其他项打“×”</w:t>
            </w:r>
            <w:proofErr w:type="gramEnd"/>
            <w:r>
              <w:rPr>
                <w:rFonts w:ascii="仿宋_GB2312" w:eastAsia="仿宋_GB2312" w:hint="eastAsia"/>
                <w:color w:val="000000"/>
              </w:rPr>
              <w:t>）</w:t>
            </w:r>
          </w:p>
        </w:tc>
        <w:tc>
          <w:tcPr>
            <w:tcW w:w="2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79A122" w14:textId="77777777" w:rsidR="005C53F4" w:rsidRDefault="005C53F4" w:rsidP="008422EA">
            <w:pPr>
              <w:jc w:val="center"/>
              <w:rPr>
                <w:rFonts w:ascii="仿宋_GB2312" w:eastAsia="仿宋_GB2312" w:hAnsi="宋体" w:cs="宋体"/>
                <w:b/>
                <w:bCs/>
                <w:color w:val="000000"/>
                <w:sz w:val="24"/>
              </w:rPr>
            </w:pPr>
            <w:r>
              <w:rPr>
                <w:rFonts w:ascii="仿宋_GB2312" w:eastAsia="仿宋_GB2312" w:hint="eastAsia"/>
                <w:b/>
                <w:bCs/>
                <w:color w:val="000000"/>
              </w:rPr>
              <w:t>考核总分</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767FF"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 xml:space="preserve">　</w:t>
            </w:r>
          </w:p>
        </w:tc>
      </w:tr>
      <w:tr w:rsidR="005C53F4" w14:paraId="5994E926" w14:textId="77777777" w:rsidTr="008422EA">
        <w:trPr>
          <w:trHeight w:val="570"/>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0951D8" w14:textId="77777777" w:rsidR="005C53F4" w:rsidRDefault="005C53F4" w:rsidP="008422EA">
            <w:pPr>
              <w:jc w:val="center"/>
              <w:rPr>
                <w:rFonts w:ascii="仿宋_GB2312" w:eastAsia="仿宋_GB2312" w:hAnsi="宋体" w:cs="宋体"/>
                <w:b/>
                <w:bCs/>
                <w:color w:val="000000"/>
                <w:sz w:val="24"/>
              </w:rPr>
            </w:pPr>
            <w:r>
              <w:rPr>
                <w:rFonts w:ascii="仿宋_GB2312" w:eastAsia="仿宋_GB2312" w:hint="eastAsia"/>
                <w:b/>
                <w:bCs/>
                <w:color w:val="000000"/>
              </w:rPr>
              <w:t>考核</w:t>
            </w:r>
            <w:r>
              <w:rPr>
                <w:rFonts w:ascii="仿宋_GB2312" w:eastAsia="仿宋_GB2312" w:hint="eastAsia"/>
                <w:b/>
                <w:bCs/>
                <w:color w:val="000000"/>
              </w:rPr>
              <w:br/>
              <w:t>周期</w:t>
            </w:r>
          </w:p>
        </w:tc>
        <w:tc>
          <w:tcPr>
            <w:tcW w:w="8788"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59C2A" w14:textId="77777777" w:rsidR="005C53F4" w:rsidRDefault="005C53F4" w:rsidP="008422EA">
            <w:pPr>
              <w:jc w:val="center"/>
              <w:rPr>
                <w:rFonts w:ascii="仿宋_GB2312" w:eastAsia="仿宋_GB2312" w:hAnsi="宋体" w:cs="宋体"/>
                <w:color w:val="000000"/>
                <w:sz w:val="24"/>
              </w:rPr>
            </w:pPr>
            <w:r>
              <w:rPr>
                <w:rFonts w:ascii="仿宋_GB2312" w:eastAsia="仿宋_GB2312" w:hint="eastAsia"/>
                <w:color w:val="000000"/>
              </w:rPr>
              <w:t>202  年  月  日 至 202  年  月  日</w:t>
            </w:r>
          </w:p>
        </w:tc>
      </w:tr>
      <w:tr w:rsidR="005C53F4" w14:paraId="7FBC6A2C" w14:textId="77777777" w:rsidTr="00127626">
        <w:trPr>
          <w:trHeight w:val="1071"/>
        </w:trPr>
        <w:tc>
          <w:tcPr>
            <w:tcW w:w="44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C1343E" w14:textId="77777777" w:rsidR="005C53F4" w:rsidRDefault="005C53F4" w:rsidP="008422EA">
            <w:pPr>
              <w:jc w:val="center"/>
              <w:rPr>
                <w:rFonts w:ascii="仿宋_GB2312" w:eastAsia="仿宋_GB2312" w:hAnsi="宋体" w:cs="宋体"/>
                <w:b/>
                <w:bCs/>
                <w:color w:val="000000"/>
                <w:sz w:val="24"/>
              </w:rPr>
            </w:pPr>
            <w:r>
              <w:rPr>
                <w:rFonts w:ascii="仿宋_GB2312" w:eastAsia="仿宋_GB2312" w:hint="eastAsia"/>
                <w:b/>
                <w:bCs/>
                <w:color w:val="000000"/>
              </w:rPr>
              <w:t>备注</w:t>
            </w:r>
          </w:p>
        </w:tc>
        <w:tc>
          <w:tcPr>
            <w:tcW w:w="8788"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FDF568" w14:textId="18F821A9" w:rsidR="005C53F4" w:rsidRDefault="005C53F4" w:rsidP="00C96425">
            <w:pPr>
              <w:ind w:firstLineChars="200" w:firstLine="480"/>
              <w:jc w:val="left"/>
              <w:rPr>
                <w:rFonts w:ascii="仿宋_GB2312" w:eastAsia="仿宋_GB2312" w:hAnsi="宋体" w:cs="宋体"/>
                <w:sz w:val="24"/>
              </w:rPr>
            </w:pPr>
            <w:r>
              <w:rPr>
                <w:rFonts w:ascii="宋体" w:hAnsi="宋体" w:cs="宋体"/>
                <w:sz w:val="24"/>
              </w:rPr>
              <w:t>考核结果</w:t>
            </w:r>
            <w:r w:rsidRPr="004B1026">
              <w:rPr>
                <w:rFonts w:ascii="宋体" w:hAnsi="宋体" w:cs="宋体" w:hint="eastAsia"/>
                <w:sz w:val="24"/>
              </w:rPr>
              <w:t>≥9</w:t>
            </w:r>
            <w:r>
              <w:rPr>
                <w:rFonts w:ascii="宋体" w:hAnsi="宋体" w:cs="宋体"/>
                <w:sz w:val="24"/>
              </w:rPr>
              <w:t>5</w:t>
            </w:r>
            <w:r w:rsidRPr="004B1026">
              <w:rPr>
                <w:rFonts w:ascii="宋体" w:hAnsi="宋体" w:cs="宋体" w:hint="eastAsia"/>
                <w:sz w:val="24"/>
              </w:rPr>
              <w:t>分的为优秀，8</w:t>
            </w:r>
            <w:r>
              <w:rPr>
                <w:rFonts w:ascii="宋体" w:hAnsi="宋体" w:cs="宋体"/>
                <w:sz w:val="24"/>
              </w:rPr>
              <w:t>5</w:t>
            </w:r>
            <w:r w:rsidRPr="004B1026">
              <w:rPr>
                <w:rFonts w:ascii="宋体" w:hAnsi="宋体" w:cs="宋体" w:hint="eastAsia"/>
                <w:sz w:val="24"/>
              </w:rPr>
              <w:t>分≤</w:t>
            </w:r>
            <w:r>
              <w:rPr>
                <w:rFonts w:ascii="宋体" w:hAnsi="宋体" w:cs="宋体"/>
                <w:sz w:val="24"/>
              </w:rPr>
              <w:t>考核结果</w:t>
            </w:r>
            <w:r w:rsidRPr="004B1026">
              <w:rPr>
                <w:rFonts w:ascii="宋体" w:hAnsi="宋体" w:cs="宋体" w:hint="eastAsia"/>
                <w:sz w:val="24"/>
              </w:rPr>
              <w:t>＜9</w:t>
            </w:r>
            <w:r>
              <w:rPr>
                <w:rFonts w:ascii="宋体" w:hAnsi="宋体" w:cs="宋体"/>
                <w:sz w:val="24"/>
              </w:rPr>
              <w:t>5</w:t>
            </w:r>
            <w:r w:rsidRPr="004B1026">
              <w:rPr>
                <w:rFonts w:ascii="宋体" w:hAnsi="宋体" w:cs="宋体" w:hint="eastAsia"/>
                <w:sz w:val="24"/>
              </w:rPr>
              <w:t>分的为良好，7</w:t>
            </w:r>
            <w:r>
              <w:rPr>
                <w:rFonts w:ascii="宋体" w:hAnsi="宋体" w:cs="宋体"/>
                <w:sz w:val="24"/>
              </w:rPr>
              <w:t>5</w:t>
            </w:r>
            <w:r w:rsidRPr="004B1026">
              <w:rPr>
                <w:rFonts w:ascii="宋体" w:hAnsi="宋体" w:cs="宋体" w:hint="eastAsia"/>
                <w:sz w:val="24"/>
              </w:rPr>
              <w:t>分≤</w:t>
            </w:r>
            <w:r>
              <w:rPr>
                <w:rFonts w:ascii="宋体" w:hAnsi="宋体" w:cs="宋体"/>
                <w:sz w:val="24"/>
              </w:rPr>
              <w:t>考核结果</w:t>
            </w:r>
            <w:r w:rsidRPr="004B1026">
              <w:rPr>
                <w:rFonts w:ascii="宋体" w:hAnsi="宋体" w:cs="宋体" w:hint="eastAsia"/>
                <w:sz w:val="24"/>
              </w:rPr>
              <w:t>＜8</w:t>
            </w:r>
            <w:r>
              <w:rPr>
                <w:rFonts w:ascii="宋体" w:hAnsi="宋体" w:cs="宋体"/>
                <w:sz w:val="24"/>
              </w:rPr>
              <w:t>5</w:t>
            </w:r>
            <w:r w:rsidRPr="004B1026">
              <w:rPr>
                <w:rFonts w:ascii="宋体" w:hAnsi="宋体" w:cs="宋体" w:hint="eastAsia"/>
                <w:sz w:val="24"/>
              </w:rPr>
              <w:t>分的为</w:t>
            </w:r>
            <w:r w:rsidR="00C96425">
              <w:rPr>
                <w:rFonts w:ascii="宋体" w:hAnsi="宋体" w:cs="宋体" w:hint="eastAsia"/>
                <w:sz w:val="24"/>
              </w:rPr>
              <w:t>合格</w:t>
            </w:r>
            <w:r w:rsidRPr="004B1026">
              <w:rPr>
                <w:rFonts w:ascii="宋体" w:hAnsi="宋体" w:cs="宋体" w:hint="eastAsia"/>
                <w:sz w:val="24"/>
              </w:rPr>
              <w:t>，</w:t>
            </w:r>
            <w:r>
              <w:rPr>
                <w:rFonts w:ascii="宋体" w:hAnsi="宋体" w:cs="宋体"/>
                <w:sz w:val="24"/>
              </w:rPr>
              <w:t>考核结果</w:t>
            </w:r>
            <w:r w:rsidRPr="004B1026">
              <w:rPr>
                <w:rFonts w:ascii="宋体" w:hAnsi="宋体" w:cs="宋体" w:hint="eastAsia"/>
                <w:sz w:val="24"/>
              </w:rPr>
              <w:t>＜7</w:t>
            </w:r>
            <w:r>
              <w:rPr>
                <w:rFonts w:ascii="宋体" w:hAnsi="宋体" w:cs="宋体"/>
                <w:sz w:val="24"/>
              </w:rPr>
              <w:t>5</w:t>
            </w:r>
            <w:r w:rsidRPr="004B1026">
              <w:rPr>
                <w:rFonts w:ascii="宋体" w:hAnsi="宋体" w:cs="宋体" w:hint="eastAsia"/>
                <w:sz w:val="24"/>
              </w:rPr>
              <w:t>分的为不合格。</w:t>
            </w:r>
          </w:p>
        </w:tc>
      </w:tr>
      <w:tr w:rsidR="005C53F4" w14:paraId="55E7CA1E" w14:textId="77777777" w:rsidTr="008422EA">
        <w:trPr>
          <w:trHeight w:val="285"/>
        </w:trPr>
        <w:tc>
          <w:tcPr>
            <w:tcW w:w="922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7A42208D" w14:textId="77777777" w:rsidR="005C53F4" w:rsidRDefault="005C53F4" w:rsidP="008422EA">
            <w:pPr>
              <w:rPr>
                <w:rFonts w:ascii="仿宋_GB2312" w:eastAsia="仿宋_GB2312" w:hAnsi="宋体" w:cs="宋体"/>
                <w:b/>
                <w:bCs/>
                <w:color w:val="000000"/>
                <w:sz w:val="24"/>
              </w:rPr>
            </w:pPr>
            <w:r>
              <w:rPr>
                <w:rFonts w:ascii="仿宋_GB2312" w:eastAsia="仿宋_GB2312" w:hint="eastAsia"/>
                <w:b/>
                <w:bCs/>
                <w:color w:val="000000"/>
              </w:rPr>
              <w:t>考核人（签字）：                  被考核人（签字）：</w:t>
            </w:r>
          </w:p>
        </w:tc>
      </w:tr>
    </w:tbl>
    <w:p w14:paraId="3841B558" w14:textId="77777777" w:rsidR="000D3472" w:rsidRDefault="000D3472" w:rsidP="000D3472">
      <w:pPr>
        <w:widowControl/>
        <w:jc w:val="left"/>
        <w:rPr>
          <w:rFonts w:ascii="黑体" w:eastAsia="黑体" w:hAnsi="黑体" w:cs="黑体"/>
          <w:b/>
          <w:kern w:val="0"/>
          <w:sz w:val="32"/>
          <w:szCs w:val="20"/>
          <w:lang w:eastAsia="zh-Hans"/>
        </w:rPr>
      </w:pPr>
      <w:r>
        <w:rPr>
          <w:rFonts w:ascii="黑体" w:eastAsia="黑体" w:hAnsi="黑体" w:cs="黑体"/>
          <w:b/>
          <w:sz w:val="32"/>
        </w:rPr>
        <w:t xml:space="preserve"> </w:t>
      </w:r>
      <w:r>
        <w:rPr>
          <w:rFonts w:ascii="黑体" w:eastAsia="黑体" w:hAnsi="黑体" w:cs="黑体"/>
          <w:b/>
          <w:sz w:val="32"/>
        </w:rPr>
        <w:br w:type="page"/>
      </w:r>
    </w:p>
    <w:p w14:paraId="7665E9EE" w14:textId="57B7E769" w:rsidR="000D4437" w:rsidRPr="00603A70" w:rsidRDefault="000D4437" w:rsidP="000D4437">
      <w:pPr>
        <w:pStyle w:val="null3"/>
        <w:rPr>
          <w:rFonts w:hint="default"/>
        </w:rPr>
      </w:pPr>
      <w:r w:rsidRPr="00603A70">
        <w:rPr>
          <w:rFonts w:ascii="黑体" w:eastAsia="黑体" w:hAnsi="黑体" w:cs="黑体"/>
          <w:b/>
          <w:sz w:val="30"/>
        </w:rPr>
        <w:lastRenderedPageBreak/>
        <w:t>（</w:t>
      </w:r>
      <w:r w:rsidR="004B1026">
        <w:rPr>
          <w:rFonts w:ascii="黑体" w:eastAsia="黑体" w:hAnsi="黑体" w:cs="黑体"/>
          <w:b/>
          <w:sz w:val="30"/>
          <w:lang w:eastAsia="zh-CN"/>
        </w:rPr>
        <w:t>三</w:t>
      </w:r>
      <w:r w:rsidRPr="00603A70">
        <w:rPr>
          <w:rFonts w:ascii="黑体" w:eastAsia="黑体" w:hAnsi="黑体" w:cs="黑体"/>
          <w:b/>
          <w:sz w:val="30"/>
        </w:rPr>
        <w:t>）、商务条件</w:t>
      </w:r>
    </w:p>
    <w:p w14:paraId="3ECC3C55" w14:textId="6C8E1F9C" w:rsidR="000D4437" w:rsidRPr="00603A70" w:rsidRDefault="00A95969" w:rsidP="000D4437">
      <w:pPr>
        <w:pStyle w:val="null3"/>
        <w:spacing w:before="75" w:after="75"/>
        <w:rPr>
          <w:rFonts w:hint="default"/>
          <w:lang w:eastAsia="zh-CN"/>
        </w:rPr>
      </w:pPr>
      <w:r>
        <w:rPr>
          <w:rFonts w:ascii="宋体" w:hAnsi="宋体" w:cs="宋体"/>
          <w:sz w:val="24"/>
        </w:rPr>
        <w:t>包</w:t>
      </w:r>
      <w:r w:rsidR="000D4437" w:rsidRPr="00603A70">
        <w:rPr>
          <w:rFonts w:ascii="宋体" w:hAnsi="宋体" w:cs="宋体"/>
          <w:sz w:val="24"/>
        </w:rPr>
        <w:t>1</w:t>
      </w:r>
      <w:r>
        <w:rPr>
          <w:rFonts w:ascii="宋体" w:hAnsi="宋体" w:cs="宋体"/>
          <w:sz w:val="24"/>
          <w:lang w:eastAsia="zh-CN"/>
        </w:rPr>
        <w:t>：</w:t>
      </w:r>
    </w:p>
    <w:p w14:paraId="3C335FDF" w14:textId="0F10A68B" w:rsidR="000D4437" w:rsidRPr="00603A70" w:rsidRDefault="000D4437" w:rsidP="000D4437">
      <w:pPr>
        <w:pStyle w:val="null3"/>
        <w:spacing w:before="75" w:after="75"/>
        <w:rPr>
          <w:rFonts w:hint="default"/>
        </w:rPr>
      </w:pPr>
      <w:r w:rsidRPr="00603A70">
        <w:rPr>
          <w:rFonts w:ascii="宋体" w:hAnsi="宋体" w:cs="宋体"/>
          <w:sz w:val="24"/>
        </w:rPr>
        <w:t>1、交付地点：</w:t>
      </w:r>
      <w:r w:rsidR="00603A70">
        <w:rPr>
          <w:rFonts w:ascii="宋体" w:hAnsi="宋体" w:cs="宋体"/>
          <w:sz w:val="24"/>
        </w:rPr>
        <w:t>地址1：</w:t>
      </w:r>
      <w:r w:rsidR="00603A70" w:rsidRPr="00A94E66">
        <w:rPr>
          <w:rFonts w:ascii="宋体" w:hAnsi="宋体" w:cs="宋体"/>
          <w:sz w:val="24"/>
        </w:rPr>
        <w:t>厦门市思明区屿后南里238-239号</w:t>
      </w:r>
      <w:r w:rsidR="00603A70">
        <w:rPr>
          <w:rFonts w:ascii="宋体" w:hAnsi="宋体" w:cs="宋体"/>
          <w:sz w:val="24"/>
        </w:rPr>
        <w:t>，地址2：厦门市湖里区枋湖东路133号，地址3：</w:t>
      </w:r>
      <w:r w:rsidR="00603A70" w:rsidRPr="00E138DC">
        <w:rPr>
          <w:rFonts w:ascii="宋体" w:hAnsi="宋体" w:cs="宋体"/>
          <w:sz w:val="24"/>
        </w:rPr>
        <w:t>厦门市思明区仙岳路373-375号（厦门市爱心护理院</w:t>
      </w:r>
      <w:r w:rsidR="00603A70">
        <w:rPr>
          <w:rFonts w:ascii="宋体" w:hAnsi="宋体" w:cs="宋体"/>
          <w:sz w:val="24"/>
        </w:rPr>
        <w:t>A栋</w:t>
      </w:r>
      <w:r w:rsidR="006B7378">
        <w:rPr>
          <w:rFonts w:ascii="宋体" w:hAnsi="宋体" w:cs="宋体"/>
          <w:sz w:val="24"/>
        </w:rPr>
        <w:t>1F、</w:t>
      </w:r>
      <w:r w:rsidR="00603A70">
        <w:rPr>
          <w:rFonts w:ascii="宋体" w:hAnsi="宋体" w:cs="宋体"/>
          <w:sz w:val="24"/>
        </w:rPr>
        <w:t>4F至8F</w:t>
      </w:r>
      <w:r w:rsidR="00603A70" w:rsidRPr="00E138DC">
        <w:rPr>
          <w:rFonts w:ascii="宋体" w:hAnsi="宋体" w:cs="宋体"/>
          <w:sz w:val="24"/>
        </w:rPr>
        <w:t>）</w:t>
      </w:r>
      <w:r w:rsidR="00603A70">
        <w:rPr>
          <w:rFonts w:ascii="宋体" w:hAnsi="宋体" w:cs="宋体"/>
          <w:sz w:val="24"/>
          <w:lang w:eastAsia="zh-CN"/>
        </w:rPr>
        <w:t>。</w:t>
      </w:r>
    </w:p>
    <w:p w14:paraId="19F1C36F" w14:textId="2F2A580C" w:rsidR="000D4437" w:rsidRPr="00603A70" w:rsidRDefault="000D4437" w:rsidP="000D4437">
      <w:pPr>
        <w:pStyle w:val="null3"/>
        <w:spacing w:before="75" w:after="75"/>
        <w:rPr>
          <w:rFonts w:hint="default"/>
        </w:rPr>
      </w:pPr>
      <w:r w:rsidRPr="00603A70">
        <w:rPr>
          <w:rFonts w:ascii="宋体" w:hAnsi="宋体" w:cs="宋体"/>
          <w:sz w:val="24"/>
        </w:rPr>
        <w:t>2、交付时间：合同签订之日起，服务时间为</w:t>
      </w:r>
      <w:r w:rsidR="002D39CF">
        <w:rPr>
          <w:rFonts w:ascii="宋体" w:hAnsi="宋体" w:cs="宋体"/>
          <w:sz w:val="24"/>
          <w:lang w:eastAsia="zh-CN"/>
        </w:rPr>
        <w:t>1</w:t>
      </w:r>
      <w:r w:rsidRPr="00603A70">
        <w:rPr>
          <w:rFonts w:ascii="宋体" w:hAnsi="宋体" w:cs="宋体"/>
          <w:sz w:val="24"/>
        </w:rPr>
        <w:t>年。</w:t>
      </w:r>
    </w:p>
    <w:p w14:paraId="6AE32F7F" w14:textId="77777777" w:rsidR="000D4437" w:rsidRPr="00603A70" w:rsidRDefault="000D4437" w:rsidP="000D4437">
      <w:pPr>
        <w:pStyle w:val="null3"/>
        <w:spacing w:before="75" w:after="75"/>
        <w:rPr>
          <w:rFonts w:hint="default"/>
        </w:rPr>
      </w:pPr>
      <w:r w:rsidRPr="00603A70">
        <w:rPr>
          <w:rFonts w:ascii="宋体" w:hAnsi="宋体" w:cs="宋体"/>
          <w:sz w:val="24"/>
        </w:rPr>
        <w:t>3、交付条件：验收合格并交付使用</w:t>
      </w:r>
    </w:p>
    <w:p w14:paraId="71653720" w14:textId="77777777" w:rsidR="003677C4" w:rsidRPr="007F0C64" w:rsidRDefault="003677C4" w:rsidP="003677C4">
      <w:pPr>
        <w:pStyle w:val="null3"/>
        <w:rPr>
          <w:rFonts w:hint="default"/>
          <w:sz w:val="24"/>
          <w:szCs w:val="24"/>
        </w:rPr>
      </w:pPr>
      <w:r>
        <w:rPr>
          <w:rFonts w:ascii="宋体" w:hAnsi="宋体" w:cs="宋体"/>
          <w:sz w:val="24"/>
          <w:lang w:eastAsia="zh-CN"/>
        </w:rPr>
        <w:t>4、</w:t>
      </w:r>
      <w:r w:rsidR="000D4437" w:rsidRPr="007F0C64">
        <w:rPr>
          <w:rFonts w:ascii="宋体" w:hAnsi="宋体" w:cs="宋体"/>
          <w:sz w:val="24"/>
        </w:rPr>
        <w:t>是否收取履约保证金：</w:t>
      </w:r>
      <w:r w:rsidRPr="007F0C64">
        <w:rPr>
          <w:sz w:val="24"/>
          <w:szCs w:val="24"/>
        </w:rPr>
        <w:t>缴纳</w:t>
      </w:r>
      <w:r w:rsidRPr="007F0C64">
        <w:rPr>
          <w:sz w:val="24"/>
          <w:szCs w:val="24"/>
        </w:rPr>
        <w:t xml:space="preserve">, </w:t>
      </w:r>
      <w:r w:rsidRPr="007F0C64">
        <w:rPr>
          <w:sz w:val="24"/>
          <w:szCs w:val="24"/>
        </w:rPr>
        <w:t>本采购包履约保证金为合同金额的</w:t>
      </w:r>
      <w:r w:rsidRPr="007F0C64">
        <w:rPr>
          <w:sz w:val="24"/>
          <w:szCs w:val="24"/>
        </w:rPr>
        <w:t>10.0%</w:t>
      </w:r>
    </w:p>
    <w:p w14:paraId="6040001B" w14:textId="77777777" w:rsidR="003677C4" w:rsidRDefault="003677C4" w:rsidP="003677C4">
      <w:pPr>
        <w:pStyle w:val="null3"/>
        <w:spacing w:before="75" w:after="75"/>
        <w:rPr>
          <w:rFonts w:hint="default"/>
          <w:sz w:val="24"/>
          <w:szCs w:val="24"/>
          <w:lang w:eastAsia="zh-CN"/>
        </w:rPr>
      </w:pPr>
      <w:r w:rsidRPr="007F0C64">
        <w:rPr>
          <w:sz w:val="24"/>
          <w:szCs w:val="24"/>
        </w:rPr>
        <w:t>说明：收取时间：合同签订时提交。对符合规定的中小企业减半收取履约保证金。</w:t>
      </w:r>
      <w:r w:rsidRPr="007F0C64">
        <w:rPr>
          <w:sz w:val="24"/>
          <w:szCs w:val="24"/>
        </w:rPr>
        <w:t xml:space="preserve"> </w:t>
      </w:r>
      <w:r w:rsidRPr="007F0C64">
        <w:rPr>
          <w:sz w:val="24"/>
          <w:szCs w:val="24"/>
        </w:rPr>
        <w:t>退还时间：在合同履约完毕且无合同纠纷后</w:t>
      </w:r>
      <w:r w:rsidRPr="007F0C64">
        <w:rPr>
          <w:sz w:val="24"/>
          <w:szCs w:val="24"/>
        </w:rPr>
        <w:t>5</w:t>
      </w:r>
      <w:r w:rsidRPr="007F0C64">
        <w:rPr>
          <w:sz w:val="24"/>
          <w:szCs w:val="24"/>
        </w:rPr>
        <w:t>个工作日内向供应商退清履约保证金。</w:t>
      </w:r>
      <w:r w:rsidRPr="007F0C64">
        <w:rPr>
          <w:sz w:val="24"/>
          <w:szCs w:val="24"/>
        </w:rPr>
        <w:t xml:space="preserve"> </w:t>
      </w:r>
      <w:r w:rsidRPr="007F0C64">
        <w:rPr>
          <w:sz w:val="24"/>
          <w:szCs w:val="24"/>
        </w:rPr>
        <w:t>提交方式：允许供应商自行选择提交履约保证金的方式。</w:t>
      </w:r>
      <w:r w:rsidRPr="007F0C64">
        <w:rPr>
          <w:sz w:val="24"/>
          <w:szCs w:val="24"/>
        </w:rPr>
        <w:t xml:space="preserve"> </w:t>
      </w:r>
      <w:r w:rsidRPr="007F0C64">
        <w:rPr>
          <w:sz w:val="24"/>
          <w:szCs w:val="24"/>
        </w:rPr>
        <w:t>不予退还的情形：供应商未按合同约定承担违约责任的，采购人有权不予退还履约保证金。</w:t>
      </w:r>
    </w:p>
    <w:p w14:paraId="6A1FF6E4" w14:textId="1250F144" w:rsidR="000D4437" w:rsidRPr="00603A70" w:rsidRDefault="000D4437" w:rsidP="003677C4">
      <w:pPr>
        <w:pStyle w:val="null3"/>
        <w:spacing w:before="75" w:after="75"/>
        <w:rPr>
          <w:rFonts w:hint="default"/>
        </w:rPr>
      </w:pPr>
      <w:r w:rsidRPr="00603A70">
        <w:rPr>
          <w:rFonts w:ascii="宋体" w:hAnsi="宋体" w:cs="宋体"/>
          <w:sz w:val="24"/>
        </w:rPr>
        <w:t>5、是否邀请投标人参与验收：否</w:t>
      </w:r>
    </w:p>
    <w:p w14:paraId="674F8AE7" w14:textId="4DA83E1A" w:rsidR="000D4437" w:rsidRPr="00603A70" w:rsidRDefault="000D4437" w:rsidP="000D4437">
      <w:pPr>
        <w:pStyle w:val="null3"/>
        <w:spacing w:before="75" w:after="75"/>
        <w:rPr>
          <w:rFonts w:hint="default"/>
        </w:rPr>
      </w:pPr>
      <w:r w:rsidRPr="00603A70">
        <w:rPr>
          <w:rFonts w:ascii="宋体" w:hAnsi="宋体" w:cs="宋体"/>
          <w:sz w:val="24"/>
        </w:rPr>
        <w:t>6</w:t>
      </w:r>
      <w:r w:rsidR="00A95969">
        <w:rPr>
          <w:rFonts w:ascii="宋体" w:hAnsi="宋体" w:cs="宋体"/>
          <w:sz w:val="24"/>
        </w:rPr>
        <w:t>、</w:t>
      </w:r>
      <w:r w:rsidR="00A95969" w:rsidRPr="00603A70">
        <w:rPr>
          <w:rFonts w:ascii="宋体" w:hAnsi="宋体" w:cs="宋体"/>
          <w:sz w:val="24"/>
        </w:rPr>
        <w:t>验收依据：招标文件、投标文件、合同、国家有关的质量标准规定，相关的行业标准，均为验收依据。</w:t>
      </w:r>
    </w:p>
    <w:p w14:paraId="20F72A2D" w14:textId="06D4B0E1" w:rsidR="00982946" w:rsidRDefault="000D4437" w:rsidP="00A95969">
      <w:pPr>
        <w:pStyle w:val="null3"/>
        <w:spacing w:before="75" w:after="75"/>
        <w:rPr>
          <w:rFonts w:ascii="黑体" w:eastAsia="黑体" w:hAnsi="黑体" w:cs="黑体" w:hint="default"/>
          <w:b/>
          <w:sz w:val="30"/>
          <w:lang w:eastAsia="zh-CN"/>
        </w:rPr>
      </w:pPr>
      <w:r w:rsidRPr="00603A70">
        <w:rPr>
          <w:rFonts w:ascii="宋体" w:hAnsi="宋体" w:cs="宋体"/>
          <w:sz w:val="24"/>
        </w:rPr>
        <w:t>7、支付方式</w:t>
      </w:r>
      <w:r w:rsidR="00A95969">
        <w:rPr>
          <w:rFonts w:ascii="宋体" w:hAnsi="宋体" w:cs="宋体"/>
          <w:sz w:val="24"/>
          <w:lang w:eastAsia="zh-CN"/>
        </w:rPr>
        <w:t>：</w:t>
      </w:r>
      <w:r w:rsidR="00A95969" w:rsidRPr="007F0C64">
        <w:rPr>
          <w:rFonts w:ascii="宋体" w:hAnsi="宋体" w:cs="宋体"/>
          <w:sz w:val="24"/>
          <w:szCs w:val="24"/>
          <w:lang w:eastAsia="zh-CN"/>
        </w:rPr>
        <w:t>采购人与</w:t>
      </w:r>
      <w:r w:rsidR="00A95969">
        <w:rPr>
          <w:rFonts w:ascii="宋体" w:hAnsi="宋体" w:cs="宋体"/>
          <w:sz w:val="24"/>
          <w:szCs w:val="24"/>
          <w:lang w:eastAsia="zh-CN"/>
        </w:rPr>
        <w:t>成交供应商</w:t>
      </w:r>
      <w:r w:rsidR="00A95969" w:rsidRPr="007F0C64">
        <w:rPr>
          <w:rFonts w:ascii="宋体" w:hAnsi="宋体" w:cs="宋体"/>
          <w:sz w:val="24"/>
          <w:szCs w:val="24"/>
          <w:lang w:eastAsia="zh-CN"/>
        </w:rPr>
        <w:t>双方于每月1号至25</w:t>
      </w:r>
      <w:r w:rsidR="00A95969">
        <w:rPr>
          <w:rFonts w:ascii="宋体" w:hAnsi="宋体" w:cs="宋体"/>
          <w:sz w:val="24"/>
          <w:szCs w:val="24"/>
          <w:lang w:eastAsia="zh-CN"/>
        </w:rPr>
        <w:t>号前进行一次上</w:t>
      </w:r>
      <w:r w:rsidR="00A95969" w:rsidRPr="007F0C64">
        <w:rPr>
          <w:rFonts w:ascii="宋体" w:hAnsi="宋体" w:cs="宋体"/>
          <w:sz w:val="24"/>
          <w:szCs w:val="24"/>
          <w:lang w:eastAsia="zh-CN"/>
        </w:rPr>
        <w:t>月账款核对并结合实际考核情况进行扣除后，经确认无误，采购人在收到</w:t>
      </w:r>
      <w:r w:rsidR="00A95969">
        <w:rPr>
          <w:rFonts w:ascii="宋体" w:hAnsi="宋体" w:cs="宋体"/>
          <w:sz w:val="24"/>
          <w:szCs w:val="24"/>
          <w:lang w:eastAsia="zh-CN"/>
        </w:rPr>
        <w:t>成交供应商</w:t>
      </w:r>
      <w:r w:rsidR="00A95969" w:rsidRPr="007F0C64">
        <w:rPr>
          <w:rFonts w:ascii="宋体" w:hAnsi="宋体" w:cs="宋体"/>
          <w:sz w:val="24"/>
          <w:szCs w:val="24"/>
          <w:lang w:eastAsia="zh-CN"/>
        </w:rPr>
        <w:t>开具的正规发票后7个工作日内，根据</w:t>
      </w:r>
      <w:r w:rsidR="00A95969">
        <w:rPr>
          <w:rFonts w:ascii="宋体" w:hAnsi="宋体" w:cs="宋体"/>
          <w:sz w:val="24"/>
          <w:szCs w:val="24"/>
          <w:lang w:eastAsia="zh-CN"/>
        </w:rPr>
        <w:t>成交供应商</w:t>
      </w:r>
      <w:r w:rsidR="00A95969" w:rsidRPr="007F0C64">
        <w:rPr>
          <w:rFonts w:ascii="宋体" w:hAnsi="宋体" w:cs="宋体"/>
          <w:sz w:val="24"/>
          <w:szCs w:val="24"/>
          <w:lang w:eastAsia="zh-CN"/>
        </w:rPr>
        <w:t>提供的账号，将货款通过银行转账方式支付给</w:t>
      </w:r>
      <w:r w:rsidR="00A95969">
        <w:rPr>
          <w:rFonts w:ascii="宋体" w:hAnsi="宋体" w:cs="宋体"/>
          <w:sz w:val="24"/>
          <w:szCs w:val="24"/>
          <w:lang w:eastAsia="zh-CN"/>
        </w:rPr>
        <w:t>成交供应商</w:t>
      </w:r>
      <w:r w:rsidR="00A95969" w:rsidRPr="007F0C64">
        <w:rPr>
          <w:rFonts w:ascii="宋体" w:hAnsi="宋体" w:cs="宋体"/>
          <w:sz w:val="24"/>
          <w:szCs w:val="24"/>
          <w:lang w:eastAsia="zh-CN"/>
        </w:rPr>
        <w:t xml:space="preserve"> 2、如遇特殊情况，付款时间视情况推延，推延时间一般不超过30个工作日。</w:t>
      </w:r>
    </w:p>
    <w:p w14:paraId="49748007" w14:textId="328ABF3C" w:rsidR="000D4437" w:rsidRDefault="000D4437" w:rsidP="000D4437">
      <w:pPr>
        <w:pStyle w:val="null3"/>
        <w:rPr>
          <w:rFonts w:hint="default"/>
        </w:rPr>
      </w:pPr>
      <w:r>
        <w:rPr>
          <w:rFonts w:ascii="黑体" w:eastAsia="黑体" w:hAnsi="黑体" w:cs="黑体"/>
          <w:b/>
          <w:sz w:val="30"/>
        </w:rPr>
        <w:t>（</w:t>
      </w:r>
      <w:r w:rsidR="004B1026">
        <w:rPr>
          <w:rFonts w:ascii="黑体" w:eastAsia="黑体" w:hAnsi="黑体" w:cs="黑体"/>
          <w:b/>
          <w:sz w:val="30"/>
          <w:lang w:eastAsia="zh-CN"/>
        </w:rPr>
        <w:t>四</w:t>
      </w:r>
      <w:r>
        <w:rPr>
          <w:rFonts w:ascii="黑体" w:eastAsia="黑体" w:hAnsi="黑体" w:cs="黑体"/>
          <w:b/>
          <w:sz w:val="30"/>
        </w:rPr>
        <w:t>）、报价要求</w:t>
      </w:r>
    </w:p>
    <w:p w14:paraId="14419745" w14:textId="1706306E" w:rsidR="0039747D" w:rsidRPr="0039747D" w:rsidRDefault="00524632" w:rsidP="0039747D">
      <w:pPr>
        <w:ind w:firstLineChars="200" w:firstLine="482"/>
        <w:jc w:val="left"/>
        <w:rPr>
          <w:rFonts w:ascii="宋体" w:hAnsi="宋体" w:cs="宋体"/>
          <w:b/>
          <w:sz w:val="24"/>
          <w:u w:val="single"/>
        </w:rPr>
      </w:pPr>
      <w:r w:rsidRPr="00524632">
        <w:rPr>
          <w:rFonts w:eastAsia="Calibri" w:cs="Calibri"/>
          <w:b/>
          <w:sz w:val="24"/>
        </w:rPr>
        <w:t>1</w:t>
      </w:r>
      <w:r w:rsidRPr="00524632">
        <w:rPr>
          <w:rFonts w:ascii="宋体" w:hAnsi="宋体" w:cs="宋体"/>
          <w:b/>
          <w:sz w:val="24"/>
        </w:rPr>
        <w:t>、</w:t>
      </w:r>
      <w:r w:rsidRPr="00524632">
        <w:rPr>
          <w:rFonts w:ascii="宋体" w:hAnsi="宋体" w:cs="宋体"/>
          <w:b/>
          <w:sz w:val="24"/>
          <w:u w:val="single"/>
        </w:rPr>
        <w:t>本项目限价金额为一年的限价金额，即人民币</w:t>
      </w:r>
      <w:r w:rsidRPr="00524632">
        <w:rPr>
          <w:rFonts w:cs="Calibri"/>
          <w:b/>
          <w:sz w:val="24"/>
          <w:u w:val="single"/>
        </w:rPr>
        <w:t>28.9</w:t>
      </w:r>
      <w:r w:rsidRPr="00524632">
        <w:rPr>
          <w:rFonts w:cs="Calibri"/>
          <w:b/>
          <w:sz w:val="24"/>
          <w:u w:val="single"/>
        </w:rPr>
        <w:t>万</w:t>
      </w:r>
      <w:r w:rsidRPr="00524632">
        <w:rPr>
          <w:rFonts w:ascii="宋体" w:hAnsi="宋体" w:cs="宋体"/>
          <w:b/>
          <w:sz w:val="24"/>
          <w:u w:val="single"/>
        </w:rPr>
        <w:t>元</w:t>
      </w:r>
      <w:r w:rsidRPr="00524632">
        <w:rPr>
          <w:rFonts w:eastAsia="Calibri" w:cs="Calibri"/>
          <w:b/>
          <w:sz w:val="24"/>
          <w:u w:val="single"/>
        </w:rPr>
        <w:t>/</w:t>
      </w:r>
      <w:r w:rsidRPr="00524632">
        <w:rPr>
          <w:rFonts w:ascii="宋体" w:hAnsi="宋体" w:cs="宋体"/>
          <w:b/>
          <w:sz w:val="24"/>
          <w:u w:val="single"/>
        </w:rPr>
        <w:t>年。</w:t>
      </w:r>
      <w:r w:rsidRPr="00524632">
        <w:rPr>
          <w:rFonts w:ascii="宋体" w:hAnsi="宋体" w:cs="宋体"/>
          <w:sz w:val="24"/>
        </w:rPr>
        <w:t>投标人投标报价总和报价不得超过限价，否则将被视为无效投标。本项目为整体采购项目，投标人应对项目中所有的内容完整响应。</w:t>
      </w:r>
      <w:r w:rsidR="0039747D" w:rsidRPr="0039747D">
        <w:rPr>
          <w:rFonts w:ascii="宋体" w:hAnsi="宋体" w:cs="宋体"/>
          <w:b/>
          <w:sz w:val="24"/>
          <w:u w:val="single"/>
        </w:rPr>
        <w:t>特别</w:t>
      </w:r>
      <w:r w:rsidR="0039747D" w:rsidRPr="0039747D">
        <w:rPr>
          <w:rFonts w:ascii="宋体" w:hAnsi="宋体" w:cs="宋体" w:hint="eastAsia"/>
          <w:b/>
          <w:sz w:val="24"/>
          <w:u w:val="single"/>
        </w:rPr>
        <w:t>提示</w:t>
      </w:r>
      <w:r w:rsidR="0039747D" w:rsidRPr="0039747D">
        <w:rPr>
          <w:rFonts w:ascii="宋体" w:hAnsi="宋体" w:cs="宋体"/>
          <w:b/>
          <w:sz w:val="24"/>
          <w:u w:val="single"/>
        </w:rPr>
        <w:t>：由于本项目的服务系统/设备总数是实时变化的，以增加为主，</w:t>
      </w:r>
      <w:r w:rsidR="0039747D" w:rsidRPr="0039747D">
        <w:rPr>
          <w:rFonts w:ascii="宋体" w:hAnsi="宋体" w:cs="宋体" w:hint="eastAsia"/>
          <w:b/>
          <w:sz w:val="24"/>
          <w:u w:val="single"/>
        </w:rPr>
        <w:t>如金山养老院（</w:t>
      </w:r>
      <w:proofErr w:type="gramStart"/>
      <w:r w:rsidR="0039747D" w:rsidRPr="0039747D">
        <w:rPr>
          <w:rFonts w:ascii="宋体" w:hAnsi="宋体" w:cs="宋体" w:hint="eastAsia"/>
          <w:b/>
          <w:sz w:val="24"/>
          <w:u w:val="single"/>
        </w:rPr>
        <w:t>枋</w:t>
      </w:r>
      <w:proofErr w:type="gramEnd"/>
      <w:r w:rsidR="0039747D" w:rsidRPr="0039747D">
        <w:rPr>
          <w:rFonts w:ascii="宋体" w:hAnsi="宋体" w:cs="宋体" w:hint="eastAsia"/>
          <w:b/>
          <w:sz w:val="24"/>
          <w:u w:val="single"/>
        </w:rPr>
        <w:t>湖东路133号地上15层、地下1层）改造提升工程于2025年竣工投用，投用后金山养老院将从爱心护理院A栋4F至8F回迁</w:t>
      </w:r>
      <w:proofErr w:type="gramStart"/>
      <w:r w:rsidR="0039747D" w:rsidRPr="0039747D">
        <w:rPr>
          <w:rFonts w:ascii="宋体" w:hAnsi="宋体" w:cs="宋体" w:hint="eastAsia"/>
          <w:b/>
          <w:sz w:val="24"/>
          <w:u w:val="single"/>
        </w:rPr>
        <w:t>枋</w:t>
      </w:r>
      <w:proofErr w:type="gramEnd"/>
      <w:r w:rsidR="0039747D" w:rsidRPr="0039747D">
        <w:rPr>
          <w:rFonts w:ascii="宋体" w:hAnsi="宋体" w:cs="宋体" w:hint="eastAsia"/>
          <w:b/>
          <w:sz w:val="24"/>
          <w:u w:val="single"/>
        </w:rPr>
        <w:t>湖东路133号，本章6.1至6.11未包含该处所的</w:t>
      </w:r>
      <w:r w:rsidR="0039747D" w:rsidRPr="0039747D">
        <w:rPr>
          <w:rFonts w:ascii="宋体" w:hAnsi="宋体" w:cs="宋体"/>
          <w:b/>
          <w:sz w:val="24"/>
          <w:u w:val="single"/>
        </w:rPr>
        <w:t>信息化/智能化</w:t>
      </w:r>
      <w:r w:rsidR="0039747D" w:rsidRPr="0039747D">
        <w:rPr>
          <w:rFonts w:ascii="宋体" w:hAnsi="宋体" w:cs="宋体" w:hint="eastAsia"/>
          <w:b/>
          <w:sz w:val="24"/>
          <w:u w:val="single"/>
        </w:rPr>
        <w:t>系统/设施</w:t>
      </w:r>
      <w:r w:rsidR="0039747D" w:rsidRPr="0039747D">
        <w:rPr>
          <w:rFonts w:ascii="宋体" w:hAnsi="宋体" w:cs="宋体"/>
          <w:b/>
          <w:sz w:val="24"/>
          <w:u w:val="single"/>
        </w:rPr>
        <w:t>设备</w:t>
      </w:r>
      <w:r w:rsidR="0039747D" w:rsidRPr="0039747D">
        <w:rPr>
          <w:rFonts w:ascii="宋体" w:hAnsi="宋体" w:cs="宋体" w:hint="eastAsia"/>
          <w:b/>
          <w:sz w:val="24"/>
          <w:u w:val="single"/>
        </w:rPr>
        <w:t>；又如原松鹤度假村（屿后南路238-239号，地上6层）等房产出租已到期收回，预计2025年会实施改造；</w:t>
      </w:r>
      <w:r w:rsidR="0039747D" w:rsidRPr="0039747D">
        <w:rPr>
          <w:rFonts w:ascii="宋体" w:hAnsi="宋体" w:cs="宋体"/>
          <w:b/>
          <w:sz w:val="24"/>
          <w:u w:val="single"/>
        </w:rPr>
        <w:t>尤其是采购人目前有一个改扩建工程(地面9层、地下1层)正在建设中，预计2025年建成，建成投用后将新增一批信息化/智能化</w:t>
      </w:r>
      <w:r w:rsidR="0039747D" w:rsidRPr="0039747D">
        <w:rPr>
          <w:rFonts w:ascii="宋体" w:hAnsi="宋体" w:cs="宋体" w:hint="eastAsia"/>
          <w:b/>
          <w:sz w:val="24"/>
          <w:u w:val="single"/>
        </w:rPr>
        <w:t>系统/设施</w:t>
      </w:r>
      <w:r w:rsidR="0039747D" w:rsidRPr="0039747D">
        <w:rPr>
          <w:rFonts w:ascii="宋体" w:hAnsi="宋体" w:cs="宋体"/>
          <w:b/>
          <w:sz w:val="24"/>
          <w:u w:val="single"/>
        </w:rPr>
        <w:t>设备，虽然该批</w:t>
      </w:r>
      <w:r w:rsidR="0039747D" w:rsidRPr="0039747D">
        <w:rPr>
          <w:rFonts w:ascii="宋体" w:hAnsi="宋体" w:cs="宋体" w:hint="eastAsia"/>
          <w:b/>
          <w:sz w:val="24"/>
          <w:u w:val="single"/>
        </w:rPr>
        <w:t>系统/设施</w:t>
      </w:r>
      <w:r w:rsidR="0039747D" w:rsidRPr="0039747D">
        <w:rPr>
          <w:rFonts w:ascii="宋体" w:hAnsi="宋体" w:cs="宋体"/>
          <w:b/>
          <w:sz w:val="24"/>
          <w:u w:val="single"/>
        </w:rPr>
        <w:t>设备均在保修期内，但势必将增加维护工作量，投标人应当充分考虑新增设备带来的日常维护工作量，并将其融入本次报价中，采购人不再为此支付费用。投标人参与本次投标，即默认为接受上述</w:t>
      </w:r>
      <w:r w:rsidR="0039747D" w:rsidRPr="0039747D">
        <w:rPr>
          <w:rFonts w:ascii="宋体" w:hAnsi="宋体" w:cs="宋体" w:hint="eastAsia"/>
          <w:b/>
          <w:sz w:val="24"/>
          <w:u w:val="single"/>
        </w:rPr>
        <w:t>服务内容的服务</w:t>
      </w:r>
      <w:r w:rsidR="0039747D" w:rsidRPr="0039747D">
        <w:rPr>
          <w:rFonts w:ascii="宋体" w:hAnsi="宋体" w:cs="宋体"/>
          <w:b/>
          <w:sz w:val="24"/>
          <w:u w:val="single"/>
        </w:rPr>
        <w:t>费用。</w:t>
      </w:r>
    </w:p>
    <w:p w14:paraId="6379F99D" w14:textId="77777777" w:rsidR="00524632" w:rsidRPr="00524632" w:rsidRDefault="00524632" w:rsidP="00524632">
      <w:pPr>
        <w:pStyle w:val="null3"/>
        <w:ind w:firstLine="480"/>
        <w:jc w:val="both"/>
        <w:rPr>
          <w:rFonts w:hint="default"/>
          <w:sz w:val="24"/>
          <w:szCs w:val="24"/>
        </w:rPr>
      </w:pPr>
      <w:r w:rsidRPr="00524632">
        <w:rPr>
          <w:rFonts w:ascii="宋体" w:hAnsi="宋体" w:cs="宋体"/>
          <w:sz w:val="24"/>
          <w:szCs w:val="24"/>
          <w:lang w:eastAsia="zh-CN"/>
        </w:rPr>
        <w:t>2、</w:t>
      </w:r>
      <w:r w:rsidRPr="00524632">
        <w:rPr>
          <w:rFonts w:ascii="宋体" w:hAnsi="宋体" w:cs="宋体"/>
          <w:sz w:val="24"/>
          <w:szCs w:val="24"/>
        </w:rPr>
        <w:t>投标人应充分考虑提供</w:t>
      </w:r>
      <w:r w:rsidRPr="00524632">
        <w:rPr>
          <w:rFonts w:ascii="宋体" w:hAnsi="宋体" w:cs="宋体"/>
          <w:sz w:val="24"/>
          <w:szCs w:val="24"/>
          <w:lang w:eastAsia="zh-CN"/>
        </w:rPr>
        <w:t>信息技术和智能化</w:t>
      </w:r>
      <w:r w:rsidRPr="00524632">
        <w:rPr>
          <w:rFonts w:ascii="宋体" w:hAnsi="宋体" w:cs="宋体"/>
          <w:sz w:val="24"/>
          <w:szCs w:val="24"/>
        </w:rPr>
        <w:t>服务过程中可能产生的各项费用</w:t>
      </w:r>
      <w:r w:rsidRPr="00524632">
        <w:rPr>
          <w:rFonts w:ascii="宋体" w:hAnsi="宋体" w:cs="宋体"/>
          <w:sz w:val="24"/>
          <w:szCs w:val="24"/>
          <w:lang w:eastAsia="zh-CN"/>
        </w:rPr>
        <w:t>，</w:t>
      </w:r>
      <w:r w:rsidRPr="00524632">
        <w:rPr>
          <w:rFonts w:ascii="宋体" w:hAnsi="宋体" w:cs="宋体"/>
          <w:sz w:val="24"/>
          <w:szCs w:val="24"/>
        </w:rPr>
        <w:t>报价包括但不限于以下费用：设备费、工具费、人员费、定制开发费、技术咨询费、等保测评费、应急服务费、行政规费与税费、管理费、风险费、验收费、代理服务费等一切费用。中标后采购人不再增补任何费用。</w:t>
      </w:r>
    </w:p>
    <w:p w14:paraId="5969F99D" w14:textId="77777777" w:rsidR="00524632" w:rsidRPr="00524632" w:rsidRDefault="00524632" w:rsidP="00524632">
      <w:pPr>
        <w:pStyle w:val="null3"/>
        <w:ind w:firstLine="480"/>
        <w:jc w:val="both"/>
        <w:rPr>
          <w:rFonts w:hint="default"/>
          <w:sz w:val="24"/>
          <w:szCs w:val="24"/>
        </w:rPr>
      </w:pPr>
      <w:r w:rsidRPr="00524632">
        <w:rPr>
          <w:rFonts w:ascii="宋体" w:hAnsi="宋体" w:cs="宋体"/>
          <w:sz w:val="24"/>
          <w:szCs w:val="24"/>
        </w:rPr>
        <w:t>3</w:t>
      </w:r>
      <w:r w:rsidRPr="00524632">
        <w:rPr>
          <w:rFonts w:ascii="宋体" w:hAnsi="宋体" w:cs="宋体"/>
          <w:sz w:val="24"/>
          <w:szCs w:val="24"/>
          <w:lang w:eastAsia="zh-CN"/>
        </w:rPr>
        <w:t>、</w:t>
      </w:r>
      <w:r w:rsidRPr="00524632">
        <w:rPr>
          <w:rFonts w:ascii="宋体" w:hAnsi="宋体" w:cs="宋体"/>
          <w:sz w:val="24"/>
          <w:szCs w:val="24"/>
        </w:rPr>
        <w:t>报价以人民币为货币单位，应分单价、小计和总价。</w:t>
      </w:r>
    </w:p>
    <w:p w14:paraId="5199E65C" w14:textId="77777777" w:rsidR="00524632" w:rsidRPr="00524632" w:rsidRDefault="00524632" w:rsidP="00524632">
      <w:pPr>
        <w:pStyle w:val="null3"/>
        <w:ind w:firstLine="480"/>
        <w:jc w:val="both"/>
        <w:rPr>
          <w:rFonts w:hint="default"/>
          <w:sz w:val="24"/>
          <w:szCs w:val="24"/>
        </w:rPr>
      </w:pPr>
      <w:r w:rsidRPr="00524632">
        <w:rPr>
          <w:rFonts w:ascii="宋体" w:hAnsi="宋体" w:cs="宋体"/>
          <w:sz w:val="24"/>
          <w:szCs w:val="24"/>
        </w:rPr>
        <w:t>4</w:t>
      </w:r>
      <w:r w:rsidRPr="00524632">
        <w:rPr>
          <w:rFonts w:ascii="宋体" w:hAnsi="宋体" w:cs="宋体"/>
          <w:sz w:val="24"/>
          <w:szCs w:val="24"/>
          <w:lang w:eastAsia="zh-CN"/>
        </w:rPr>
        <w:t>、</w:t>
      </w:r>
      <w:r w:rsidRPr="00524632">
        <w:rPr>
          <w:rFonts w:ascii="宋体" w:hAnsi="宋体" w:cs="宋体"/>
          <w:sz w:val="24"/>
          <w:szCs w:val="24"/>
        </w:rPr>
        <w:t>各投标人应依据招标文件要求，自行核算成本报价，本项目为交钥匙项目，如有遗漏部分将不再进行增补。报价中漏报、少报的费用，视为此项费用已隐含在报价中，中标后不得再向采购人收取任何费用。</w:t>
      </w:r>
    </w:p>
    <w:p w14:paraId="573345B2" w14:textId="77777777" w:rsidR="008C46C7" w:rsidRDefault="00524632" w:rsidP="008C46C7">
      <w:pPr>
        <w:pStyle w:val="null3"/>
        <w:ind w:firstLine="480"/>
        <w:jc w:val="both"/>
        <w:rPr>
          <w:rFonts w:ascii="宋体" w:hAnsi="宋体" w:cs="宋体" w:hint="default"/>
          <w:sz w:val="24"/>
          <w:szCs w:val="24"/>
          <w:lang w:eastAsia="zh-CN"/>
        </w:rPr>
      </w:pPr>
      <w:r w:rsidRPr="00524632">
        <w:rPr>
          <w:rFonts w:ascii="宋体" w:hAnsi="宋体" w:cs="宋体"/>
          <w:sz w:val="24"/>
          <w:szCs w:val="24"/>
        </w:rPr>
        <w:lastRenderedPageBreak/>
        <w:t>5</w:t>
      </w:r>
      <w:r w:rsidRPr="00524632">
        <w:rPr>
          <w:rFonts w:ascii="宋体" w:hAnsi="宋体" w:cs="宋体"/>
          <w:sz w:val="24"/>
          <w:szCs w:val="24"/>
          <w:lang w:eastAsia="zh-CN"/>
        </w:rPr>
        <w:t>、</w:t>
      </w:r>
      <w:r w:rsidRPr="00524632">
        <w:rPr>
          <w:rFonts w:ascii="宋体" w:hAnsi="宋体" w:cs="宋体"/>
          <w:sz w:val="24"/>
          <w:szCs w:val="24"/>
        </w:rPr>
        <w:t>投标人对本项目只能有一个报价，采购人不接受有选择的报价。</w:t>
      </w:r>
    </w:p>
    <w:p w14:paraId="4E08F9C5" w14:textId="7C3BEC4A" w:rsidR="000D4437" w:rsidRDefault="000D4437" w:rsidP="000D4437">
      <w:pPr>
        <w:pStyle w:val="null3"/>
        <w:jc w:val="both"/>
        <w:rPr>
          <w:rFonts w:hint="default"/>
          <w:lang w:eastAsia="zh-CN"/>
        </w:rPr>
      </w:pPr>
    </w:p>
    <w:p w14:paraId="5FB7075E" w14:textId="77777777" w:rsidR="00A95969" w:rsidRDefault="00A95969" w:rsidP="00A40184">
      <w:pPr>
        <w:pStyle w:val="null3"/>
        <w:rPr>
          <w:rFonts w:ascii="黑体" w:eastAsia="黑体" w:hAnsi="黑体" w:cs="黑体" w:hint="default"/>
          <w:b/>
          <w:sz w:val="30"/>
          <w:lang w:eastAsia="zh-CN"/>
        </w:rPr>
      </w:pPr>
    </w:p>
    <w:p w14:paraId="64C4D362" w14:textId="4D5EE2FE" w:rsidR="00A40184" w:rsidRPr="00A40184" w:rsidRDefault="00A40184" w:rsidP="00A40184">
      <w:pPr>
        <w:pStyle w:val="null3"/>
        <w:rPr>
          <w:rFonts w:ascii="黑体" w:eastAsia="黑体" w:hAnsi="黑体" w:cs="黑体" w:hint="default"/>
          <w:sz w:val="30"/>
        </w:rPr>
      </w:pPr>
      <w:r>
        <w:rPr>
          <w:rFonts w:ascii="黑体" w:eastAsia="黑体" w:hAnsi="黑体" w:cs="黑体"/>
          <w:b/>
          <w:sz w:val="30"/>
        </w:rPr>
        <w:t>（</w:t>
      </w:r>
      <w:r w:rsidR="004B1026">
        <w:rPr>
          <w:rFonts w:ascii="黑体" w:eastAsia="黑体" w:hAnsi="黑体" w:cs="黑体"/>
          <w:b/>
          <w:sz w:val="30"/>
          <w:lang w:eastAsia="zh-CN"/>
        </w:rPr>
        <w:t>五</w:t>
      </w:r>
      <w:r>
        <w:rPr>
          <w:rFonts w:ascii="黑体" w:eastAsia="黑体" w:hAnsi="黑体" w:cs="黑体"/>
          <w:b/>
          <w:sz w:val="30"/>
        </w:rPr>
        <w:t>）、</w:t>
      </w:r>
      <w:r w:rsidRPr="00A40184">
        <w:rPr>
          <w:rFonts w:ascii="黑体" w:eastAsia="黑体" w:hAnsi="黑体" w:cs="黑体"/>
          <w:sz w:val="30"/>
        </w:rPr>
        <w:t>违约情形及处理方式</w:t>
      </w:r>
    </w:p>
    <w:p w14:paraId="6DEE47AA" w14:textId="1EF610C8" w:rsidR="00A40184" w:rsidRDefault="00A40184" w:rsidP="00A40184">
      <w:pPr>
        <w:pStyle w:val="null3"/>
        <w:ind w:firstLine="480"/>
        <w:jc w:val="both"/>
        <w:rPr>
          <w:rFonts w:ascii="宋体" w:hAnsi="宋体" w:cs="宋体" w:hint="default"/>
          <w:sz w:val="24"/>
          <w:lang w:eastAsia="zh-CN"/>
        </w:rPr>
      </w:pPr>
      <w:r>
        <w:rPr>
          <w:rFonts w:ascii="宋体" w:hAnsi="宋体" w:cs="宋体"/>
          <w:sz w:val="24"/>
          <w:lang w:eastAsia="zh-CN"/>
        </w:rPr>
        <w:t>1、</w:t>
      </w:r>
      <w:r>
        <w:rPr>
          <w:rFonts w:ascii="宋体" w:hAnsi="宋体" w:cs="宋体"/>
          <w:sz w:val="24"/>
        </w:rPr>
        <w:t>采购人发现</w:t>
      </w:r>
      <w:r w:rsidR="005359D8">
        <w:rPr>
          <w:rFonts w:ascii="宋体" w:hAnsi="宋体" w:cs="宋体"/>
          <w:sz w:val="24"/>
        </w:rPr>
        <w:t>成交供应</w:t>
      </w:r>
      <w:proofErr w:type="gramStart"/>
      <w:r w:rsidR="005359D8">
        <w:rPr>
          <w:rFonts w:ascii="宋体" w:hAnsi="宋体" w:cs="宋体"/>
          <w:sz w:val="24"/>
        </w:rPr>
        <w:t>商</w:t>
      </w:r>
      <w:r>
        <w:rPr>
          <w:rFonts w:ascii="宋体" w:hAnsi="宋体" w:cs="宋体"/>
          <w:sz w:val="24"/>
        </w:rPr>
        <w:t>存在</w:t>
      </w:r>
      <w:proofErr w:type="gramEnd"/>
      <w:r>
        <w:rPr>
          <w:rFonts w:ascii="宋体" w:hAnsi="宋体" w:cs="宋体"/>
          <w:sz w:val="24"/>
        </w:rPr>
        <w:t>违约行为的，有权根据违约情况给与处罚。处罚形式包括：警告、罚款、解除合同等。协议中已有明确考核规定的按协议执行，没有明确规定的，根据采购人意见加以规定，并予以完善。</w:t>
      </w:r>
    </w:p>
    <w:p w14:paraId="7DD471B7" w14:textId="3AD496BA" w:rsidR="00A40184" w:rsidRDefault="00A40184" w:rsidP="00A40184">
      <w:pPr>
        <w:pStyle w:val="null3"/>
        <w:ind w:firstLine="480"/>
        <w:jc w:val="both"/>
        <w:rPr>
          <w:rFonts w:hint="default"/>
        </w:rPr>
      </w:pPr>
      <w:r>
        <w:rPr>
          <w:rFonts w:ascii="宋体" w:hAnsi="宋体" w:cs="宋体"/>
          <w:sz w:val="24"/>
        </w:rPr>
        <w:t>2</w:t>
      </w:r>
      <w:r>
        <w:rPr>
          <w:rFonts w:ascii="宋体" w:hAnsi="宋体" w:cs="宋体"/>
          <w:sz w:val="24"/>
          <w:lang w:eastAsia="zh-CN"/>
        </w:rPr>
        <w:t>、</w:t>
      </w:r>
      <w:r>
        <w:rPr>
          <w:rFonts w:ascii="宋体" w:hAnsi="宋体" w:cs="宋体"/>
          <w:sz w:val="24"/>
        </w:rPr>
        <w:t>采购人根据</w:t>
      </w:r>
      <w:r>
        <w:rPr>
          <w:rFonts w:ascii="宋体" w:hAnsi="宋体" w:cs="宋体"/>
          <w:sz w:val="24"/>
          <w:lang w:eastAsia="zh-CN"/>
        </w:rPr>
        <w:t>规范管理、文档管理、服务报告、保密管理、客户评价等</w:t>
      </w:r>
      <w:r>
        <w:rPr>
          <w:rFonts w:ascii="宋体" w:hAnsi="宋体" w:cs="宋体"/>
          <w:sz w:val="24"/>
        </w:rPr>
        <w:t>指标对</w:t>
      </w:r>
      <w:r w:rsidR="005359D8">
        <w:rPr>
          <w:rFonts w:ascii="宋体" w:hAnsi="宋体" w:cs="宋体"/>
          <w:sz w:val="24"/>
        </w:rPr>
        <w:t>成交供应商</w:t>
      </w:r>
      <w:r>
        <w:rPr>
          <w:rFonts w:ascii="宋体" w:hAnsi="宋体" w:cs="宋体"/>
          <w:sz w:val="24"/>
        </w:rPr>
        <w:t>进行考核，一般每月一次：</w:t>
      </w:r>
    </w:p>
    <w:p w14:paraId="5A1B79C2" w14:textId="20050BEC" w:rsidR="00A40184" w:rsidRDefault="00A40184" w:rsidP="00A40184">
      <w:pPr>
        <w:pStyle w:val="null3"/>
        <w:ind w:firstLine="480"/>
        <w:jc w:val="both"/>
        <w:rPr>
          <w:rFonts w:hint="default"/>
        </w:rPr>
      </w:pPr>
      <w:r>
        <w:rPr>
          <w:rFonts w:ascii="宋体" w:hAnsi="宋体" w:cs="宋体"/>
          <w:sz w:val="24"/>
        </w:rPr>
        <w:t>2.1</w:t>
      </w:r>
      <w:r w:rsidR="00295329">
        <w:rPr>
          <w:rFonts w:ascii="宋体" w:hAnsi="宋体" w:cs="宋体"/>
          <w:sz w:val="24"/>
        </w:rPr>
        <w:t>考核结果</w:t>
      </w:r>
      <w:r w:rsidR="00295329" w:rsidRPr="004B1026">
        <w:rPr>
          <w:rFonts w:ascii="宋体" w:hAnsi="宋体" w:cs="宋体"/>
          <w:sz w:val="24"/>
        </w:rPr>
        <w:t>≥9</w:t>
      </w:r>
      <w:r w:rsidR="00295329">
        <w:rPr>
          <w:rFonts w:ascii="宋体" w:hAnsi="宋体" w:cs="宋体"/>
          <w:sz w:val="24"/>
        </w:rPr>
        <w:t>5</w:t>
      </w:r>
      <w:r w:rsidR="00295329" w:rsidRPr="004B1026">
        <w:rPr>
          <w:rFonts w:ascii="宋体" w:hAnsi="宋体" w:cs="宋体"/>
          <w:sz w:val="24"/>
        </w:rPr>
        <w:t>分的为优秀，8</w:t>
      </w:r>
      <w:r w:rsidR="00295329">
        <w:rPr>
          <w:rFonts w:ascii="宋体" w:hAnsi="宋体" w:cs="宋体"/>
          <w:sz w:val="24"/>
        </w:rPr>
        <w:t>5</w:t>
      </w:r>
      <w:r w:rsidR="00295329" w:rsidRPr="004B1026">
        <w:rPr>
          <w:rFonts w:ascii="宋体" w:hAnsi="宋体" w:cs="宋体"/>
          <w:sz w:val="24"/>
        </w:rPr>
        <w:t>分≤</w:t>
      </w:r>
      <w:r w:rsidR="00295329">
        <w:rPr>
          <w:rFonts w:ascii="宋体" w:hAnsi="宋体" w:cs="宋体"/>
          <w:sz w:val="24"/>
        </w:rPr>
        <w:t>考核结果</w:t>
      </w:r>
      <w:r w:rsidR="00295329" w:rsidRPr="004B1026">
        <w:rPr>
          <w:rFonts w:ascii="宋体" w:hAnsi="宋体" w:cs="宋体"/>
          <w:sz w:val="24"/>
        </w:rPr>
        <w:t>＜9</w:t>
      </w:r>
      <w:r w:rsidR="00295329">
        <w:rPr>
          <w:rFonts w:ascii="宋体" w:hAnsi="宋体" w:cs="宋体"/>
          <w:sz w:val="24"/>
        </w:rPr>
        <w:t>5</w:t>
      </w:r>
      <w:r w:rsidR="00295329" w:rsidRPr="004B1026">
        <w:rPr>
          <w:rFonts w:ascii="宋体" w:hAnsi="宋体" w:cs="宋体"/>
          <w:sz w:val="24"/>
        </w:rPr>
        <w:t>分的为良好，7</w:t>
      </w:r>
      <w:r w:rsidR="00295329">
        <w:rPr>
          <w:rFonts w:ascii="宋体" w:hAnsi="宋体" w:cs="宋体"/>
          <w:sz w:val="24"/>
        </w:rPr>
        <w:t>5</w:t>
      </w:r>
      <w:r w:rsidR="00295329" w:rsidRPr="004B1026">
        <w:rPr>
          <w:rFonts w:ascii="宋体" w:hAnsi="宋体" w:cs="宋体"/>
          <w:sz w:val="24"/>
        </w:rPr>
        <w:t>分≤</w:t>
      </w:r>
      <w:r w:rsidR="00295329">
        <w:rPr>
          <w:rFonts w:ascii="宋体" w:hAnsi="宋体" w:cs="宋体"/>
          <w:sz w:val="24"/>
        </w:rPr>
        <w:t>考核结果</w:t>
      </w:r>
      <w:r w:rsidR="00295329" w:rsidRPr="004B1026">
        <w:rPr>
          <w:rFonts w:ascii="宋体" w:hAnsi="宋体" w:cs="宋体"/>
          <w:sz w:val="24"/>
        </w:rPr>
        <w:t>＜8</w:t>
      </w:r>
      <w:r w:rsidR="00295329">
        <w:rPr>
          <w:rFonts w:ascii="宋体" w:hAnsi="宋体" w:cs="宋体"/>
          <w:sz w:val="24"/>
        </w:rPr>
        <w:t>5</w:t>
      </w:r>
      <w:r w:rsidR="00295329" w:rsidRPr="004B1026">
        <w:rPr>
          <w:rFonts w:ascii="宋体" w:hAnsi="宋体" w:cs="宋体"/>
          <w:sz w:val="24"/>
        </w:rPr>
        <w:t>分的为</w:t>
      </w:r>
      <w:r w:rsidR="00CD6933">
        <w:rPr>
          <w:rFonts w:ascii="宋体" w:hAnsi="宋体" w:cs="宋体"/>
          <w:sz w:val="24"/>
          <w:lang w:eastAsia="zh-CN"/>
        </w:rPr>
        <w:t>合格</w:t>
      </w:r>
      <w:r w:rsidR="00295329" w:rsidRPr="004B1026">
        <w:rPr>
          <w:rFonts w:ascii="宋体" w:hAnsi="宋体" w:cs="宋体"/>
          <w:sz w:val="24"/>
        </w:rPr>
        <w:t>，</w:t>
      </w:r>
      <w:r w:rsidR="00295329">
        <w:rPr>
          <w:rFonts w:ascii="宋体" w:hAnsi="宋体" w:cs="宋体"/>
          <w:sz w:val="24"/>
        </w:rPr>
        <w:t>考核结果</w:t>
      </w:r>
      <w:r w:rsidR="00295329" w:rsidRPr="004B1026">
        <w:rPr>
          <w:rFonts w:ascii="宋体" w:hAnsi="宋体" w:cs="宋体"/>
          <w:sz w:val="24"/>
        </w:rPr>
        <w:t>＜7</w:t>
      </w:r>
      <w:r w:rsidR="00295329">
        <w:rPr>
          <w:rFonts w:ascii="宋体" w:hAnsi="宋体" w:cs="宋体"/>
          <w:sz w:val="24"/>
        </w:rPr>
        <w:t>5分的为不合格</w:t>
      </w:r>
      <w:r>
        <w:rPr>
          <w:rFonts w:ascii="宋体" w:hAnsi="宋体" w:cs="宋体"/>
          <w:sz w:val="24"/>
        </w:rPr>
        <w:t>；</w:t>
      </w:r>
    </w:p>
    <w:p w14:paraId="34087D74" w14:textId="0D33D134" w:rsidR="00A40184" w:rsidRDefault="00A40184" w:rsidP="00A40184">
      <w:pPr>
        <w:pStyle w:val="null3"/>
        <w:ind w:firstLine="480"/>
        <w:jc w:val="both"/>
        <w:rPr>
          <w:rFonts w:ascii="宋体" w:hAnsi="宋体" w:cs="宋体" w:hint="default"/>
          <w:sz w:val="24"/>
          <w:szCs w:val="24"/>
          <w:lang w:eastAsia="zh-CN"/>
        </w:rPr>
      </w:pPr>
      <w:r w:rsidRPr="00A40184">
        <w:rPr>
          <w:rFonts w:ascii="宋体" w:hAnsi="宋体" w:cs="宋体"/>
          <w:sz w:val="24"/>
        </w:rPr>
        <w:t>2.2</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合同履行</w:t>
      </w:r>
      <w:r w:rsidR="00B55D24">
        <w:rPr>
          <w:rFonts w:ascii="宋体" w:hAnsi="宋体" w:cs="宋体"/>
          <w:sz w:val="24"/>
          <w:szCs w:val="24"/>
          <w:lang w:eastAsia="zh-CN"/>
        </w:rPr>
        <w:t>期间</w:t>
      </w:r>
      <w:r w:rsidR="00B55D24" w:rsidRPr="001618D2">
        <w:rPr>
          <w:rFonts w:ascii="宋体" w:hAnsi="宋体" w:cs="宋体"/>
          <w:sz w:val="24"/>
          <w:szCs w:val="24"/>
          <w:lang w:eastAsia="zh-CN"/>
        </w:rPr>
        <w:t>如有2次考核不合格，</w:t>
      </w:r>
      <w:r w:rsidR="00B55D24">
        <w:rPr>
          <w:rFonts w:ascii="宋体" w:hAnsi="宋体" w:cs="宋体"/>
          <w:sz w:val="24"/>
        </w:rPr>
        <w:t>视为严重违约，采购人有权单方面解除合同、没收履约保证金，并要求成交供应商承担由此产生的所有责任、损失。</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聘请的所有人员</w:t>
      </w:r>
      <w:proofErr w:type="gramStart"/>
      <w:r w:rsidR="00B55D24" w:rsidRPr="001618D2">
        <w:rPr>
          <w:rFonts w:ascii="宋体" w:hAnsi="宋体" w:cs="宋体"/>
          <w:sz w:val="24"/>
          <w:szCs w:val="24"/>
          <w:lang w:eastAsia="zh-CN"/>
        </w:rPr>
        <w:t>由</w:t>
      </w:r>
      <w:r w:rsidR="00B55D24">
        <w:rPr>
          <w:rFonts w:ascii="宋体" w:hAnsi="宋体" w:cs="宋体"/>
          <w:sz w:val="24"/>
          <w:szCs w:val="24"/>
          <w:lang w:eastAsia="zh-CN"/>
        </w:rPr>
        <w:t>成交</w:t>
      </w:r>
      <w:proofErr w:type="gramEnd"/>
      <w:r w:rsidR="00B55D24">
        <w:rPr>
          <w:rFonts w:ascii="宋体" w:hAnsi="宋体" w:cs="宋体"/>
          <w:sz w:val="24"/>
          <w:szCs w:val="24"/>
          <w:lang w:eastAsia="zh-CN"/>
        </w:rPr>
        <w:t>供应商</w:t>
      </w:r>
      <w:r w:rsidR="00B55D24" w:rsidRPr="001618D2">
        <w:rPr>
          <w:rFonts w:ascii="宋体" w:hAnsi="宋体" w:cs="宋体"/>
          <w:sz w:val="24"/>
          <w:szCs w:val="24"/>
          <w:lang w:eastAsia="zh-CN"/>
        </w:rPr>
        <w:t>全权负责，人员于自动终止合同自动撤退，采购人对</w:t>
      </w:r>
      <w:r w:rsidR="00B55D24">
        <w:rPr>
          <w:rFonts w:ascii="宋体" w:hAnsi="宋体" w:cs="宋体"/>
          <w:sz w:val="24"/>
          <w:szCs w:val="24"/>
          <w:lang w:eastAsia="zh-CN"/>
        </w:rPr>
        <w:t>成交供应商</w:t>
      </w:r>
      <w:r w:rsidR="00B55D24" w:rsidRPr="001618D2">
        <w:rPr>
          <w:rFonts w:ascii="宋体" w:hAnsi="宋体" w:cs="宋体"/>
          <w:sz w:val="24"/>
          <w:szCs w:val="24"/>
          <w:lang w:eastAsia="zh-CN"/>
        </w:rPr>
        <w:t>聘请的所有人员不承担任何义务。</w:t>
      </w:r>
    </w:p>
    <w:p w14:paraId="5969E775" w14:textId="192467B2" w:rsidR="00A40184" w:rsidRDefault="00A40184" w:rsidP="00A40184">
      <w:pPr>
        <w:pStyle w:val="null3"/>
        <w:ind w:firstLine="480"/>
        <w:jc w:val="both"/>
        <w:rPr>
          <w:rFonts w:ascii="宋体" w:hAnsi="宋体" w:cs="宋体" w:hint="default"/>
          <w:sz w:val="24"/>
          <w:lang w:eastAsia="zh-CN"/>
        </w:rPr>
      </w:pPr>
      <w:r>
        <w:rPr>
          <w:rFonts w:ascii="宋体" w:hAnsi="宋体" w:cs="宋体"/>
          <w:sz w:val="24"/>
          <w:lang w:eastAsia="zh-CN"/>
        </w:rPr>
        <w:t>3</w:t>
      </w:r>
      <w:r w:rsidR="00127626">
        <w:rPr>
          <w:rFonts w:ascii="宋体" w:hAnsi="宋体" w:cs="宋体"/>
          <w:sz w:val="24"/>
          <w:lang w:eastAsia="zh-CN"/>
        </w:rPr>
        <w:t>、</w:t>
      </w:r>
      <w:r w:rsidR="005359D8">
        <w:rPr>
          <w:rFonts w:ascii="宋体" w:hAnsi="宋体" w:cs="宋体"/>
          <w:sz w:val="24"/>
          <w:lang w:eastAsia="zh-CN"/>
        </w:rPr>
        <w:t>成交供应商</w:t>
      </w:r>
      <w:r>
        <w:rPr>
          <w:rFonts w:ascii="宋体" w:hAnsi="宋体" w:cs="宋体"/>
          <w:sz w:val="24"/>
          <w:lang w:eastAsia="zh-CN"/>
        </w:rPr>
        <w:t>提供的全新配件应详细记录序列号、原厂保修期等关键信息，如在保修期内出现故障应及时安排退换货等“三包”服务。</w:t>
      </w:r>
    </w:p>
    <w:p w14:paraId="22D4B9B8" w14:textId="480EEC70" w:rsidR="00A40184" w:rsidRDefault="00A40184" w:rsidP="00A40184">
      <w:pPr>
        <w:pStyle w:val="null3"/>
        <w:ind w:firstLine="480"/>
        <w:jc w:val="both"/>
        <w:rPr>
          <w:rFonts w:ascii="宋体" w:hAnsi="宋体" w:cs="宋体" w:hint="default"/>
          <w:sz w:val="24"/>
          <w:lang w:eastAsia="zh-CN"/>
        </w:rPr>
      </w:pPr>
      <w:r w:rsidRPr="00A40184">
        <w:rPr>
          <w:rFonts w:ascii="宋体" w:hAnsi="宋体" w:cs="宋体"/>
          <w:sz w:val="24"/>
          <w:lang w:eastAsia="zh-CN"/>
        </w:rPr>
        <w:t>4</w:t>
      </w:r>
      <w:r w:rsidR="00127626">
        <w:rPr>
          <w:rFonts w:ascii="宋体" w:hAnsi="宋体" w:cs="宋体"/>
          <w:sz w:val="24"/>
          <w:lang w:eastAsia="zh-CN"/>
        </w:rPr>
        <w:t>、</w:t>
      </w:r>
      <w:r>
        <w:rPr>
          <w:rFonts w:ascii="宋体" w:hAnsi="宋体" w:cs="宋体"/>
          <w:sz w:val="24"/>
          <w:lang w:eastAsia="zh-CN"/>
        </w:rPr>
        <w:t>因</w:t>
      </w:r>
      <w:r w:rsidR="005359D8">
        <w:rPr>
          <w:rFonts w:ascii="宋体" w:hAnsi="宋体" w:cs="宋体"/>
          <w:sz w:val="24"/>
          <w:lang w:eastAsia="zh-CN"/>
        </w:rPr>
        <w:t>成交供应商</w:t>
      </w:r>
      <w:r>
        <w:rPr>
          <w:rFonts w:ascii="宋体" w:hAnsi="宋体" w:cs="宋体"/>
          <w:sz w:val="24"/>
          <w:lang w:eastAsia="zh-CN"/>
        </w:rPr>
        <w:t>原因造成本项目的服务合同无法按时签订，视为</w:t>
      </w:r>
      <w:r w:rsidR="005359D8">
        <w:rPr>
          <w:rFonts w:ascii="宋体" w:hAnsi="宋体" w:cs="宋体"/>
          <w:sz w:val="24"/>
          <w:lang w:eastAsia="zh-CN"/>
        </w:rPr>
        <w:t>成交供应商</w:t>
      </w:r>
      <w:r>
        <w:rPr>
          <w:rFonts w:ascii="宋体" w:hAnsi="宋体" w:cs="宋体"/>
          <w:sz w:val="24"/>
          <w:lang w:eastAsia="zh-CN"/>
        </w:rPr>
        <w:t>违约，</w:t>
      </w:r>
      <w:r w:rsidR="005359D8">
        <w:rPr>
          <w:rFonts w:ascii="宋体" w:hAnsi="宋体" w:cs="宋体"/>
          <w:sz w:val="24"/>
          <w:lang w:eastAsia="zh-CN"/>
        </w:rPr>
        <w:t>成交供应商</w:t>
      </w:r>
      <w:r>
        <w:rPr>
          <w:rFonts w:ascii="宋体" w:hAnsi="宋体" w:cs="宋体"/>
          <w:sz w:val="24"/>
          <w:lang w:eastAsia="zh-CN"/>
        </w:rPr>
        <w:t>违约对采购人造成损失的，需另行支付相应的赔偿。</w:t>
      </w:r>
    </w:p>
    <w:p w14:paraId="43DD57A4" w14:textId="5D1829E1" w:rsidR="00A40184" w:rsidRDefault="00A40184" w:rsidP="00A40184">
      <w:pPr>
        <w:pStyle w:val="null3"/>
        <w:ind w:firstLine="480"/>
        <w:jc w:val="both"/>
        <w:rPr>
          <w:rFonts w:hint="default"/>
        </w:rPr>
      </w:pPr>
      <w:r>
        <w:rPr>
          <w:rFonts w:ascii="宋体" w:hAnsi="宋体" w:cs="宋体"/>
          <w:sz w:val="24"/>
          <w:lang w:eastAsia="zh-CN"/>
        </w:rPr>
        <w:t>5</w:t>
      </w:r>
      <w:r w:rsidR="00127626">
        <w:rPr>
          <w:rFonts w:ascii="宋体" w:hAnsi="宋体" w:cs="宋体"/>
          <w:sz w:val="24"/>
          <w:lang w:eastAsia="zh-CN"/>
        </w:rPr>
        <w:t>、</w:t>
      </w:r>
      <w:r>
        <w:rPr>
          <w:rFonts w:ascii="宋体" w:hAnsi="宋体" w:cs="宋体"/>
          <w:sz w:val="24"/>
        </w:rPr>
        <w:t>因</w:t>
      </w:r>
      <w:r w:rsidR="005359D8">
        <w:rPr>
          <w:rFonts w:ascii="宋体" w:hAnsi="宋体" w:cs="宋体"/>
          <w:sz w:val="24"/>
        </w:rPr>
        <w:t>成交供应商</w:t>
      </w:r>
      <w:r>
        <w:rPr>
          <w:rFonts w:ascii="宋体" w:hAnsi="宋体" w:cs="宋体"/>
          <w:sz w:val="24"/>
        </w:rPr>
        <w:t>原因发生重大</w:t>
      </w:r>
      <w:r>
        <w:rPr>
          <w:rFonts w:ascii="宋体" w:hAnsi="宋体" w:cs="宋体"/>
          <w:sz w:val="24"/>
          <w:lang w:eastAsia="zh-CN"/>
        </w:rPr>
        <w:t>安全生产</w:t>
      </w:r>
      <w:r>
        <w:rPr>
          <w:rFonts w:ascii="宋体" w:hAnsi="宋体" w:cs="宋体"/>
          <w:sz w:val="24"/>
        </w:rPr>
        <w:t>事故，除依约承担赔偿责任外，还将按有关</w:t>
      </w:r>
      <w:r>
        <w:rPr>
          <w:rFonts w:ascii="宋体" w:hAnsi="宋体" w:cs="宋体"/>
          <w:sz w:val="24"/>
          <w:lang w:eastAsia="zh-CN"/>
        </w:rPr>
        <w:t>法律法规</w:t>
      </w:r>
      <w:r>
        <w:rPr>
          <w:rFonts w:ascii="宋体" w:hAnsi="宋体" w:cs="宋体"/>
          <w:sz w:val="24"/>
        </w:rPr>
        <w:t>执行。同时，采购人有保留更换</w:t>
      </w:r>
      <w:r w:rsidR="005359D8">
        <w:rPr>
          <w:rFonts w:ascii="宋体" w:hAnsi="宋体" w:cs="宋体"/>
          <w:sz w:val="24"/>
        </w:rPr>
        <w:t>成交供应商</w:t>
      </w:r>
      <w:r>
        <w:rPr>
          <w:rFonts w:ascii="宋体" w:hAnsi="宋体" w:cs="宋体"/>
          <w:sz w:val="24"/>
        </w:rPr>
        <w:t>的权利，并报相关行政主管部门处罚。</w:t>
      </w:r>
    </w:p>
    <w:p w14:paraId="1D77FADC" w14:textId="030B95D4" w:rsidR="00A40184" w:rsidRDefault="00982946" w:rsidP="00A40184">
      <w:pPr>
        <w:pStyle w:val="null3"/>
        <w:ind w:firstLine="480"/>
        <w:jc w:val="both"/>
        <w:rPr>
          <w:rFonts w:hint="default"/>
        </w:rPr>
      </w:pPr>
      <w:r>
        <w:rPr>
          <w:rFonts w:ascii="宋体" w:hAnsi="宋体" w:cs="宋体"/>
          <w:sz w:val="24"/>
          <w:lang w:eastAsia="zh-CN"/>
        </w:rPr>
        <w:t>6</w:t>
      </w:r>
      <w:r w:rsidR="00127626">
        <w:rPr>
          <w:rFonts w:ascii="宋体" w:hAnsi="宋体" w:cs="宋体"/>
          <w:sz w:val="24"/>
          <w:lang w:eastAsia="zh-CN"/>
        </w:rPr>
        <w:t>、</w:t>
      </w:r>
      <w:r w:rsidR="00A40184">
        <w:rPr>
          <w:rFonts w:ascii="宋体" w:hAnsi="宋体" w:cs="宋体"/>
          <w:sz w:val="24"/>
        </w:rPr>
        <w:t>若发生死亡安全事故，除按国家有关安全管理规定及采购人有关安全管理办法执行外，并报相关行政主管部门处罚。</w:t>
      </w:r>
    </w:p>
    <w:p w14:paraId="1EDF79F4" w14:textId="77777777" w:rsidR="00A40184" w:rsidRDefault="00A40184" w:rsidP="00A40184">
      <w:pPr>
        <w:pStyle w:val="null3"/>
        <w:ind w:firstLine="480"/>
        <w:jc w:val="both"/>
        <w:rPr>
          <w:rFonts w:hint="default"/>
        </w:rPr>
      </w:pPr>
      <w:r>
        <w:rPr>
          <w:rFonts w:ascii="宋体" w:hAnsi="宋体" w:cs="宋体"/>
          <w:sz w:val="24"/>
        </w:rPr>
        <w:t>若发生重大安全事故或特大安全事故，除按国家有关安全管理规定及采购人有关安全管理办法执行外，采购人有权终止合同，给采购人造成损失的，还应承担赔偿责任。</w:t>
      </w:r>
    </w:p>
    <w:p w14:paraId="15DDF558" w14:textId="6E7F8782" w:rsidR="00A40184" w:rsidRDefault="00982946" w:rsidP="00A40184">
      <w:pPr>
        <w:pStyle w:val="null3"/>
        <w:ind w:firstLine="480"/>
        <w:jc w:val="both"/>
        <w:rPr>
          <w:rFonts w:hint="default"/>
        </w:rPr>
      </w:pPr>
      <w:r>
        <w:rPr>
          <w:rFonts w:ascii="宋体" w:hAnsi="宋体" w:cs="宋体"/>
          <w:sz w:val="24"/>
          <w:lang w:eastAsia="zh-CN"/>
        </w:rPr>
        <w:t>7</w:t>
      </w:r>
      <w:r w:rsidR="00127626">
        <w:rPr>
          <w:rFonts w:ascii="宋体" w:hAnsi="宋体" w:cs="宋体"/>
          <w:sz w:val="24"/>
          <w:lang w:eastAsia="zh-CN"/>
        </w:rPr>
        <w:t>、</w:t>
      </w:r>
      <w:r w:rsidR="00A40184">
        <w:rPr>
          <w:rFonts w:ascii="宋体" w:hAnsi="宋体" w:cs="宋体"/>
          <w:sz w:val="24"/>
        </w:rPr>
        <w:t>在明确违约责任后，</w:t>
      </w:r>
      <w:r w:rsidR="005359D8">
        <w:rPr>
          <w:rFonts w:ascii="宋体" w:hAnsi="宋体" w:cs="宋体"/>
          <w:sz w:val="24"/>
        </w:rPr>
        <w:t>成交供应商</w:t>
      </w:r>
      <w:r w:rsidR="00A40184">
        <w:rPr>
          <w:rFonts w:ascii="宋体" w:hAnsi="宋体" w:cs="宋体"/>
          <w:sz w:val="24"/>
        </w:rPr>
        <w:t>应在接到书面通知书起7天内支付违约金、赔偿金等。</w:t>
      </w:r>
    </w:p>
    <w:p w14:paraId="4314B3EE" w14:textId="7E584584" w:rsidR="00A40184" w:rsidRPr="00A40184" w:rsidRDefault="00982946" w:rsidP="00A40184">
      <w:pPr>
        <w:pStyle w:val="null3"/>
        <w:ind w:firstLine="480"/>
        <w:jc w:val="both"/>
        <w:rPr>
          <w:rFonts w:ascii="宋体" w:hAnsi="宋体" w:cs="宋体" w:hint="default"/>
          <w:sz w:val="24"/>
          <w:lang w:eastAsia="zh-CN"/>
        </w:rPr>
      </w:pPr>
      <w:r>
        <w:rPr>
          <w:rFonts w:ascii="宋体" w:hAnsi="宋体" w:cs="宋体"/>
          <w:sz w:val="24"/>
          <w:lang w:eastAsia="zh-CN"/>
        </w:rPr>
        <w:t>8</w:t>
      </w:r>
      <w:r w:rsidR="00127626">
        <w:rPr>
          <w:rFonts w:ascii="宋体" w:hAnsi="宋体" w:cs="宋体"/>
          <w:sz w:val="24"/>
          <w:lang w:eastAsia="zh-CN"/>
        </w:rPr>
        <w:t>、</w:t>
      </w:r>
      <w:r w:rsidR="00A40184">
        <w:rPr>
          <w:rFonts w:ascii="宋体" w:hAnsi="宋体" w:cs="宋体"/>
          <w:sz w:val="24"/>
        </w:rPr>
        <w:t>采购合同签订后，</w:t>
      </w:r>
      <w:r w:rsidR="00B86832">
        <w:rPr>
          <w:rFonts w:ascii="宋体" w:hAnsi="宋体" w:cs="宋体"/>
          <w:sz w:val="24"/>
          <w:lang w:eastAsia="zh-CN"/>
        </w:rPr>
        <w:t>采购人</w:t>
      </w:r>
      <w:r w:rsidR="00A40184">
        <w:rPr>
          <w:rFonts w:ascii="宋体" w:hAnsi="宋体" w:cs="宋体"/>
          <w:sz w:val="24"/>
        </w:rPr>
        <w:t>有权对</w:t>
      </w:r>
      <w:r w:rsidR="00B86832">
        <w:rPr>
          <w:rFonts w:ascii="宋体" w:hAnsi="宋体" w:cs="宋体"/>
          <w:sz w:val="24"/>
          <w:lang w:eastAsia="zh-CN"/>
        </w:rPr>
        <w:t>成交供应商</w:t>
      </w:r>
      <w:r w:rsidR="00A40184">
        <w:rPr>
          <w:rFonts w:ascii="宋体" w:hAnsi="宋体" w:cs="宋体"/>
          <w:sz w:val="24"/>
        </w:rPr>
        <w:t>在投标时提供的材料真实性和承诺的履行情况进行全面检查或抽查，如发现所提供的材料弄虚作假或未履行承诺，</w:t>
      </w:r>
      <w:r w:rsidR="009C74ED">
        <w:rPr>
          <w:sz w:val="24"/>
          <w:szCs w:val="24"/>
          <w:lang w:eastAsia="zh-CN"/>
        </w:rPr>
        <w:t>视为成交供应商违约，采购人</w:t>
      </w:r>
      <w:r w:rsidR="009C74ED" w:rsidRPr="001618D2">
        <w:rPr>
          <w:sz w:val="24"/>
          <w:szCs w:val="24"/>
        </w:rPr>
        <w:t>有权解除合同</w:t>
      </w:r>
      <w:r w:rsidR="009C74ED">
        <w:rPr>
          <w:rFonts w:ascii="宋体" w:hAnsi="宋体" w:cs="宋体"/>
          <w:sz w:val="24"/>
          <w:lang w:eastAsia="zh-CN"/>
        </w:rPr>
        <w:t>，并没收履约保证金，如给采购人造成损失的，采购人保留追究责任和损失的权利</w:t>
      </w:r>
      <w:r w:rsidR="009C74ED">
        <w:rPr>
          <w:rFonts w:ascii="宋体" w:hAnsi="宋体" w:cs="宋体"/>
          <w:sz w:val="24"/>
        </w:rPr>
        <w:t>。</w:t>
      </w:r>
    </w:p>
    <w:p w14:paraId="05A14F49" w14:textId="77777777" w:rsidR="00BB5439" w:rsidRDefault="00BB5439">
      <w:pPr>
        <w:widowControl/>
        <w:jc w:val="left"/>
        <w:rPr>
          <w:rFonts w:ascii="黑体" w:eastAsia="黑体" w:hAnsi="黑体" w:cs="黑体"/>
          <w:b/>
          <w:kern w:val="0"/>
          <w:sz w:val="30"/>
          <w:szCs w:val="20"/>
          <w:lang w:eastAsia="zh-Hans"/>
        </w:rPr>
      </w:pPr>
      <w:r>
        <w:rPr>
          <w:rFonts w:ascii="黑体" w:eastAsia="黑体" w:hAnsi="黑体" w:cs="黑体"/>
          <w:b/>
          <w:sz w:val="30"/>
        </w:rPr>
        <w:br w:type="page"/>
      </w:r>
    </w:p>
    <w:p w14:paraId="2C5D571B" w14:textId="2469843C" w:rsidR="00FD2D34" w:rsidRDefault="00F869F9">
      <w:pPr>
        <w:pStyle w:val="1"/>
        <w:spacing w:before="240" w:after="240"/>
        <w:rPr>
          <w:rFonts w:ascii="宋体" w:hAnsi="宋体"/>
          <w:sz w:val="24"/>
        </w:rPr>
      </w:pPr>
      <w:bookmarkStart w:id="28" w:name="_Toc188781213"/>
      <w:r>
        <w:lastRenderedPageBreak/>
        <w:t>第</w:t>
      </w:r>
      <w:r>
        <w:rPr>
          <w:rFonts w:hint="eastAsia"/>
        </w:rPr>
        <w:t>四</w:t>
      </w:r>
      <w:r>
        <w:t>章</w:t>
      </w:r>
      <w:r>
        <w:rPr>
          <w:rFonts w:hint="eastAsia"/>
        </w:rPr>
        <w:t xml:space="preserve">  </w:t>
      </w:r>
      <w:r>
        <w:rPr>
          <w:rFonts w:hint="eastAsia"/>
        </w:rPr>
        <w:t>合同主要条款及格式</w:t>
      </w:r>
      <w:bookmarkEnd w:id="28"/>
    </w:p>
    <w:p w14:paraId="50B94CD1"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编制说明</w:t>
      </w:r>
    </w:p>
    <w:p w14:paraId="691A6E5C"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1、签订合同应遵守</w:t>
      </w:r>
      <w:r>
        <w:rPr>
          <w:rFonts w:asciiTheme="minorEastAsia" w:eastAsiaTheme="minorEastAsia" w:hAnsiTheme="minorEastAsia" w:cs="宋体" w:hint="eastAsia"/>
          <w:b/>
          <w:bCs/>
          <w:kern w:val="0"/>
          <w:sz w:val="24"/>
        </w:rPr>
        <w:t>民法典合同编</w:t>
      </w:r>
      <w:r>
        <w:rPr>
          <w:rFonts w:asciiTheme="minorEastAsia" w:eastAsiaTheme="minorEastAsia" w:hAnsiTheme="minorEastAsia" w:cs="宋体"/>
          <w:b/>
          <w:bCs/>
          <w:kern w:val="0"/>
          <w:sz w:val="24"/>
        </w:rPr>
        <w:t>。</w:t>
      </w:r>
    </w:p>
    <w:p w14:paraId="21D266A0" w14:textId="77777777" w:rsidR="00FD2D34" w:rsidRDefault="00F869F9">
      <w:pPr>
        <w:spacing w:line="360" w:lineRule="auto"/>
        <w:ind w:firstLineChars="200" w:firstLine="482"/>
        <w:jc w:val="left"/>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2、国家有关部门对合同有规范文本的，可使用相应合同文本。</w:t>
      </w:r>
    </w:p>
    <w:p w14:paraId="11CD969D"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3、本章节所附的合同主要条款及格式为参考文本，如果因为项目实际特点不能适用，则可由甲乙双方在合同签订阶段可通过友好协商进行约定。</w:t>
      </w:r>
    </w:p>
    <w:p w14:paraId="6B397405" w14:textId="77777777" w:rsidR="00FD2D34" w:rsidRDefault="00FD2D34">
      <w:pPr>
        <w:spacing w:line="360" w:lineRule="auto"/>
        <w:jc w:val="left"/>
        <w:rPr>
          <w:rFonts w:asciiTheme="minorEastAsia" w:eastAsiaTheme="minorEastAsia" w:hAnsiTheme="minorEastAsia" w:cs="宋体"/>
          <w:kern w:val="0"/>
          <w:sz w:val="24"/>
        </w:rPr>
      </w:pPr>
    </w:p>
    <w:p w14:paraId="67A72A6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甲方：</w:t>
      </w:r>
      <w:r>
        <w:rPr>
          <w:rFonts w:asciiTheme="minorEastAsia" w:eastAsiaTheme="minorEastAsia" w:hAnsiTheme="minorEastAsia" w:cs="宋体"/>
          <w:kern w:val="0"/>
          <w:sz w:val="24"/>
          <w:u w:val="single"/>
        </w:rPr>
        <w:t>（采购人全称）</w:t>
      </w:r>
    </w:p>
    <w:p w14:paraId="73B9ACE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乙方：</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成交供应商</w:t>
      </w:r>
      <w:r>
        <w:rPr>
          <w:rFonts w:asciiTheme="minorEastAsia" w:eastAsiaTheme="minorEastAsia" w:hAnsiTheme="minorEastAsia" w:cs="宋体"/>
          <w:kern w:val="0"/>
          <w:sz w:val="24"/>
          <w:u w:val="single"/>
        </w:rPr>
        <w:t>全称）</w:t>
      </w:r>
    </w:p>
    <w:p w14:paraId="595A653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73CD78A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根据</w:t>
      </w:r>
      <w:r>
        <w:rPr>
          <w:rFonts w:asciiTheme="minorEastAsia" w:eastAsiaTheme="minorEastAsia" w:hAnsiTheme="minorEastAsia" w:cs="宋体" w:hint="eastAsia"/>
          <w:kern w:val="0"/>
          <w:sz w:val="24"/>
        </w:rPr>
        <w:t>项目</w:t>
      </w:r>
      <w:r>
        <w:rPr>
          <w:rFonts w:asciiTheme="minorEastAsia" w:eastAsiaTheme="minorEastAsia" w:hAnsiTheme="minorEastAsia" w:cs="宋体"/>
          <w:kern w:val="0"/>
          <w:sz w:val="24"/>
        </w:rPr>
        <w:t>编号为</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的</w:t>
      </w:r>
      <w:r>
        <w:rPr>
          <w:rFonts w:asciiTheme="minorEastAsia" w:eastAsiaTheme="minorEastAsia" w:hAnsiTheme="minorEastAsia" w:cs="宋体"/>
          <w:kern w:val="0"/>
          <w:sz w:val="24"/>
          <w:u w:val="single"/>
        </w:rPr>
        <w:t>（填写“项目名称”）</w:t>
      </w:r>
      <w:r>
        <w:rPr>
          <w:rFonts w:asciiTheme="minorEastAsia" w:eastAsiaTheme="minorEastAsia" w:hAnsiTheme="minorEastAsia" w:cs="宋体"/>
          <w:kern w:val="0"/>
          <w:sz w:val="24"/>
        </w:rPr>
        <w:t>项目（以下简称：“本项目”）的</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结果，乙方为</w:t>
      </w:r>
      <w:r>
        <w:rPr>
          <w:rFonts w:asciiTheme="minorEastAsia" w:eastAsiaTheme="minorEastAsia" w:hAnsiTheme="minorEastAsia" w:cs="宋体" w:hint="eastAsia"/>
          <w:kern w:val="0"/>
          <w:sz w:val="24"/>
        </w:rPr>
        <w:t>成交供应商</w:t>
      </w:r>
      <w:r>
        <w:rPr>
          <w:rFonts w:asciiTheme="minorEastAsia" w:eastAsiaTheme="minorEastAsia" w:hAnsiTheme="minorEastAsia" w:cs="宋体"/>
          <w:kern w:val="0"/>
          <w:sz w:val="24"/>
        </w:rPr>
        <w:t>。现经甲乙双方友好协商，就以下事项达成一致并签订本合同：</w:t>
      </w:r>
    </w:p>
    <w:p w14:paraId="0755ABB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1、下列合同文件是构成本合同不可分割的部分：</w:t>
      </w:r>
    </w:p>
    <w:p w14:paraId="0CB1ABF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1.1合同条款；</w:t>
      </w:r>
    </w:p>
    <w:p w14:paraId="7FE6EDC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文件、乙方的</w:t>
      </w:r>
      <w:r>
        <w:rPr>
          <w:rFonts w:asciiTheme="minorEastAsia" w:eastAsiaTheme="minorEastAsia" w:hAnsiTheme="minorEastAsia" w:cs="宋体" w:hint="eastAsia"/>
          <w:kern w:val="0"/>
          <w:sz w:val="24"/>
        </w:rPr>
        <w:t>响应</w:t>
      </w:r>
      <w:r>
        <w:rPr>
          <w:rFonts w:asciiTheme="minorEastAsia" w:eastAsiaTheme="minorEastAsia" w:hAnsiTheme="minorEastAsia" w:cs="宋体"/>
          <w:kern w:val="0"/>
          <w:sz w:val="24"/>
        </w:rPr>
        <w:t>文件；</w:t>
      </w:r>
    </w:p>
    <w:p w14:paraId="6D722D7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1.3其他文件或材料：□无。□</w:t>
      </w:r>
      <w:r>
        <w:rPr>
          <w:rFonts w:asciiTheme="minorEastAsia" w:eastAsiaTheme="minorEastAsia" w:hAnsiTheme="minorEastAsia" w:cs="宋体"/>
          <w:kern w:val="0"/>
          <w:sz w:val="24"/>
          <w:u w:val="single"/>
        </w:rPr>
        <w:t>（按照实际情况编制填写需要增加的内容）</w:t>
      </w:r>
      <w:r>
        <w:rPr>
          <w:rFonts w:asciiTheme="minorEastAsia" w:eastAsiaTheme="minorEastAsia" w:hAnsiTheme="minorEastAsia" w:cs="宋体"/>
          <w:kern w:val="0"/>
          <w:sz w:val="24"/>
        </w:rPr>
        <w:t>。</w:t>
      </w:r>
    </w:p>
    <w:p w14:paraId="1DADE77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2、合同标的</w:t>
      </w:r>
    </w:p>
    <w:p w14:paraId="59C7182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14:paraId="6512427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3、合同总金额</w:t>
      </w:r>
    </w:p>
    <w:p w14:paraId="1362CFA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3.1合同总金额为人民币大写：</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元（￥</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14:paraId="33E5076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4、合同标的交付时间、地点和条件</w:t>
      </w:r>
    </w:p>
    <w:p w14:paraId="4C03D56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4.1</w:t>
      </w:r>
      <w:r>
        <w:rPr>
          <w:rFonts w:asciiTheme="minorEastAsia" w:eastAsiaTheme="minorEastAsia" w:hAnsiTheme="minorEastAsia" w:cs="宋体" w:hint="eastAsia"/>
          <w:kern w:val="0"/>
          <w:sz w:val="24"/>
        </w:rPr>
        <w:t>服务</w:t>
      </w:r>
      <w:r>
        <w:rPr>
          <w:rFonts w:asciiTheme="minorEastAsia" w:eastAsiaTheme="minorEastAsia" w:hAnsiTheme="minorEastAsia" w:cs="宋体"/>
          <w:kern w:val="0"/>
          <w:sz w:val="24"/>
        </w:rPr>
        <w:t>时间：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14:paraId="52D0CAA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服务</w:t>
      </w:r>
      <w:r>
        <w:rPr>
          <w:rFonts w:asciiTheme="minorEastAsia" w:eastAsiaTheme="minorEastAsia" w:hAnsiTheme="minorEastAsia" w:cs="宋体"/>
          <w:kern w:val="0"/>
          <w:sz w:val="24"/>
        </w:rPr>
        <w:t>地点：</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14:paraId="7140061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4.3</w:t>
      </w:r>
      <w:r>
        <w:rPr>
          <w:rFonts w:asciiTheme="minorEastAsia" w:eastAsiaTheme="minorEastAsia" w:hAnsiTheme="minorEastAsia" w:cs="宋体" w:hint="eastAsia"/>
          <w:kern w:val="0"/>
          <w:sz w:val="24"/>
        </w:rPr>
        <w:t>服务</w:t>
      </w:r>
      <w:r>
        <w:rPr>
          <w:rFonts w:asciiTheme="minorEastAsia" w:eastAsiaTheme="minorEastAsia" w:hAnsiTheme="minorEastAsia" w:cs="宋体"/>
          <w:kern w:val="0"/>
          <w:sz w:val="24"/>
        </w:rPr>
        <w:t>人员：</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14:paraId="144943B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5、合同标的应</w:t>
      </w:r>
      <w:proofErr w:type="gramStart"/>
      <w:r>
        <w:rPr>
          <w:rFonts w:asciiTheme="minorEastAsia" w:eastAsiaTheme="minorEastAsia" w:hAnsiTheme="minorEastAsia" w:cs="宋体"/>
          <w:kern w:val="0"/>
          <w:sz w:val="24"/>
        </w:rPr>
        <w:t>符合</w:t>
      </w:r>
      <w:r>
        <w:rPr>
          <w:rFonts w:asciiTheme="minorEastAsia" w:eastAsiaTheme="minorEastAsia" w:hAnsiTheme="minorEastAsia" w:cs="宋体" w:hint="eastAsia"/>
          <w:kern w:val="0"/>
          <w:sz w:val="24"/>
        </w:rPr>
        <w:t>磋商</w:t>
      </w:r>
      <w:proofErr w:type="gramEnd"/>
      <w:r>
        <w:rPr>
          <w:rFonts w:asciiTheme="minorEastAsia" w:eastAsiaTheme="minorEastAsia" w:hAnsiTheme="minorEastAsia" w:cs="宋体"/>
          <w:kern w:val="0"/>
          <w:sz w:val="24"/>
        </w:rPr>
        <w:t>文件、乙方</w:t>
      </w:r>
      <w:r>
        <w:rPr>
          <w:rFonts w:asciiTheme="minorEastAsia" w:eastAsiaTheme="minorEastAsia" w:hAnsiTheme="minorEastAsia" w:cs="宋体" w:hint="eastAsia"/>
          <w:kern w:val="0"/>
          <w:sz w:val="24"/>
        </w:rPr>
        <w:t>响应</w:t>
      </w:r>
      <w:r>
        <w:rPr>
          <w:rFonts w:asciiTheme="minorEastAsia" w:eastAsiaTheme="minorEastAsia" w:hAnsiTheme="minorEastAsia" w:cs="宋体"/>
          <w:kern w:val="0"/>
          <w:sz w:val="24"/>
        </w:rPr>
        <w:t>文件的规定或约定，具体如下：</w:t>
      </w:r>
    </w:p>
    <w:p w14:paraId="2ABE8E5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14:paraId="01A375D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6、验收</w:t>
      </w:r>
    </w:p>
    <w:p w14:paraId="4B34242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6.1验收应按照</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文件、乙方</w:t>
      </w:r>
      <w:r>
        <w:rPr>
          <w:rFonts w:asciiTheme="minorEastAsia" w:eastAsiaTheme="minorEastAsia" w:hAnsiTheme="minorEastAsia" w:cs="宋体" w:hint="eastAsia"/>
          <w:kern w:val="0"/>
          <w:sz w:val="24"/>
        </w:rPr>
        <w:t>响应</w:t>
      </w:r>
      <w:r>
        <w:rPr>
          <w:rFonts w:asciiTheme="minorEastAsia" w:eastAsiaTheme="minorEastAsia" w:hAnsiTheme="minorEastAsia" w:cs="宋体"/>
          <w:kern w:val="0"/>
          <w:sz w:val="24"/>
        </w:rPr>
        <w:t>文件的规定或约定进行，具体如下：</w:t>
      </w:r>
    </w:p>
    <w:p w14:paraId="5D6EF05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14:paraId="7111BEA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6.2本项目是否邀请其他</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参与验收：</w:t>
      </w:r>
    </w:p>
    <w:p w14:paraId="1695E4A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□不邀请。□邀请，具体如下：</w:t>
      </w:r>
      <w:r>
        <w:rPr>
          <w:rFonts w:asciiTheme="minorEastAsia" w:eastAsiaTheme="minorEastAsia" w:hAnsiTheme="minorEastAsia" w:cs="宋体"/>
          <w:kern w:val="0"/>
          <w:sz w:val="24"/>
          <w:u w:val="single"/>
        </w:rPr>
        <w:t>（按照</w:t>
      </w:r>
      <w:r>
        <w:rPr>
          <w:rFonts w:asciiTheme="minorEastAsia" w:eastAsiaTheme="minorEastAsia" w:hAnsiTheme="minorEastAsia" w:cs="宋体" w:hint="eastAsia"/>
          <w:kern w:val="0"/>
          <w:sz w:val="24"/>
          <w:u w:val="single"/>
        </w:rPr>
        <w:t>磋商</w:t>
      </w:r>
      <w:r>
        <w:rPr>
          <w:rFonts w:asciiTheme="minorEastAsia" w:eastAsiaTheme="minorEastAsia" w:hAnsiTheme="minorEastAsia" w:cs="宋体"/>
          <w:kern w:val="0"/>
          <w:sz w:val="24"/>
          <w:u w:val="single"/>
        </w:rPr>
        <w:t>文件规定填写）</w:t>
      </w:r>
      <w:r>
        <w:rPr>
          <w:rFonts w:asciiTheme="minorEastAsia" w:eastAsiaTheme="minorEastAsia" w:hAnsiTheme="minorEastAsia" w:cs="宋体"/>
          <w:kern w:val="0"/>
          <w:sz w:val="24"/>
        </w:rPr>
        <w:t>。</w:t>
      </w:r>
    </w:p>
    <w:p w14:paraId="340D6E9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7、合同款项的支付应按照</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文件的规定进行，具体如下：</w:t>
      </w:r>
    </w:p>
    <w:p w14:paraId="0D0D6B9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（按照实际情况编制填写，可以是表格或文字描述，包括一次性支付或分期支付等）</w:t>
      </w:r>
      <w:r>
        <w:rPr>
          <w:rFonts w:asciiTheme="minorEastAsia" w:eastAsiaTheme="minorEastAsia" w:hAnsiTheme="minorEastAsia" w:cs="宋体"/>
          <w:kern w:val="0"/>
          <w:sz w:val="24"/>
        </w:rPr>
        <w:t>。</w:t>
      </w:r>
    </w:p>
    <w:p w14:paraId="1129CDB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8、履约保证金</w:t>
      </w:r>
    </w:p>
    <w:p w14:paraId="55D08CA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□无。□有，具体如下：</w:t>
      </w:r>
      <w:r>
        <w:rPr>
          <w:rFonts w:asciiTheme="minorEastAsia" w:eastAsiaTheme="minorEastAsia" w:hAnsiTheme="minorEastAsia" w:cs="宋体"/>
          <w:kern w:val="0"/>
          <w:sz w:val="24"/>
          <w:u w:val="single"/>
        </w:rPr>
        <w:t>（按照</w:t>
      </w:r>
      <w:r>
        <w:rPr>
          <w:rFonts w:asciiTheme="minorEastAsia" w:eastAsiaTheme="minorEastAsia" w:hAnsiTheme="minorEastAsia" w:cs="宋体" w:hint="eastAsia"/>
          <w:kern w:val="0"/>
          <w:sz w:val="24"/>
          <w:u w:val="single"/>
        </w:rPr>
        <w:t>磋商</w:t>
      </w:r>
      <w:r>
        <w:rPr>
          <w:rFonts w:asciiTheme="minorEastAsia" w:eastAsiaTheme="minorEastAsia" w:hAnsiTheme="minorEastAsia" w:cs="宋体"/>
          <w:kern w:val="0"/>
          <w:sz w:val="24"/>
          <w:u w:val="single"/>
        </w:rPr>
        <w:t>文件规定填写）</w:t>
      </w:r>
      <w:r>
        <w:rPr>
          <w:rFonts w:asciiTheme="minorEastAsia" w:eastAsiaTheme="minorEastAsia" w:hAnsiTheme="minorEastAsia" w:cs="宋体"/>
          <w:kern w:val="0"/>
          <w:sz w:val="24"/>
        </w:rPr>
        <w:t>。</w:t>
      </w:r>
    </w:p>
    <w:p w14:paraId="10FC9A7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9、合同有效期</w:t>
      </w:r>
    </w:p>
    <w:p w14:paraId="3388312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14:paraId="30FD8C4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10、违约责任</w:t>
      </w:r>
    </w:p>
    <w:p w14:paraId="551B052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14:paraId="243D448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11、知识产权</w:t>
      </w:r>
    </w:p>
    <w:p w14:paraId="7679F78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AC88D5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11.2若乙方提供的采购标的不符合国家知识产权法律、法规的规定或被有关主管机关认定为假冒伪劣品，则乙方</w:t>
      </w:r>
      <w:r>
        <w:rPr>
          <w:rFonts w:asciiTheme="minorEastAsia" w:eastAsiaTheme="minorEastAsia" w:hAnsiTheme="minorEastAsia" w:cs="宋体" w:hint="eastAsia"/>
          <w:kern w:val="0"/>
          <w:sz w:val="24"/>
        </w:rPr>
        <w:t>成交</w:t>
      </w:r>
      <w:r>
        <w:rPr>
          <w:rFonts w:asciiTheme="minorEastAsia" w:eastAsiaTheme="minorEastAsia" w:hAnsiTheme="minorEastAsia" w:cs="宋体"/>
          <w:kern w:val="0"/>
          <w:sz w:val="24"/>
        </w:rPr>
        <w:t>资格将被取消；甲方还将按照有关法律、法规和规章的规定进行处理，具体如下：</w:t>
      </w:r>
      <w:r>
        <w:rPr>
          <w:rFonts w:asciiTheme="minorEastAsia" w:eastAsiaTheme="minorEastAsia" w:hAnsiTheme="minorEastAsia" w:cs="宋体"/>
          <w:kern w:val="0"/>
          <w:sz w:val="24"/>
          <w:u w:val="single"/>
        </w:rPr>
        <w:t>（按照实际情况编制填写）</w:t>
      </w:r>
      <w:r>
        <w:rPr>
          <w:rFonts w:asciiTheme="minorEastAsia" w:eastAsiaTheme="minorEastAsia" w:hAnsiTheme="minorEastAsia" w:cs="宋体"/>
          <w:kern w:val="0"/>
          <w:sz w:val="24"/>
        </w:rPr>
        <w:t>。</w:t>
      </w:r>
    </w:p>
    <w:p w14:paraId="4087361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12、解决争议的方法</w:t>
      </w:r>
    </w:p>
    <w:p w14:paraId="1BB7808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12.1甲、乙双方协商解决。</w:t>
      </w:r>
    </w:p>
    <w:p w14:paraId="7D868E9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12.2若协商解决不成，则通过下列途径之一解决：</w:t>
      </w:r>
    </w:p>
    <w:p w14:paraId="1D0B809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□提交仲裁委员会仲裁，具体如下：</w:t>
      </w:r>
      <w:r>
        <w:rPr>
          <w:rFonts w:asciiTheme="minorEastAsia" w:eastAsiaTheme="minorEastAsia" w:hAnsiTheme="minorEastAsia" w:cs="宋体"/>
          <w:kern w:val="0"/>
          <w:sz w:val="24"/>
          <w:u w:val="single"/>
        </w:rPr>
        <w:t>（按照实际情况编制填写）</w:t>
      </w:r>
      <w:r>
        <w:rPr>
          <w:rFonts w:asciiTheme="minorEastAsia" w:eastAsiaTheme="minorEastAsia" w:hAnsiTheme="minorEastAsia" w:cs="宋体"/>
          <w:kern w:val="0"/>
          <w:sz w:val="24"/>
        </w:rPr>
        <w:t>。</w:t>
      </w:r>
    </w:p>
    <w:p w14:paraId="10513BA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□向人民法院提起诉讼，具体如下：</w:t>
      </w:r>
      <w:r>
        <w:rPr>
          <w:rFonts w:asciiTheme="minorEastAsia" w:eastAsiaTheme="minorEastAsia" w:hAnsiTheme="minorEastAsia" w:cs="宋体"/>
          <w:kern w:val="0"/>
          <w:sz w:val="24"/>
          <w:u w:val="single"/>
        </w:rPr>
        <w:t>（按照实际情况编制填写）</w:t>
      </w:r>
      <w:r>
        <w:rPr>
          <w:rFonts w:asciiTheme="minorEastAsia" w:eastAsiaTheme="minorEastAsia" w:hAnsiTheme="minorEastAsia" w:cs="宋体"/>
          <w:kern w:val="0"/>
          <w:sz w:val="24"/>
        </w:rPr>
        <w:t>。</w:t>
      </w:r>
    </w:p>
    <w:p w14:paraId="2107A57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13、不可抗力</w:t>
      </w:r>
    </w:p>
    <w:p w14:paraId="1EEADE6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13.1因不可抗力造成违约的，遭受不可抗力一方应及时向对方通报不能履行或不能完全履行的理由，并在随后取得有关主管机关证明后的</w:t>
      </w:r>
      <w:r>
        <w:rPr>
          <w:rFonts w:asciiTheme="minorEastAsia" w:eastAsiaTheme="minorEastAsia" w:hAnsiTheme="minorEastAsia" w:cs="Calibri"/>
          <w:kern w:val="0"/>
          <w:sz w:val="24"/>
        </w:rPr>
        <w:t>15</w:t>
      </w:r>
      <w:r>
        <w:rPr>
          <w:rFonts w:asciiTheme="minorEastAsia" w:eastAsiaTheme="minorEastAsia" w:hAnsiTheme="minorEastAsia" w:cs="宋体"/>
          <w:kern w:val="0"/>
          <w:sz w:val="24"/>
        </w:rPr>
        <w:t>日内向另一方提供不可抗力</w:t>
      </w:r>
      <w:r>
        <w:rPr>
          <w:rFonts w:asciiTheme="minorEastAsia" w:eastAsiaTheme="minorEastAsia" w:hAnsiTheme="minorEastAsia" w:cs="宋体"/>
          <w:kern w:val="0"/>
          <w:sz w:val="24"/>
        </w:rPr>
        <w:lastRenderedPageBreak/>
        <w:t>发生及持续期间的充分证据。基于以上行为，允许遭受不可抗力一方延期履行、部分履行或不履行合同，并根据情况可部分或全部免于承担违约责任。</w:t>
      </w:r>
    </w:p>
    <w:p w14:paraId="5687E6E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14:paraId="58D9505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14、合同条款</w:t>
      </w:r>
    </w:p>
    <w:p w14:paraId="4708758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w:t>
      </w:r>
      <w:r>
        <w:rPr>
          <w:rFonts w:asciiTheme="minorEastAsia" w:eastAsiaTheme="minorEastAsia" w:hAnsiTheme="minorEastAsia" w:cs="宋体"/>
          <w:kern w:val="0"/>
          <w:sz w:val="24"/>
        </w:rPr>
        <w:t>。</w:t>
      </w:r>
    </w:p>
    <w:p w14:paraId="5EC1605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15、其他约定</w:t>
      </w:r>
    </w:p>
    <w:p w14:paraId="66464BB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15.1合同文件与本合同具有同等法律效力。</w:t>
      </w:r>
    </w:p>
    <w:p w14:paraId="3476711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15.2本合同未尽事宜，双方可另行补充。</w:t>
      </w:r>
    </w:p>
    <w:p w14:paraId="1DC95E5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15.3合同生效：自签订之日起生效。</w:t>
      </w:r>
    </w:p>
    <w:p w14:paraId="6330A74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15.4本合同一式</w:t>
      </w:r>
      <w:r>
        <w:rPr>
          <w:rFonts w:asciiTheme="minorEastAsia" w:eastAsiaTheme="minorEastAsia" w:hAnsiTheme="minorEastAsia" w:cs="宋体"/>
          <w:kern w:val="0"/>
          <w:sz w:val="24"/>
          <w:u w:val="single"/>
        </w:rPr>
        <w:t>（填写具体份数）</w:t>
      </w:r>
      <w:r>
        <w:rPr>
          <w:rFonts w:asciiTheme="minorEastAsia" w:eastAsiaTheme="minorEastAsia" w:hAnsiTheme="minorEastAsia" w:cs="宋体"/>
          <w:kern w:val="0"/>
          <w:sz w:val="24"/>
        </w:rPr>
        <w:t>份，经双方授权代表签字并盖章后生效。甲方、乙方各执</w:t>
      </w:r>
      <w:r>
        <w:rPr>
          <w:rFonts w:asciiTheme="minorEastAsia" w:eastAsiaTheme="minorEastAsia" w:hAnsiTheme="minorEastAsia" w:cs="宋体"/>
          <w:kern w:val="0"/>
          <w:sz w:val="24"/>
          <w:u w:val="single"/>
        </w:rPr>
        <w:t>（填写具体份数）</w:t>
      </w:r>
      <w:r>
        <w:rPr>
          <w:rFonts w:asciiTheme="minorEastAsia" w:eastAsiaTheme="minorEastAsia" w:hAnsiTheme="minorEastAsia" w:cs="宋体"/>
          <w:kern w:val="0"/>
          <w:sz w:val="24"/>
        </w:rPr>
        <w:t>份</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具有同等效力。</w:t>
      </w:r>
    </w:p>
    <w:p w14:paraId="14051FD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15.5其他：□无。□</w:t>
      </w:r>
      <w:r>
        <w:rPr>
          <w:rFonts w:asciiTheme="minorEastAsia" w:eastAsiaTheme="minorEastAsia" w:hAnsiTheme="minorEastAsia" w:cs="宋体"/>
          <w:kern w:val="0"/>
          <w:sz w:val="24"/>
          <w:u w:val="single"/>
        </w:rPr>
        <w:t>（按照实际情况编制填写需要增加的内容）</w:t>
      </w:r>
      <w:r>
        <w:rPr>
          <w:rFonts w:asciiTheme="minorEastAsia" w:eastAsiaTheme="minorEastAsia" w:hAnsiTheme="minorEastAsia" w:cs="宋体"/>
          <w:kern w:val="0"/>
          <w:sz w:val="24"/>
        </w:rPr>
        <w:t>。</w:t>
      </w:r>
    </w:p>
    <w:p w14:paraId="232B17FE" w14:textId="77777777" w:rsidR="00FD2D34" w:rsidRDefault="00F869F9">
      <w:pPr>
        <w:spacing w:line="360" w:lineRule="auto"/>
        <w:ind w:firstLineChars="200" w:firstLine="480"/>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（以下无正文）</w:t>
      </w:r>
    </w:p>
    <w:p w14:paraId="6E1FFC8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3E8BF45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甲方：                 乙方：</w:t>
      </w:r>
    </w:p>
    <w:p w14:paraId="016B0E8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住所：                 住所：</w:t>
      </w:r>
    </w:p>
    <w:p w14:paraId="1BB65B7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单位负责人：              单位负责人：</w:t>
      </w:r>
    </w:p>
    <w:p w14:paraId="3E776B8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委托代理人：              委托代理人：</w:t>
      </w:r>
    </w:p>
    <w:p w14:paraId="4C96C41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联系方法：               联系方法：</w:t>
      </w:r>
    </w:p>
    <w:p w14:paraId="317482A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开户银行：               开户银行：</w:t>
      </w:r>
    </w:p>
    <w:p w14:paraId="5E2A479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账号：                 账号：</w:t>
      </w:r>
    </w:p>
    <w:p w14:paraId="00E666D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4529E51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签订地点：</w:t>
      </w:r>
      <w:r>
        <w:rPr>
          <w:rFonts w:asciiTheme="minorEastAsia" w:eastAsiaTheme="minorEastAsia" w:hAnsiTheme="minorEastAsia" w:cs="宋体"/>
          <w:kern w:val="0"/>
          <w:sz w:val="24"/>
          <w:u w:val="single"/>
        </w:rPr>
        <w:t>                </w:t>
      </w:r>
    </w:p>
    <w:p w14:paraId="1CF8945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签订日期：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14:paraId="755C7BD4" w14:textId="77777777" w:rsidR="00FD2D34" w:rsidRDefault="00FD2D34">
      <w:pPr>
        <w:sectPr w:rsidR="00FD2D34" w:rsidSect="004E1D8F">
          <w:pgSz w:w="11906" w:h="16838"/>
          <w:pgMar w:top="1418" w:right="1418" w:bottom="1843" w:left="1418" w:header="851" w:footer="992" w:gutter="0"/>
          <w:cols w:space="720"/>
          <w:titlePg/>
          <w:docGrid w:linePitch="312"/>
        </w:sectPr>
      </w:pPr>
    </w:p>
    <w:p w14:paraId="2EA341E1" w14:textId="77777777" w:rsidR="00FD2D34" w:rsidRDefault="00F869F9">
      <w:pPr>
        <w:pStyle w:val="1"/>
        <w:spacing w:before="240" w:after="240"/>
        <w:rPr>
          <w:rFonts w:ascii="宋体" w:hAnsi="宋体"/>
          <w:sz w:val="24"/>
        </w:rPr>
      </w:pPr>
      <w:bookmarkStart w:id="29" w:name="_Toc188781214"/>
      <w:r>
        <w:lastRenderedPageBreak/>
        <w:t>第</w:t>
      </w:r>
      <w:r>
        <w:rPr>
          <w:rFonts w:hint="eastAsia"/>
        </w:rPr>
        <w:t>五</w:t>
      </w:r>
      <w:r>
        <w:t>章</w:t>
      </w:r>
      <w:r>
        <w:rPr>
          <w:rFonts w:hint="eastAsia"/>
        </w:rPr>
        <w:t xml:space="preserve">  </w:t>
      </w:r>
      <w:r>
        <w:rPr>
          <w:rFonts w:hint="eastAsia"/>
        </w:rPr>
        <w:t>首次</w:t>
      </w:r>
      <w:r>
        <w:t>响应文件格式</w:t>
      </w:r>
      <w:bookmarkEnd w:id="29"/>
    </w:p>
    <w:p w14:paraId="3F37FDE8" w14:textId="77777777" w:rsidR="00FD2D34" w:rsidRDefault="00F869F9">
      <w:pPr>
        <w:spacing w:before="100" w:beforeAutospacing="1" w:after="100" w:afterAutospacing="1" w:line="360" w:lineRule="auto"/>
        <w:jc w:val="center"/>
        <w:rPr>
          <w:rFonts w:ascii="黑体" w:eastAsia="黑体" w:hAnsi="黑体" w:cs="宋体"/>
          <w:b/>
          <w:bCs/>
          <w:kern w:val="0"/>
          <w:sz w:val="28"/>
          <w:szCs w:val="18"/>
        </w:rPr>
      </w:pPr>
      <w:r>
        <w:rPr>
          <w:rFonts w:ascii="黑体" w:eastAsia="黑体" w:hAnsi="黑体" w:cs="宋体"/>
          <w:b/>
          <w:bCs/>
          <w:kern w:val="0"/>
          <w:sz w:val="28"/>
          <w:szCs w:val="18"/>
        </w:rPr>
        <w:t>封面格式</w:t>
      </w:r>
    </w:p>
    <w:p w14:paraId="7620329F" w14:textId="77777777" w:rsidR="00FD2D34" w:rsidRDefault="00FD2D34">
      <w:pPr>
        <w:spacing w:line="360" w:lineRule="auto"/>
        <w:jc w:val="center"/>
        <w:rPr>
          <w:rFonts w:asciiTheme="minorEastAsia" w:eastAsiaTheme="minorEastAsia" w:hAnsiTheme="minorEastAsia" w:cs="宋体"/>
          <w:b/>
          <w:bCs/>
          <w:kern w:val="0"/>
          <w:sz w:val="32"/>
          <w:szCs w:val="28"/>
        </w:rPr>
      </w:pPr>
    </w:p>
    <w:p w14:paraId="03426B59" w14:textId="77777777" w:rsidR="00FD2D34" w:rsidRDefault="00F869F9">
      <w:pPr>
        <w:spacing w:line="360" w:lineRule="auto"/>
        <w:jc w:val="center"/>
        <w:rPr>
          <w:rFonts w:asciiTheme="minorEastAsia" w:eastAsiaTheme="minorEastAsia" w:hAnsiTheme="minorEastAsia" w:cs="宋体"/>
          <w:kern w:val="0"/>
          <w:sz w:val="32"/>
          <w:szCs w:val="28"/>
        </w:rPr>
      </w:pPr>
      <w:r>
        <w:rPr>
          <w:rFonts w:asciiTheme="minorEastAsia" w:eastAsiaTheme="minorEastAsia" w:hAnsiTheme="minorEastAsia" w:cs="宋体" w:hint="eastAsia"/>
          <w:b/>
          <w:bCs/>
          <w:kern w:val="0"/>
          <w:sz w:val="32"/>
          <w:szCs w:val="28"/>
        </w:rPr>
        <w:t xml:space="preserve">响  应  </w:t>
      </w:r>
      <w:r>
        <w:rPr>
          <w:rFonts w:asciiTheme="minorEastAsia" w:eastAsiaTheme="minorEastAsia" w:hAnsiTheme="minorEastAsia" w:cs="宋体"/>
          <w:b/>
          <w:bCs/>
          <w:kern w:val="0"/>
          <w:sz w:val="32"/>
          <w:szCs w:val="28"/>
        </w:rPr>
        <w:t>文</w:t>
      </w:r>
      <w:r>
        <w:rPr>
          <w:rFonts w:asciiTheme="minorEastAsia" w:eastAsiaTheme="minorEastAsia" w:hAnsiTheme="minorEastAsia" w:cs="宋体" w:hint="eastAsia"/>
          <w:b/>
          <w:bCs/>
          <w:kern w:val="0"/>
          <w:sz w:val="32"/>
          <w:szCs w:val="28"/>
        </w:rPr>
        <w:t xml:space="preserve">  </w:t>
      </w:r>
      <w:r>
        <w:rPr>
          <w:rFonts w:asciiTheme="minorEastAsia" w:eastAsiaTheme="minorEastAsia" w:hAnsiTheme="minorEastAsia" w:cs="宋体"/>
          <w:b/>
          <w:bCs/>
          <w:kern w:val="0"/>
          <w:sz w:val="32"/>
          <w:szCs w:val="28"/>
        </w:rPr>
        <w:t>件</w:t>
      </w:r>
    </w:p>
    <w:p w14:paraId="7A63FC2A" w14:textId="77777777" w:rsidR="00FD2D34" w:rsidRDefault="00F869F9">
      <w:pPr>
        <w:spacing w:line="360" w:lineRule="auto"/>
        <w:jc w:val="center"/>
        <w:rPr>
          <w:rFonts w:asciiTheme="minorEastAsia" w:eastAsiaTheme="minorEastAsia" w:hAnsiTheme="minorEastAsia" w:cs="宋体"/>
          <w:kern w:val="0"/>
          <w:sz w:val="32"/>
          <w:szCs w:val="28"/>
        </w:rPr>
      </w:pPr>
      <w:r>
        <w:rPr>
          <w:rFonts w:asciiTheme="minorEastAsia" w:eastAsiaTheme="minorEastAsia" w:hAnsiTheme="minorEastAsia" w:cs="宋体"/>
          <w:b/>
          <w:bCs/>
          <w:kern w:val="0"/>
          <w:sz w:val="32"/>
          <w:szCs w:val="28"/>
        </w:rPr>
        <w:t>（</w:t>
      </w:r>
      <w:r>
        <w:rPr>
          <w:rFonts w:asciiTheme="minorEastAsia" w:eastAsiaTheme="minorEastAsia" w:hAnsiTheme="minorEastAsia" w:cs="宋体" w:hint="eastAsia"/>
          <w:b/>
          <w:bCs/>
          <w:kern w:val="0"/>
          <w:sz w:val="32"/>
          <w:szCs w:val="28"/>
        </w:rPr>
        <w:t>首次</w:t>
      </w:r>
      <w:r>
        <w:rPr>
          <w:rFonts w:asciiTheme="minorEastAsia" w:eastAsiaTheme="minorEastAsia" w:hAnsiTheme="minorEastAsia" w:cs="宋体"/>
          <w:b/>
          <w:bCs/>
          <w:kern w:val="0"/>
          <w:sz w:val="32"/>
          <w:szCs w:val="28"/>
        </w:rPr>
        <w:t>）</w:t>
      </w:r>
    </w:p>
    <w:p w14:paraId="2F38DD73" w14:textId="77777777" w:rsidR="00FD2D34" w:rsidRDefault="00FD2D34">
      <w:pPr>
        <w:spacing w:line="360" w:lineRule="auto"/>
        <w:jc w:val="center"/>
        <w:rPr>
          <w:rFonts w:asciiTheme="minorEastAsia" w:eastAsiaTheme="minorEastAsia" w:hAnsiTheme="minorEastAsia" w:cs="宋体"/>
          <w:b/>
          <w:bCs/>
          <w:kern w:val="0"/>
          <w:sz w:val="32"/>
          <w:szCs w:val="28"/>
          <w:u w:val="single"/>
        </w:rPr>
      </w:pPr>
    </w:p>
    <w:p w14:paraId="11A45DA3" w14:textId="77777777" w:rsidR="00FD2D34" w:rsidRDefault="00F869F9">
      <w:pPr>
        <w:spacing w:line="360" w:lineRule="auto"/>
        <w:jc w:val="center"/>
        <w:rPr>
          <w:rFonts w:asciiTheme="minorEastAsia" w:eastAsiaTheme="minorEastAsia" w:hAnsiTheme="minorEastAsia" w:cs="宋体"/>
          <w:kern w:val="0"/>
          <w:sz w:val="32"/>
          <w:szCs w:val="28"/>
        </w:rPr>
      </w:pPr>
      <w:r>
        <w:rPr>
          <w:rFonts w:asciiTheme="minorEastAsia" w:eastAsiaTheme="minorEastAsia" w:hAnsiTheme="minorEastAsia" w:cs="宋体"/>
          <w:b/>
          <w:bCs/>
          <w:kern w:val="0"/>
          <w:sz w:val="32"/>
          <w:szCs w:val="28"/>
          <w:u w:val="single"/>
        </w:rPr>
        <w:t>（填写正本或副本）</w:t>
      </w:r>
    </w:p>
    <w:p w14:paraId="441DE049" w14:textId="77777777" w:rsidR="00FD2D34" w:rsidRDefault="00FD2D34">
      <w:pPr>
        <w:spacing w:line="360" w:lineRule="auto"/>
        <w:jc w:val="center"/>
        <w:rPr>
          <w:rFonts w:asciiTheme="minorEastAsia" w:eastAsiaTheme="minorEastAsia" w:hAnsiTheme="minorEastAsia" w:cs="宋体"/>
          <w:b/>
          <w:bCs/>
          <w:kern w:val="0"/>
          <w:sz w:val="32"/>
          <w:szCs w:val="28"/>
          <w:u w:val="single"/>
        </w:rPr>
      </w:pPr>
    </w:p>
    <w:p w14:paraId="0559427D" w14:textId="77777777" w:rsidR="00FD2D34" w:rsidRDefault="00FD2D34">
      <w:pPr>
        <w:spacing w:line="360" w:lineRule="auto"/>
        <w:jc w:val="center"/>
        <w:rPr>
          <w:rFonts w:asciiTheme="minorEastAsia" w:eastAsiaTheme="minorEastAsia" w:hAnsiTheme="minorEastAsia" w:cs="宋体"/>
          <w:b/>
          <w:bCs/>
          <w:kern w:val="0"/>
          <w:sz w:val="32"/>
          <w:szCs w:val="28"/>
          <w:u w:val="single"/>
        </w:rPr>
      </w:pPr>
    </w:p>
    <w:p w14:paraId="4F6F11A9" w14:textId="77777777" w:rsidR="00FD2D34" w:rsidRDefault="00F869F9">
      <w:pPr>
        <w:spacing w:line="360" w:lineRule="auto"/>
        <w:ind w:firstLine="1418"/>
        <w:jc w:val="left"/>
        <w:rPr>
          <w:rFonts w:asciiTheme="minorEastAsia" w:eastAsiaTheme="minorEastAsia" w:hAnsiTheme="minorEastAsia" w:cs="宋体"/>
          <w:kern w:val="0"/>
          <w:sz w:val="28"/>
          <w:szCs w:val="28"/>
        </w:rPr>
      </w:pPr>
      <w:r>
        <w:rPr>
          <w:rFonts w:asciiTheme="minorEastAsia" w:eastAsiaTheme="minorEastAsia" w:hAnsiTheme="minorEastAsia" w:cs="宋体"/>
          <w:b/>
          <w:bCs/>
          <w:kern w:val="0"/>
          <w:sz w:val="28"/>
          <w:szCs w:val="28"/>
        </w:rPr>
        <w:t>项目名称：</w:t>
      </w: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p>
    <w:p w14:paraId="72B4E9D8" w14:textId="77777777" w:rsidR="00FD2D34" w:rsidRDefault="00F869F9">
      <w:pPr>
        <w:spacing w:line="360" w:lineRule="auto"/>
        <w:ind w:firstLine="1418"/>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
          <w:bCs/>
          <w:kern w:val="0"/>
          <w:sz w:val="28"/>
          <w:szCs w:val="28"/>
        </w:rPr>
        <w:t>项目</w:t>
      </w:r>
      <w:r>
        <w:rPr>
          <w:rFonts w:asciiTheme="minorEastAsia" w:eastAsiaTheme="minorEastAsia" w:hAnsiTheme="minorEastAsia" w:cs="宋体"/>
          <w:b/>
          <w:bCs/>
          <w:kern w:val="0"/>
          <w:sz w:val="28"/>
          <w:szCs w:val="28"/>
        </w:rPr>
        <w:t>编号：</w:t>
      </w: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p>
    <w:p w14:paraId="666922C2" w14:textId="77777777" w:rsidR="00FD2D34" w:rsidRDefault="00F869F9">
      <w:pPr>
        <w:spacing w:line="360" w:lineRule="auto"/>
        <w:ind w:firstLine="1418"/>
        <w:jc w:val="left"/>
        <w:rPr>
          <w:rFonts w:asciiTheme="minorEastAsia" w:eastAsiaTheme="minorEastAsia" w:hAnsiTheme="minorEastAsia" w:cs="宋体"/>
          <w:kern w:val="0"/>
          <w:sz w:val="28"/>
          <w:szCs w:val="28"/>
        </w:rPr>
      </w:pPr>
      <w:r>
        <w:rPr>
          <w:rFonts w:asciiTheme="minorEastAsia" w:eastAsiaTheme="minorEastAsia" w:hAnsiTheme="minorEastAsia" w:cs="宋体"/>
          <w:b/>
          <w:bCs/>
          <w:kern w:val="0"/>
          <w:sz w:val="28"/>
          <w:szCs w:val="28"/>
        </w:rPr>
        <w:t>合</w:t>
      </w:r>
      <w:r>
        <w:rPr>
          <w:rFonts w:asciiTheme="minorEastAsia" w:eastAsiaTheme="minorEastAsia" w:hAnsiTheme="minorEastAsia" w:cs="宋体" w:hint="eastAsia"/>
          <w:b/>
          <w:bCs/>
          <w:kern w:val="0"/>
          <w:sz w:val="28"/>
          <w:szCs w:val="28"/>
        </w:rPr>
        <w:t xml:space="preserve"> </w:t>
      </w:r>
      <w:r>
        <w:rPr>
          <w:rFonts w:asciiTheme="minorEastAsia" w:eastAsiaTheme="minorEastAsia" w:hAnsiTheme="minorEastAsia" w:cs="宋体"/>
          <w:b/>
          <w:bCs/>
          <w:kern w:val="0"/>
          <w:sz w:val="28"/>
          <w:szCs w:val="28"/>
        </w:rPr>
        <w:t>同</w:t>
      </w:r>
      <w:r>
        <w:rPr>
          <w:rFonts w:asciiTheme="minorEastAsia" w:eastAsiaTheme="minorEastAsia" w:hAnsiTheme="minorEastAsia" w:cs="宋体" w:hint="eastAsia"/>
          <w:b/>
          <w:bCs/>
          <w:kern w:val="0"/>
          <w:sz w:val="28"/>
          <w:szCs w:val="28"/>
        </w:rPr>
        <w:t xml:space="preserve"> </w:t>
      </w:r>
      <w:r>
        <w:rPr>
          <w:rFonts w:asciiTheme="minorEastAsia" w:eastAsiaTheme="minorEastAsia" w:hAnsiTheme="minorEastAsia" w:cs="宋体"/>
          <w:b/>
          <w:bCs/>
          <w:kern w:val="0"/>
          <w:sz w:val="28"/>
          <w:szCs w:val="28"/>
        </w:rPr>
        <w:t>包：</w:t>
      </w: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p>
    <w:p w14:paraId="0D53F172" w14:textId="77777777" w:rsidR="00FD2D34" w:rsidRDefault="00FD2D34">
      <w:pPr>
        <w:spacing w:line="360" w:lineRule="auto"/>
        <w:jc w:val="center"/>
        <w:rPr>
          <w:rFonts w:asciiTheme="minorEastAsia" w:eastAsiaTheme="minorEastAsia" w:hAnsiTheme="minorEastAsia" w:cs="宋体"/>
          <w:b/>
          <w:bCs/>
          <w:kern w:val="0"/>
          <w:sz w:val="32"/>
          <w:szCs w:val="28"/>
          <w:u w:val="single"/>
        </w:rPr>
      </w:pPr>
    </w:p>
    <w:p w14:paraId="6BCD5870" w14:textId="77777777" w:rsidR="00FD2D34" w:rsidRDefault="00FD2D34">
      <w:pPr>
        <w:spacing w:line="360" w:lineRule="auto"/>
        <w:jc w:val="center"/>
        <w:rPr>
          <w:rFonts w:asciiTheme="minorEastAsia" w:eastAsiaTheme="minorEastAsia" w:hAnsiTheme="minorEastAsia" w:cs="宋体"/>
          <w:b/>
          <w:bCs/>
          <w:kern w:val="0"/>
          <w:sz w:val="32"/>
          <w:szCs w:val="28"/>
          <w:u w:val="single"/>
        </w:rPr>
      </w:pPr>
    </w:p>
    <w:p w14:paraId="23C7E713" w14:textId="77777777" w:rsidR="00FD2D34" w:rsidRDefault="00FD2D34">
      <w:pPr>
        <w:spacing w:line="360" w:lineRule="auto"/>
        <w:jc w:val="center"/>
        <w:rPr>
          <w:rFonts w:asciiTheme="minorEastAsia" w:eastAsiaTheme="minorEastAsia" w:hAnsiTheme="minorEastAsia" w:cs="宋体"/>
          <w:b/>
          <w:bCs/>
          <w:kern w:val="0"/>
          <w:sz w:val="32"/>
          <w:szCs w:val="28"/>
          <w:u w:val="single"/>
        </w:rPr>
      </w:pPr>
    </w:p>
    <w:p w14:paraId="1BC1849A" w14:textId="77777777" w:rsidR="00FD2D34" w:rsidRDefault="00FD2D34">
      <w:pPr>
        <w:spacing w:line="360" w:lineRule="auto"/>
        <w:jc w:val="center"/>
        <w:rPr>
          <w:rFonts w:asciiTheme="minorEastAsia" w:eastAsiaTheme="minorEastAsia" w:hAnsiTheme="minorEastAsia" w:cs="宋体"/>
          <w:b/>
          <w:bCs/>
          <w:kern w:val="0"/>
          <w:sz w:val="32"/>
          <w:szCs w:val="28"/>
          <w:u w:val="single"/>
        </w:rPr>
      </w:pPr>
    </w:p>
    <w:p w14:paraId="34596E71" w14:textId="77777777" w:rsidR="00FD2D34" w:rsidRDefault="00F869F9">
      <w:pPr>
        <w:spacing w:line="360" w:lineRule="auto"/>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b/>
          <w:bCs/>
          <w:kern w:val="0"/>
          <w:sz w:val="28"/>
          <w:szCs w:val="28"/>
        </w:rPr>
        <w:t>供应商</w:t>
      </w:r>
      <w:r>
        <w:rPr>
          <w:rFonts w:asciiTheme="minorEastAsia" w:eastAsiaTheme="minorEastAsia" w:hAnsiTheme="minorEastAsia" w:cs="宋体"/>
          <w:b/>
          <w:bCs/>
          <w:kern w:val="0"/>
          <w:sz w:val="28"/>
          <w:szCs w:val="28"/>
        </w:rPr>
        <w:t>：</w:t>
      </w:r>
      <w:r>
        <w:rPr>
          <w:rFonts w:asciiTheme="minorEastAsia" w:eastAsiaTheme="minorEastAsia" w:hAnsiTheme="minorEastAsia" w:cs="宋体"/>
          <w:b/>
          <w:bCs/>
          <w:kern w:val="0"/>
          <w:sz w:val="28"/>
          <w:szCs w:val="28"/>
          <w:u w:val="single"/>
        </w:rPr>
        <w:t>（填写“全称”）</w:t>
      </w:r>
    </w:p>
    <w:p w14:paraId="07DEBB36" w14:textId="77777777" w:rsidR="00FD2D34" w:rsidRDefault="00F869F9">
      <w:pPr>
        <w:spacing w:line="360" w:lineRule="auto"/>
        <w:jc w:val="center"/>
        <w:rPr>
          <w:rFonts w:asciiTheme="minorEastAsia" w:eastAsiaTheme="minorEastAsia" w:hAnsiTheme="minorEastAsia" w:cs="宋体"/>
          <w:b/>
          <w:bCs/>
          <w:kern w:val="0"/>
          <w:sz w:val="28"/>
          <w:szCs w:val="28"/>
        </w:rPr>
      </w:pP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r>
        <w:rPr>
          <w:rFonts w:asciiTheme="minorEastAsia" w:eastAsiaTheme="minorEastAsia" w:hAnsiTheme="minorEastAsia" w:cs="宋体"/>
          <w:b/>
          <w:bCs/>
          <w:kern w:val="0"/>
          <w:sz w:val="28"/>
          <w:szCs w:val="28"/>
        </w:rPr>
        <w:t>年</w:t>
      </w:r>
      <w:r>
        <w:rPr>
          <w:rFonts w:asciiTheme="minorEastAsia" w:eastAsiaTheme="minorEastAsia" w:hAnsiTheme="minorEastAsia" w:cs="宋体"/>
          <w:b/>
          <w:bCs/>
          <w:kern w:val="0"/>
          <w:sz w:val="28"/>
          <w:szCs w:val="28"/>
          <w:u w:val="single"/>
        </w:rPr>
        <w:t>（由</w:t>
      </w:r>
      <w:r>
        <w:rPr>
          <w:rFonts w:asciiTheme="minorEastAsia" w:eastAsiaTheme="minorEastAsia" w:hAnsiTheme="minorEastAsia" w:cs="宋体" w:hint="eastAsia"/>
          <w:b/>
          <w:bCs/>
          <w:kern w:val="0"/>
          <w:sz w:val="28"/>
          <w:szCs w:val="28"/>
          <w:u w:val="single"/>
        </w:rPr>
        <w:t>供应商</w:t>
      </w:r>
      <w:r>
        <w:rPr>
          <w:rFonts w:asciiTheme="minorEastAsia" w:eastAsiaTheme="minorEastAsia" w:hAnsiTheme="minorEastAsia" w:cs="宋体"/>
          <w:b/>
          <w:bCs/>
          <w:kern w:val="0"/>
          <w:sz w:val="28"/>
          <w:szCs w:val="28"/>
          <w:u w:val="single"/>
        </w:rPr>
        <w:t>填写）</w:t>
      </w:r>
      <w:r>
        <w:rPr>
          <w:rFonts w:asciiTheme="minorEastAsia" w:eastAsiaTheme="minorEastAsia" w:hAnsiTheme="minorEastAsia" w:cs="宋体"/>
          <w:b/>
          <w:bCs/>
          <w:kern w:val="0"/>
          <w:sz w:val="28"/>
          <w:szCs w:val="28"/>
        </w:rPr>
        <w:t>月</w:t>
      </w:r>
    </w:p>
    <w:p w14:paraId="75673990" w14:textId="77777777" w:rsidR="00FD2D34" w:rsidRDefault="00FD2D34">
      <w:pPr>
        <w:spacing w:line="360" w:lineRule="auto"/>
        <w:jc w:val="center"/>
        <w:rPr>
          <w:rFonts w:asciiTheme="minorEastAsia" w:eastAsiaTheme="minorEastAsia" w:hAnsiTheme="minorEastAsia" w:cs="宋体"/>
          <w:kern w:val="0"/>
          <w:sz w:val="28"/>
          <w:szCs w:val="28"/>
        </w:rPr>
        <w:sectPr w:rsidR="00FD2D34">
          <w:pgSz w:w="11906" w:h="16838"/>
          <w:pgMar w:top="1418" w:right="1418" w:bottom="1418" w:left="1418" w:header="851" w:footer="992" w:gutter="0"/>
          <w:cols w:space="720"/>
          <w:titlePg/>
          <w:docGrid w:linePitch="312"/>
        </w:sectPr>
      </w:pPr>
    </w:p>
    <w:p w14:paraId="6771D46A" w14:textId="77777777" w:rsidR="00FD2D34" w:rsidRDefault="00F869F9">
      <w:pPr>
        <w:spacing w:before="100" w:beforeAutospacing="1" w:after="100" w:afterAutospacing="1"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lastRenderedPageBreak/>
        <w:t>目  录</w:t>
      </w:r>
    </w:p>
    <w:p w14:paraId="2B359882"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一、响应函</w:t>
      </w:r>
    </w:p>
    <w:p w14:paraId="1BD82975"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二、报价文件</w:t>
      </w:r>
    </w:p>
    <w:p w14:paraId="2A42428D"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三、资格证明文件</w:t>
      </w:r>
    </w:p>
    <w:p w14:paraId="2883C7B3"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四、磋商保证金凭证</w:t>
      </w:r>
    </w:p>
    <w:p w14:paraId="224574EE"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五、技术和商务偏离表</w:t>
      </w:r>
    </w:p>
    <w:p w14:paraId="2576AF8C"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六、相关技术、商务、服务响应承诺及资料</w:t>
      </w:r>
    </w:p>
    <w:p w14:paraId="3873A214"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七、供应商提交的其他资料</w:t>
      </w:r>
    </w:p>
    <w:p w14:paraId="37B30E33" w14:textId="77777777" w:rsidR="00FD2D34" w:rsidRDefault="00F869F9">
      <w:pPr>
        <w:spacing w:line="36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八、要求作为响应文件组成部分的其他内容（若有）</w:t>
      </w:r>
    </w:p>
    <w:p w14:paraId="15D54949" w14:textId="77777777" w:rsidR="00FD2D34" w:rsidRDefault="00F869F9">
      <w:pPr>
        <w:rPr>
          <w:kern w:val="0"/>
        </w:rPr>
      </w:pPr>
      <w:r>
        <w:rPr>
          <w:kern w:val="0"/>
        </w:rPr>
        <w:t> </w:t>
      </w:r>
    </w:p>
    <w:p w14:paraId="3E4D870C" w14:textId="77777777" w:rsidR="00FD2D34" w:rsidRDefault="00FD2D34">
      <w:pPr>
        <w:rPr>
          <w:kern w:val="0"/>
        </w:rPr>
      </w:pPr>
    </w:p>
    <w:p w14:paraId="53F438FF" w14:textId="77777777" w:rsidR="00FD2D34" w:rsidRDefault="00FD2D34">
      <w:pPr>
        <w:sectPr w:rsidR="00FD2D34">
          <w:pgSz w:w="11906" w:h="16838"/>
          <w:pgMar w:top="1418" w:right="1418" w:bottom="1418" w:left="1418" w:header="851" w:footer="992" w:gutter="0"/>
          <w:cols w:space="720"/>
          <w:titlePg/>
          <w:docGrid w:linePitch="312"/>
        </w:sectPr>
      </w:pPr>
    </w:p>
    <w:p w14:paraId="47B9BB04"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一、</w:t>
      </w:r>
      <w:r>
        <w:rPr>
          <w:rFonts w:asciiTheme="minorEastAsia" w:eastAsiaTheme="minorEastAsia" w:hAnsiTheme="minorEastAsia" w:cs="宋体" w:hint="eastAsia"/>
          <w:b/>
          <w:bCs/>
          <w:kern w:val="0"/>
          <w:sz w:val="28"/>
          <w:szCs w:val="28"/>
        </w:rPr>
        <w:t>响应函</w:t>
      </w:r>
    </w:p>
    <w:p w14:paraId="1B5CD5B4"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（采购人）</w:t>
      </w:r>
      <w:r>
        <w:rPr>
          <w:rFonts w:asciiTheme="minorEastAsia" w:eastAsiaTheme="minorEastAsia" w:hAnsiTheme="minorEastAsia" w:cs="宋体"/>
          <w:kern w:val="0"/>
          <w:sz w:val="24"/>
          <w:u w:val="single"/>
        </w:rPr>
        <w:t>  </w:t>
      </w:r>
    </w:p>
    <w:p w14:paraId="531C64A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1.根据贵方为</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项目（项目编号</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）的采购公告（或采购邀请书），我方签字代表</w:t>
      </w:r>
      <w:r>
        <w:rPr>
          <w:rFonts w:asciiTheme="minorEastAsia" w:eastAsiaTheme="minorEastAsia" w:hAnsiTheme="minorEastAsia" w:cs="宋体"/>
          <w:kern w:val="0"/>
          <w:sz w:val="24"/>
          <w:u w:val="single"/>
        </w:rPr>
        <w:t>     （全名、职务）</w:t>
      </w:r>
      <w:r>
        <w:rPr>
          <w:rFonts w:asciiTheme="minorEastAsia" w:eastAsiaTheme="minorEastAsia" w:hAnsiTheme="minorEastAsia" w:cs="宋体"/>
          <w:kern w:val="0"/>
          <w:sz w:val="24"/>
        </w:rPr>
        <w:t>经正式授权并代表的供应商</w:t>
      </w:r>
      <w:r>
        <w:rPr>
          <w:rFonts w:asciiTheme="minorEastAsia" w:eastAsiaTheme="minorEastAsia" w:hAnsiTheme="minorEastAsia" w:cs="宋体"/>
          <w:kern w:val="0"/>
          <w:sz w:val="24"/>
          <w:u w:val="single"/>
        </w:rPr>
        <w:t>    （供应商名称、地址）</w:t>
      </w:r>
      <w:r>
        <w:rPr>
          <w:rFonts w:asciiTheme="minorEastAsia" w:eastAsiaTheme="minorEastAsia" w:hAnsiTheme="minorEastAsia" w:cs="宋体"/>
          <w:kern w:val="0"/>
          <w:sz w:val="24"/>
        </w:rPr>
        <w:t>提交包含下述内容的首次响应文件纸质文本正本</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套，副本</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套及电子文档</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套。</w:t>
      </w:r>
    </w:p>
    <w:p w14:paraId="49062C7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（1）响应函</w:t>
      </w:r>
    </w:p>
    <w:p w14:paraId="2689128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（2）报价</w:t>
      </w:r>
      <w:r>
        <w:rPr>
          <w:rFonts w:asciiTheme="minorEastAsia" w:eastAsiaTheme="minorEastAsia" w:hAnsiTheme="minorEastAsia" w:cs="宋体" w:hint="eastAsia"/>
          <w:kern w:val="0"/>
          <w:sz w:val="24"/>
        </w:rPr>
        <w:t>文件</w:t>
      </w:r>
    </w:p>
    <w:p w14:paraId="6A27342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（3）资格证明文件</w:t>
      </w:r>
    </w:p>
    <w:p w14:paraId="2776420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（4）磋商保证金凭证</w:t>
      </w:r>
    </w:p>
    <w:p w14:paraId="5A2EFA0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（5）技术和商务偏离表</w:t>
      </w:r>
    </w:p>
    <w:p w14:paraId="7ABD42A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（6）相关技术、商务、服务响应承诺及资料</w:t>
      </w:r>
    </w:p>
    <w:p w14:paraId="4A35402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（7）供应商提交的其他资料</w:t>
      </w:r>
    </w:p>
    <w:p w14:paraId="173C9D3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（8）按照磋商文件规定，要求作为响应文件组成部分的其他内容（若有）</w:t>
      </w:r>
    </w:p>
    <w:p w14:paraId="35CB813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2.据此函，我方宣布响应承诺如下：</w:t>
      </w:r>
    </w:p>
    <w:p w14:paraId="5939B37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14:paraId="7135FD8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14:paraId="654563A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2.3我方承诺：递交的所有响应文件（包括首次响应文件、补充澄清、最后报价等响应文件）在竞争性磋商须知前附表第</w:t>
      </w: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项规定的响应文件有效期内始终保持有效，我方将受此约束。我方对响应文件中的所有承诺、声明、数据和资料的真实性、准确性、</w:t>
      </w:r>
      <w:r>
        <w:rPr>
          <w:rFonts w:asciiTheme="minorEastAsia" w:eastAsiaTheme="minorEastAsia" w:hAnsiTheme="minorEastAsia" w:cs="宋体"/>
          <w:kern w:val="0"/>
          <w:sz w:val="24"/>
        </w:rPr>
        <w:lastRenderedPageBreak/>
        <w:t>合法性、有效性负责；我方响应文件中有关复印件或扫描</w:t>
      </w:r>
      <w:proofErr w:type="gramStart"/>
      <w:r>
        <w:rPr>
          <w:rFonts w:asciiTheme="minorEastAsia" w:eastAsiaTheme="minorEastAsia" w:hAnsiTheme="minorEastAsia" w:cs="宋体"/>
          <w:kern w:val="0"/>
          <w:sz w:val="24"/>
        </w:rPr>
        <w:t>件资料</w:t>
      </w:r>
      <w:proofErr w:type="gramEnd"/>
      <w:r>
        <w:rPr>
          <w:rFonts w:asciiTheme="minorEastAsia" w:eastAsiaTheme="minorEastAsia" w:hAnsiTheme="minorEastAsia" w:cs="宋体"/>
          <w:kern w:val="0"/>
          <w:sz w:val="24"/>
        </w:rPr>
        <w:t>均与原件一致。如有违反，我方将承担法律责任和后果。</w:t>
      </w:r>
    </w:p>
    <w:p w14:paraId="746733E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2.4我方已经按照磋商文件要求</w:t>
      </w:r>
      <w:proofErr w:type="gramStart"/>
      <w:r>
        <w:rPr>
          <w:rFonts w:asciiTheme="minorEastAsia" w:eastAsiaTheme="minorEastAsia" w:hAnsiTheme="minorEastAsia" w:cs="宋体"/>
          <w:kern w:val="0"/>
          <w:sz w:val="24"/>
        </w:rPr>
        <w:t>提交磋商</w:t>
      </w:r>
      <w:proofErr w:type="gramEnd"/>
      <w:r>
        <w:rPr>
          <w:rFonts w:asciiTheme="minorEastAsia" w:eastAsiaTheme="minorEastAsia" w:hAnsiTheme="minorEastAsia" w:cs="宋体"/>
          <w:kern w:val="0"/>
          <w:sz w:val="24"/>
        </w:rPr>
        <w:t>保证金。我方如果发生任何竞争性磋商文件中所述不予</w:t>
      </w:r>
      <w:proofErr w:type="gramStart"/>
      <w:r>
        <w:rPr>
          <w:rFonts w:asciiTheme="minorEastAsia" w:eastAsiaTheme="minorEastAsia" w:hAnsiTheme="minorEastAsia" w:cs="宋体"/>
          <w:kern w:val="0"/>
          <w:sz w:val="24"/>
        </w:rPr>
        <w:t>退还磋商</w:t>
      </w:r>
      <w:proofErr w:type="gramEnd"/>
      <w:r>
        <w:rPr>
          <w:rFonts w:asciiTheme="minorEastAsia" w:eastAsiaTheme="minorEastAsia" w:hAnsiTheme="minorEastAsia" w:cs="宋体"/>
          <w:kern w:val="0"/>
          <w:sz w:val="24"/>
        </w:rPr>
        <w:t>保证金的情况，则我方的磋商保证金将被贵方不予退还，我方对此无异议。</w:t>
      </w:r>
    </w:p>
    <w:p w14:paraId="10EADBA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2.5我方愿意向贵方提供任何与本项目磋商采购有关的数据或资料。若贵方需要，我方愿意提供我方</w:t>
      </w:r>
      <w:proofErr w:type="gramStart"/>
      <w:r>
        <w:rPr>
          <w:rFonts w:asciiTheme="minorEastAsia" w:eastAsiaTheme="minorEastAsia" w:hAnsiTheme="minorEastAsia" w:cs="宋体"/>
          <w:kern w:val="0"/>
          <w:sz w:val="24"/>
        </w:rPr>
        <w:t>作出</w:t>
      </w:r>
      <w:proofErr w:type="gramEnd"/>
      <w:r>
        <w:rPr>
          <w:rFonts w:asciiTheme="minorEastAsia" w:eastAsiaTheme="minorEastAsia" w:hAnsiTheme="minorEastAsia" w:cs="宋体"/>
          <w:kern w:val="0"/>
          <w:sz w:val="24"/>
        </w:rPr>
        <w:t>的一切承诺的证明材料。</w:t>
      </w:r>
    </w:p>
    <w:p w14:paraId="54BBD5D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354C6E6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2384C69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通信地址</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u w:val="single"/>
        </w:rPr>
        <w:t>                           </w:t>
      </w:r>
    </w:p>
    <w:p w14:paraId="52435AC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邮编：</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   传真号：</w:t>
      </w:r>
      <w:r>
        <w:rPr>
          <w:rFonts w:asciiTheme="minorEastAsia" w:eastAsiaTheme="minorEastAsia" w:hAnsiTheme="minorEastAsia" w:cs="宋体"/>
          <w:kern w:val="0"/>
          <w:sz w:val="24"/>
          <w:u w:val="single"/>
        </w:rPr>
        <w:t xml:space="preserve">          </w:t>
      </w:r>
      <w:r>
        <w:rPr>
          <w:rFonts w:asciiTheme="minorEastAsia" w:eastAsiaTheme="minorEastAsia" w:hAnsiTheme="minorEastAsia" w:cs="宋体" w:hint="eastAsia"/>
          <w:kern w:val="0"/>
          <w:sz w:val="24"/>
          <w:u w:val="single"/>
        </w:rPr>
        <w:t xml:space="preserve"> </w:t>
      </w:r>
    </w:p>
    <w:p w14:paraId="457D07B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联系电话（固定电话和移动电话）：</w:t>
      </w:r>
      <w:r>
        <w:rPr>
          <w:rFonts w:asciiTheme="minorEastAsia" w:eastAsiaTheme="minorEastAsia" w:hAnsiTheme="minorEastAsia" w:cs="宋体"/>
          <w:kern w:val="0"/>
          <w:sz w:val="24"/>
          <w:u w:val="single"/>
        </w:rPr>
        <w:t xml:space="preserve">            </w:t>
      </w:r>
      <w:r>
        <w:rPr>
          <w:rFonts w:asciiTheme="minorEastAsia" w:eastAsiaTheme="minorEastAsia" w:hAnsiTheme="minorEastAsia" w:cs="宋体" w:hint="eastAsia"/>
          <w:kern w:val="0"/>
          <w:sz w:val="24"/>
          <w:u w:val="single"/>
        </w:rPr>
        <w:t xml:space="preserve"> </w:t>
      </w:r>
    </w:p>
    <w:p w14:paraId="4DF2689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（签字）</w:t>
      </w:r>
    </w:p>
    <w:p w14:paraId="34478E9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供应商代表电子信箱：</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 xml:space="preserve">     </w:t>
      </w:r>
    </w:p>
    <w:p w14:paraId="4D3CCB8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  （全称并加盖公章）</w:t>
      </w:r>
    </w:p>
    <w:p w14:paraId="3AFE8AC0"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  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 </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 </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14:paraId="059FB93B" w14:textId="77777777" w:rsidR="00FD2D34" w:rsidRDefault="00FD2D34">
      <w:pPr>
        <w:spacing w:line="360" w:lineRule="auto"/>
        <w:jc w:val="left"/>
        <w:rPr>
          <w:rFonts w:asciiTheme="minorEastAsia" w:eastAsiaTheme="minorEastAsia" w:hAnsiTheme="minorEastAsia" w:cs="宋体"/>
          <w:kern w:val="0"/>
          <w:sz w:val="24"/>
        </w:rPr>
        <w:sectPr w:rsidR="00FD2D34">
          <w:pgSz w:w="11906" w:h="16838"/>
          <w:pgMar w:top="1418" w:right="1418" w:bottom="1418" w:left="1418" w:header="851" w:footer="992" w:gutter="0"/>
          <w:cols w:space="720"/>
          <w:titlePg/>
          <w:docGrid w:linePitch="312"/>
        </w:sectPr>
      </w:pPr>
    </w:p>
    <w:p w14:paraId="57071F3B"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二、报价文件</w:t>
      </w:r>
    </w:p>
    <w:p w14:paraId="7A3FFE9F" w14:textId="77777777" w:rsidR="00FD2D34" w:rsidRDefault="00FD2D34">
      <w:pPr>
        <w:spacing w:before="50" w:after="50" w:line="360" w:lineRule="auto"/>
        <w:jc w:val="center"/>
        <w:rPr>
          <w:rFonts w:asciiTheme="minorEastAsia" w:eastAsiaTheme="minorEastAsia" w:hAnsiTheme="minorEastAsia" w:cs="宋体"/>
          <w:b/>
          <w:kern w:val="0"/>
          <w:sz w:val="28"/>
          <w:szCs w:val="28"/>
        </w:rPr>
      </w:pPr>
    </w:p>
    <w:p w14:paraId="7A9FE932"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二-1、</w:t>
      </w:r>
      <w:r>
        <w:rPr>
          <w:rFonts w:asciiTheme="minorEastAsia" w:eastAsiaTheme="minorEastAsia" w:hAnsiTheme="minorEastAsia" w:cs="宋体"/>
          <w:b/>
          <w:kern w:val="0"/>
          <w:sz w:val="28"/>
          <w:szCs w:val="28"/>
        </w:rPr>
        <w:t>报价一览表</w:t>
      </w:r>
    </w:p>
    <w:p w14:paraId="41DA3463" w14:textId="77777777" w:rsidR="00FD2D34" w:rsidRDefault="00F869F9">
      <w:pPr>
        <w:spacing w:before="50" w:after="50" w:line="360" w:lineRule="auto"/>
        <w:jc w:val="left"/>
        <w:rPr>
          <w:rFonts w:ascii="宋体" w:hAnsi="宋体" w:cs="宋体"/>
          <w:kern w:val="0"/>
          <w:sz w:val="24"/>
        </w:rPr>
      </w:pPr>
      <w:r>
        <w:rPr>
          <w:rFonts w:ascii="宋体" w:hAnsi="宋体" w:cs="宋体"/>
          <w:kern w:val="0"/>
          <w:sz w:val="24"/>
        </w:rPr>
        <w:t>项目编号</w:t>
      </w:r>
      <w:r>
        <w:rPr>
          <w:rFonts w:ascii="宋体" w:hAnsi="宋体" w:cs="宋体" w:hint="eastAsia"/>
          <w:kern w:val="0"/>
          <w:sz w:val="24"/>
        </w:rPr>
        <w:t>：</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货币单位：元人民币</w:t>
      </w:r>
    </w:p>
    <w:tbl>
      <w:tblPr>
        <w:tblW w:w="8974" w:type="dxa"/>
        <w:jc w:val="center"/>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1512"/>
        <w:gridCol w:w="2551"/>
        <w:gridCol w:w="2410"/>
        <w:gridCol w:w="1720"/>
        <w:gridCol w:w="781"/>
      </w:tblGrid>
      <w:tr w:rsidR="00FD2D34" w14:paraId="422A63E6" w14:textId="77777777">
        <w:trPr>
          <w:trHeight w:val="610"/>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DED1A2C"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合同包</w:t>
            </w:r>
          </w:p>
        </w:tc>
        <w:tc>
          <w:tcPr>
            <w:tcW w:w="2551"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152536CE"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首次报价</w:t>
            </w:r>
          </w:p>
        </w:tc>
        <w:tc>
          <w:tcPr>
            <w:tcW w:w="2410"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9A9AECC"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交货期/工期/项目完成时间/服务时间</w:t>
            </w:r>
          </w:p>
        </w:tc>
        <w:tc>
          <w:tcPr>
            <w:tcW w:w="1720"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43665781"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磋商保证金</w:t>
            </w:r>
          </w:p>
        </w:tc>
        <w:tc>
          <w:tcPr>
            <w:tcW w:w="781"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4176D2C1"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备注</w:t>
            </w:r>
          </w:p>
        </w:tc>
      </w:tr>
      <w:tr w:rsidR="00FD2D34" w14:paraId="74F78859" w14:textId="77777777">
        <w:trPr>
          <w:trHeight w:val="610"/>
          <w:jc w:val="center"/>
        </w:trPr>
        <w:tc>
          <w:tcPr>
            <w:tcW w:w="1512"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2D057ED"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w:t>
            </w:r>
          </w:p>
        </w:tc>
        <w:tc>
          <w:tcPr>
            <w:tcW w:w="255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0824A7E0" w14:textId="77777777" w:rsidR="00FD2D34" w:rsidRDefault="00FD2D34">
            <w:pPr>
              <w:spacing w:line="360" w:lineRule="auto"/>
              <w:jc w:val="center"/>
              <w:rPr>
                <w:rFonts w:asciiTheme="minorEastAsia" w:eastAsiaTheme="minorEastAsia" w:hAnsiTheme="minorEastAsia" w:cs="宋体"/>
                <w:kern w:val="0"/>
                <w:sz w:val="24"/>
              </w:rPr>
            </w:pPr>
          </w:p>
        </w:tc>
        <w:tc>
          <w:tcPr>
            <w:tcW w:w="241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77F68295" w14:textId="77777777" w:rsidR="00FD2D34" w:rsidRDefault="00FD2D34">
            <w:pPr>
              <w:spacing w:line="360" w:lineRule="auto"/>
              <w:jc w:val="center"/>
              <w:rPr>
                <w:rFonts w:asciiTheme="minorEastAsia" w:eastAsiaTheme="minorEastAsia" w:hAnsiTheme="minorEastAsia" w:cs="宋体"/>
                <w:kern w:val="0"/>
                <w:sz w:val="24"/>
              </w:rPr>
            </w:pPr>
          </w:p>
        </w:tc>
        <w:tc>
          <w:tcPr>
            <w:tcW w:w="172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3916C708" w14:textId="77777777" w:rsidR="00FD2D34" w:rsidRDefault="00FD2D34">
            <w:pPr>
              <w:spacing w:line="360" w:lineRule="auto"/>
              <w:jc w:val="center"/>
              <w:rPr>
                <w:rFonts w:asciiTheme="minorEastAsia" w:eastAsiaTheme="minorEastAsia" w:hAnsiTheme="minorEastAsia" w:cs="宋体"/>
                <w:kern w:val="0"/>
                <w:sz w:val="24"/>
              </w:rPr>
            </w:pPr>
          </w:p>
        </w:tc>
        <w:tc>
          <w:tcPr>
            <w:tcW w:w="78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2F870B57"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52E8428D" w14:textId="77777777">
        <w:trPr>
          <w:trHeight w:val="610"/>
          <w:jc w:val="center"/>
        </w:trPr>
        <w:tc>
          <w:tcPr>
            <w:tcW w:w="1512"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F18E8B3"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Calibri"/>
                <w:kern w:val="0"/>
                <w:sz w:val="24"/>
              </w:rPr>
              <w:t>…</w:t>
            </w:r>
          </w:p>
        </w:tc>
        <w:tc>
          <w:tcPr>
            <w:tcW w:w="255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0C5098A0" w14:textId="77777777" w:rsidR="00FD2D34" w:rsidRDefault="00FD2D34">
            <w:pPr>
              <w:spacing w:line="360" w:lineRule="auto"/>
              <w:jc w:val="center"/>
              <w:rPr>
                <w:rFonts w:asciiTheme="minorEastAsia" w:eastAsiaTheme="minorEastAsia" w:hAnsiTheme="minorEastAsia" w:cs="宋体"/>
                <w:kern w:val="0"/>
                <w:sz w:val="24"/>
              </w:rPr>
            </w:pPr>
          </w:p>
        </w:tc>
        <w:tc>
          <w:tcPr>
            <w:tcW w:w="241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CFC0D65" w14:textId="77777777" w:rsidR="00FD2D34" w:rsidRDefault="00FD2D34">
            <w:pPr>
              <w:spacing w:line="360" w:lineRule="auto"/>
              <w:jc w:val="center"/>
              <w:rPr>
                <w:rFonts w:asciiTheme="minorEastAsia" w:eastAsiaTheme="minorEastAsia" w:hAnsiTheme="minorEastAsia" w:cs="宋体"/>
                <w:kern w:val="0"/>
                <w:sz w:val="24"/>
              </w:rPr>
            </w:pPr>
          </w:p>
        </w:tc>
        <w:tc>
          <w:tcPr>
            <w:tcW w:w="172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4A9BC43" w14:textId="77777777" w:rsidR="00FD2D34" w:rsidRDefault="00FD2D34">
            <w:pPr>
              <w:spacing w:line="360" w:lineRule="auto"/>
              <w:jc w:val="center"/>
              <w:rPr>
                <w:rFonts w:asciiTheme="minorEastAsia" w:eastAsiaTheme="minorEastAsia" w:hAnsiTheme="minorEastAsia" w:cs="宋体"/>
                <w:kern w:val="0"/>
                <w:sz w:val="24"/>
              </w:rPr>
            </w:pPr>
          </w:p>
        </w:tc>
        <w:tc>
          <w:tcPr>
            <w:tcW w:w="78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0F1A5DD6"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282205E1" w14:textId="77777777">
        <w:trPr>
          <w:trHeight w:val="610"/>
          <w:jc w:val="center"/>
        </w:trPr>
        <w:tc>
          <w:tcPr>
            <w:tcW w:w="1512"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58B6437"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Calibri"/>
                <w:kern w:val="0"/>
                <w:sz w:val="24"/>
              </w:rPr>
              <w:t>…</w:t>
            </w:r>
          </w:p>
        </w:tc>
        <w:tc>
          <w:tcPr>
            <w:tcW w:w="255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BF30D88" w14:textId="77777777" w:rsidR="00FD2D34" w:rsidRDefault="00FD2D34">
            <w:pPr>
              <w:spacing w:line="360" w:lineRule="auto"/>
              <w:jc w:val="center"/>
              <w:rPr>
                <w:rFonts w:asciiTheme="minorEastAsia" w:eastAsiaTheme="minorEastAsia" w:hAnsiTheme="minorEastAsia" w:cs="宋体"/>
                <w:kern w:val="0"/>
                <w:sz w:val="24"/>
              </w:rPr>
            </w:pPr>
          </w:p>
        </w:tc>
        <w:tc>
          <w:tcPr>
            <w:tcW w:w="241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15739F1F" w14:textId="77777777" w:rsidR="00FD2D34" w:rsidRDefault="00FD2D34">
            <w:pPr>
              <w:spacing w:line="360" w:lineRule="auto"/>
              <w:jc w:val="center"/>
              <w:rPr>
                <w:rFonts w:asciiTheme="minorEastAsia" w:eastAsiaTheme="minorEastAsia" w:hAnsiTheme="minorEastAsia" w:cs="宋体"/>
                <w:kern w:val="0"/>
                <w:sz w:val="24"/>
              </w:rPr>
            </w:pPr>
          </w:p>
        </w:tc>
        <w:tc>
          <w:tcPr>
            <w:tcW w:w="172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3D1817E8" w14:textId="77777777" w:rsidR="00FD2D34" w:rsidRDefault="00FD2D34">
            <w:pPr>
              <w:spacing w:line="360" w:lineRule="auto"/>
              <w:jc w:val="center"/>
              <w:rPr>
                <w:rFonts w:asciiTheme="minorEastAsia" w:eastAsiaTheme="minorEastAsia" w:hAnsiTheme="minorEastAsia" w:cs="宋体"/>
                <w:kern w:val="0"/>
                <w:sz w:val="24"/>
              </w:rPr>
            </w:pPr>
          </w:p>
        </w:tc>
        <w:tc>
          <w:tcPr>
            <w:tcW w:w="78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1BE495CE"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17CA7886" w14:textId="77777777">
        <w:trPr>
          <w:trHeight w:val="610"/>
          <w:jc w:val="center"/>
        </w:trPr>
        <w:tc>
          <w:tcPr>
            <w:tcW w:w="1512"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9C6874E"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Calibri"/>
                <w:kern w:val="0"/>
                <w:sz w:val="24"/>
              </w:rPr>
              <w:t>…</w:t>
            </w:r>
          </w:p>
        </w:tc>
        <w:tc>
          <w:tcPr>
            <w:tcW w:w="255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74925CE2" w14:textId="77777777" w:rsidR="00FD2D34" w:rsidRDefault="00FD2D34">
            <w:pPr>
              <w:spacing w:line="360" w:lineRule="auto"/>
              <w:jc w:val="center"/>
              <w:rPr>
                <w:rFonts w:asciiTheme="minorEastAsia" w:eastAsiaTheme="minorEastAsia" w:hAnsiTheme="minorEastAsia" w:cs="宋体"/>
                <w:kern w:val="0"/>
                <w:sz w:val="24"/>
              </w:rPr>
            </w:pPr>
          </w:p>
        </w:tc>
        <w:tc>
          <w:tcPr>
            <w:tcW w:w="241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40DAAEE3" w14:textId="77777777" w:rsidR="00FD2D34" w:rsidRDefault="00FD2D34">
            <w:pPr>
              <w:spacing w:line="360" w:lineRule="auto"/>
              <w:jc w:val="center"/>
              <w:rPr>
                <w:rFonts w:asciiTheme="minorEastAsia" w:eastAsiaTheme="minorEastAsia" w:hAnsiTheme="minorEastAsia" w:cs="宋体"/>
                <w:kern w:val="0"/>
                <w:sz w:val="24"/>
              </w:rPr>
            </w:pPr>
          </w:p>
        </w:tc>
        <w:tc>
          <w:tcPr>
            <w:tcW w:w="172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6A2D38A8" w14:textId="77777777" w:rsidR="00FD2D34" w:rsidRDefault="00FD2D34">
            <w:pPr>
              <w:spacing w:line="360" w:lineRule="auto"/>
              <w:jc w:val="center"/>
              <w:rPr>
                <w:rFonts w:asciiTheme="minorEastAsia" w:eastAsiaTheme="minorEastAsia" w:hAnsiTheme="minorEastAsia" w:cs="宋体"/>
                <w:kern w:val="0"/>
                <w:sz w:val="24"/>
              </w:rPr>
            </w:pPr>
          </w:p>
        </w:tc>
        <w:tc>
          <w:tcPr>
            <w:tcW w:w="78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2BF9D7CF"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46006C57" w14:textId="77777777">
        <w:trPr>
          <w:trHeight w:val="610"/>
          <w:jc w:val="center"/>
        </w:trPr>
        <w:tc>
          <w:tcPr>
            <w:tcW w:w="1512"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07F8F10"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Calibri"/>
                <w:kern w:val="0"/>
                <w:sz w:val="24"/>
              </w:rPr>
              <w:t>…</w:t>
            </w:r>
          </w:p>
        </w:tc>
        <w:tc>
          <w:tcPr>
            <w:tcW w:w="255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2B2F94A2" w14:textId="77777777" w:rsidR="00FD2D34" w:rsidRDefault="00FD2D34">
            <w:pPr>
              <w:spacing w:line="360" w:lineRule="auto"/>
              <w:jc w:val="center"/>
              <w:rPr>
                <w:rFonts w:asciiTheme="minorEastAsia" w:eastAsiaTheme="minorEastAsia" w:hAnsiTheme="minorEastAsia" w:cs="宋体"/>
                <w:kern w:val="0"/>
                <w:sz w:val="24"/>
              </w:rPr>
            </w:pPr>
          </w:p>
        </w:tc>
        <w:tc>
          <w:tcPr>
            <w:tcW w:w="241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78993382" w14:textId="77777777" w:rsidR="00FD2D34" w:rsidRDefault="00FD2D34">
            <w:pPr>
              <w:spacing w:line="360" w:lineRule="auto"/>
              <w:jc w:val="center"/>
              <w:rPr>
                <w:rFonts w:asciiTheme="minorEastAsia" w:eastAsiaTheme="minorEastAsia" w:hAnsiTheme="minorEastAsia" w:cs="宋体"/>
                <w:kern w:val="0"/>
                <w:sz w:val="24"/>
              </w:rPr>
            </w:pPr>
          </w:p>
        </w:tc>
        <w:tc>
          <w:tcPr>
            <w:tcW w:w="1720"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30B0B331" w14:textId="77777777" w:rsidR="00FD2D34" w:rsidRDefault="00FD2D34">
            <w:pPr>
              <w:spacing w:line="360" w:lineRule="auto"/>
              <w:jc w:val="center"/>
              <w:rPr>
                <w:rFonts w:asciiTheme="minorEastAsia" w:eastAsiaTheme="minorEastAsia" w:hAnsiTheme="minorEastAsia" w:cs="宋体"/>
                <w:kern w:val="0"/>
                <w:sz w:val="24"/>
              </w:rPr>
            </w:pPr>
          </w:p>
        </w:tc>
        <w:tc>
          <w:tcPr>
            <w:tcW w:w="781"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08E67025" w14:textId="77777777" w:rsidR="00FD2D34" w:rsidRDefault="00FD2D34">
            <w:pPr>
              <w:spacing w:line="360" w:lineRule="auto"/>
              <w:jc w:val="center"/>
              <w:rPr>
                <w:rFonts w:asciiTheme="minorEastAsia" w:eastAsiaTheme="minorEastAsia" w:hAnsiTheme="minorEastAsia" w:cs="宋体"/>
                <w:kern w:val="0"/>
                <w:sz w:val="24"/>
              </w:rPr>
            </w:pPr>
          </w:p>
        </w:tc>
      </w:tr>
    </w:tbl>
    <w:p w14:paraId="54D24314" w14:textId="77777777" w:rsidR="00FD2D34" w:rsidRDefault="00F869F9">
      <w:pPr>
        <w:spacing w:line="360" w:lineRule="auto"/>
        <w:jc w:val="left"/>
        <w:rPr>
          <w:rFonts w:ascii="宋体" w:hAnsi="宋体" w:cs="宋体"/>
          <w:kern w:val="0"/>
          <w:sz w:val="24"/>
        </w:rPr>
      </w:pPr>
      <w:r>
        <w:rPr>
          <w:rFonts w:ascii="宋体" w:hAnsi="宋体" w:cs="宋体"/>
          <w:kern w:val="0"/>
          <w:sz w:val="24"/>
        </w:rPr>
        <w:t>备注：详细报价书另纸详列，格式自拟。</w:t>
      </w:r>
    </w:p>
    <w:p w14:paraId="40120202" w14:textId="77777777" w:rsidR="00FD2D34" w:rsidRDefault="00FD2D34">
      <w:pPr>
        <w:spacing w:line="360" w:lineRule="auto"/>
        <w:jc w:val="left"/>
        <w:rPr>
          <w:rFonts w:ascii="宋体" w:hAnsi="宋体" w:cs="宋体"/>
          <w:kern w:val="0"/>
          <w:sz w:val="24"/>
        </w:rPr>
      </w:pPr>
    </w:p>
    <w:p w14:paraId="52273698" w14:textId="77777777" w:rsidR="00FD2D34" w:rsidRDefault="00FD2D34">
      <w:pPr>
        <w:spacing w:line="360" w:lineRule="auto"/>
        <w:jc w:val="left"/>
        <w:rPr>
          <w:rFonts w:ascii="宋体" w:hAnsi="宋体" w:cs="宋体"/>
          <w:kern w:val="0"/>
          <w:sz w:val="24"/>
        </w:rPr>
      </w:pPr>
    </w:p>
    <w:p w14:paraId="7F0734F6"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ascii="宋体" w:hAnsi="宋体" w:cs="宋体" w:hint="eastAsia"/>
          <w:kern w:val="0"/>
          <w:sz w:val="24"/>
          <w:u w:val="single"/>
        </w:rPr>
        <w:t xml:space="preserve">                    </w:t>
      </w:r>
    </w:p>
    <w:p w14:paraId="3E7CCDAC"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ascii="宋体" w:hAnsi="宋体" w:cs="宋体" w:hint="eastAsia"/>
          <w:kern w:val="0"/>
          <w:sz w:val="24"/>
          <w:u w:val="single"/>
        </w:rPr>
        <w:t xml:space="preserve">                    </w:t>
      </w:r>
    </w:p>
    <w:p w14:paraId="3E5202FB" w14:textId="77777777" w:rsidR="00FD2D34" w:rsidRDefault="00F869F9">
      <w:pPr>
        <w:spacing w:line="360" w:lineRule="auto"/>
        <w:jc w:val="left"/>
        <w:rPr>
          <w:rFonts w:ascii="宋体" w:hAnsi="宋体" w:cs="宋体"/>
          <w:kern w:val="0"/>
          <w:sz w:val="24"/>
        </w:rPr>
      </w:pPr>
      <w:r>
        <w:rPr>
          <w:rFonts w:asciiTheme="minorEastAsia" w:eastAsiaTheme="minorEastAsia" w:hAnsiTheme="minorEastAsia" w:cs="宋体"/>
          <w:kern w:val="0"/>
          <w:sz w:val="24"/>
        </w:rPr>
        <w:t>日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期：</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年</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月</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日</w:t>
      </w:r>
      <w:r>
        <w:rPr>
          <w:rFonts w:ascii="宋体" w:hAnsi="宋体" w:cs="宋体"/>
          <w:kern w:val="0"/>
          <w:sz w:val="24"/>
          <w:u w:val="single"/>
        </w:rPr>
        <w:t> </w:t>
      </w:r>
    </w:p>
    <w:p w14:paraId="689D3244" w14:textId="77777777" w:rsidR="00FD2D34" w:rsidRDefault="00FD2D34">
      <w:pPr>
        <w:spacing w:line="360" w:lineRule="auto"/>
        <w:jc w:val="left"/>
        <w:rPr>
          <w:rFonts w:ascii="宋体" w:hAnsi="宋体" w:cs="宋体"/>
          <w:kern w:val="0"/>
          <w:sz w:val="24"/>
        </w:rPr>
        <w:sectPr w:rsidR="00FD2D34">
          <w:pgSz w:w="11906" w:h="16838"/>
          <w:pgMar w:top="1418" w:right="1418" w:bottom="1418" w:left="1418" w:header="851" w:footer="992" w:gutter="0"/>
          <w:cols w:space="720"/>
          <w:titlePg/>
          <w:docGrid w:linePitch="312"/>
        </w:sectPr>
      </w:pPr>
    </w:p>
    <w:p w14:paraId="2A697DB7"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二-2、</w:t>
      </w:r>
      <w:r>
        <w:rPr>
          <w:rFonts w:asciiTheme="minorEastAsia" w:eastAsiaTheme="minorEastAsia" w:hAnsiTheme="minorEastAsia" w:cs="宋体"/>
          <w:b/>
          <w:kern w:val="0"/>
          <w:sz w:val="28"/>
          <w:szCs w:val="28"/>
        </w:rPr>
        <w:t>详细报价书</w:t>
      </w:r>
    </w:p>
    <w:p w14:paraId="0A48A1A6"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t> </w:t>
      </w:r>
    </w:p>
    <w:p w14:paraId="5537B191"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说明：</w:t>
      </w:r>
    </w:p>
    <w:p w14:paraId="5AC78779"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如果对详细报价书有统一格式要求的，可以进行规定或附表。如果没有特别要求的，则格式由供应商根据项目特点自行拟制。</w:t>
      </w:r>
    </w:p>
    <w:p w14:paraId="0CF435D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2.为完成相应</w:t>
      </w:r>
      <w:proofErr w:type="gramStart"/>
      <w:r>
        <w:rPr>
          <w:rFonts w:asciiTheme="minorEastAsia" w:eastAsiaTheme="minorEastAsia" w:hAnsiTheme="minorEastAsia" w:cs="宋体"/>
          <w:kern w:val="0"/>
          <w:sz w:val="24"/>
        </w:rPr>
        <w:t>合同包项下</w:t>
      </w:r>
      <w:proofErr w:type="gramEnd"/>
      <w:r>
        <w:rPr>
          <w:rFonts w:asciiTheme="minorEastAsia" w:eastAsiaTheme="minorEastAsia" w:hAnsiTheme="minorEastAsia" w:cs="宋体"/>
          <w:kern w:val="0"/>
          <w:sz w:val="24"/>
        </w:rPr>
        <w:t>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59F17BF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3.对于不能详细列明采购标的</w:t>
      </w:r>
      <w:proofErr w:type="gramStart"/>
      <w:r>
        <w:rPr>
          <w:rFonts w:asciiTheme="minorEastAsia" w:eastAsiaTheme="minorEastAsia" w:hAnsiTheme="minorEastAsia" w:cs="宋体"/>
          <w:kern w:val="0"/>
          <w:sz w:val="24"/>
        </w:rPr>
        <w:t>的</w:t>
      </w:r>
      <w:proofErr w:type="gramEnd"/>
      <w:r>
        <w:rPr>
          <w:rFonts w:asciiTheme="minorEastAsia" w:eastAsiaTheme="minorEastAsia" w:hAnsiTheme="minorEastAsia" w:cs="宋体"/>
          <w:kern w:val="0"/>
          <w:sz w:val="24"/>
        </w:rPr>
        <w:t>技术、服务要求的磋商采购项目或者如优惠率磋商、单价磋商等特殊类型的磋商采购项目，由供应商根据磋商文件的具体规定和项目特点提交详细报价书，</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如果对详细报价书有统一格式要求的，可以进行规定或附表。如果没有特别要求的，则格式由供应商根据项目特点自行拟制。</w:t>
      </w:r>
    </w:p>
    <w:p w14:paraId="4F0EB7C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78EDD3B9"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16F57A76"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ascii="宋体" w:hAnsi="宋体" w:cs="宋体" w:hint="eastAsia"/>
          <w:kern w:val="0"/>
          <w:sz w:val="24"/>
          <w:u w:val="single"/>
        </w:rPr>
        <w:t xml:space="preserve">                    </w:t>
      </w:r>
    </w:p>
    <w:p w14:paraId="0BCF5704"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ascii="宋体" w:hAnsi="宋体" w:cs="宋体" w:hint="eastAsia"/>
          <w:kern w:val="0"/>
          <w:sz w:val="24"/>
          <w:u w:val="single"/>
        </w:rPr>
        <w:t xml:space="preserve">                    </w:t>
      </w:r>
    </w:p>
    <w:p w14:paraId="37D6DA17" w14:textId="77777777" w:rsidR="00FD2D34" w:rsidRDefault="00F869F9">
      <w:pPr>
        <w:spacing w:line="360" w:lineRule="auto"/>
        <w:jc w:val="left"/>
        <w:rPr>
          <w:rFonts w:ascii="宋体" w:hAnsi="宋体" w:cs="宋体"/>
          <w:kern w:val="0"/>
          <w:sz w:val="24"/>
        </w:rPr>
      </w:pPr>
      <w:r>
        <w:rPr>
          <w:rFonts w:asciiTheme="minorEastAsia" w:eastAsiaTheme="minorEastAsia" w:hAnsiTheme="minorEastAsia" w:cs="宋体"/>
          <w:kern w:val="0"/>
          <w:sz w:val="24"/>
        </w:rPr>
        <w:t>日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期：</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年</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月</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日</w:t>
      </w:r>
      <w:r>
        <w:rPr>
          <w:rFonts w:ascii="宋体" w:hAnsi="宋体" w:cs="宋体"/>
          <w:kern w:val="0"/>
          <w:sz w:val="24"/>
          <w:u w:val="single"/>
        </w:rPr>
        <w:t> </w:t>
      </w:r>
    </w:p>
    <w:p w14:paraId="337BFD55" w14:textId="77777777" w:rsidR="00FD2D34" w:rsidRDefault="00FD2D34">
      <w:pPr>
        <w:spacing w:line="360" w:lineRule="auto"/>
        <w:jc w:val="left"/>
        <w:rPr>
          <w:rFonts w:asciiTheme="minorEastAsia" w:eastAsiaTheme="minorEastAsia" w:hAnsiTheme="minorEastAsia" w:cs="宋体"/>
          <w:kern w:val="0"/>
          <w:sz w:val="24"/>
        </w:rPr>
      </w:pPr>
    </w:p>
    <w:p w14:paraId="3F1C8177" w14:textId="77777777" w:rsidR="00FD2D34" w:rsidRDefault="00FD2D34">
      <w:pPr>
        <w:spacing w:line="360" w:lineRule="auto"/>
        <w:rPr>
          <w:rFonts w:asciiTheme="minorEastAsia" w:eastAsiaTheme="minorEastAsia" w:hAnsiTheme="minorEastAsia"/>
          <w:sz w:val="24"/>
        </w:rPr>
        <w:sectPr w:rsidR="00FD2D34">
          <w:pgSz w:w="11906" w:h="16838"/>
          <w:pgMar w:top="1418" w:right="1418" w:bottom="1418" w:left="1418" w:header="851" w:footer="992" w:gutter="0"/>
          <w:cols w:space="720"/>
          <w:titlePg/>
          <w:docGrid w:linePitch="312"/>
        </w:sectPr>
      </w:pPr>
    </w:p>
    <w:p w14:paraId="3A7A2396"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lastRenderedPageBreak/>
        <w:t>二</w:t>
      </w:r>
      <w:r>
        <w:rPr>
          <w:rFonts w:asciiTheme="minorEastAsia" w:eastAsiaTheme="minorEastAsia" w:hAnsiTheme="minorEastAsia" w:cs="宋体" w:hint="eastAsia"/>
          <w:b/>
          <w:kern w:val="0"/>
          <w:sz w:val="28"/>
          <w:szCs w:val="28"/>
        </w:rPr>
        <w:t>-3</w:t>
      </w:r>
      <w:r>
        <w:rPr>
          <w:rFonts w:asciiTheme="minorEastAsia" w:eastAsiaTheme="minorEastAsia" w:hAnsiTheme="minorEastAsia" w:cs="宋体"/>
          <w:b/>
          <w:kern w:val="0"/>
          <w:sz w:val="28"/>
          <w:szCs w:val="28"/>
        </w:rPr>
        <w:t>、磋商文件规定的价格扣除证明材料（若有）</w:t>
      </w:r>
    </w:p>
    <w:p w14:paraId="465D4C78"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二-3-1、</w:t>
      </w:r>
      <w:r>
        <w:rPr>
          <w:rFonts w:asciiTheme="minorEastAsia" w:eastAsiaTheme="minorEastAsia" w:hAnsiTheme="minorEastAsia" w:cs="宋体"/>
          <w:b/>
          <w:kern w:val="0"/>
          <w:sz w:val="28"/>
          <w:szCs w:val="28"/>
        </w:rPr>
        <w:t>小型、微型企业产品等价格扣除证明材料（若有）</w:t>
      </w:r>
    </w:p>
    <w:p w14:paraId="656D0214" w14:textId="50F792F5" w:rsidR="00FD2D34" w:rsidRDefault="00FD2D34">
      <w:pPr>
        <w:spacing w:before="50" w:after="50" w:line="360" w:lineRule="auto"/>
        <w:jc w:val="center"/>
        <w:rPr>
          <w:rFonts w:asciiTheme="minorEastAsia" w:eastAsiaTheme="minorEastAsia" w:hAnsiTheme="minorEastAsia" w:cs="宋体"/>
          <w:b/>
          <w:kern w:val="0"/>
          <w:sz w:val="28"/>
          <w:szCs w:val="28"/>
        </w:rPr>
      </w:pPr>
    </w:p>
    <w:p w14:paraId="6ED606ED" w14:textId="209FEC49" w:rsidR="00FD2D34" w:rsidRDefault="00F869F9" w:rsidP="00F869F9">
      <w:pPr>
        <w:spacing w:beforeLines="100" w:before="312" w:afterLines="100" w:after="312"/>
        <w:jc w:val="center"/>
        <w:rPr>
          <w:rFonts w:ascii="宋体" w:hAnsi="宋体"/>
          <w:b/>
          <w:spacing w:val="6"/>
          <w:sz w:val="32"/>
          <w:szCs w:val="32"/>
        </w:rPr>
      </w:pPr>
      <w:r>
        <w:rPr>
          <w:rFonts w:ascii="宋体" w:hAnsi="宋体" w:cs="宋体"/>
          <w:b/>
          <w:bCs/>
          <w:kern w:val="0"/>
          <w:sz w:val="16"/>
          <w:szCs w:val="16"/>
        </w:rPr>
        <w:t> </w:t>
      </w:r>
      <w:r>
        <w:rPr>
          <w:rFonts w:ascii="宋体" w:hAnsi="宋体" w:hint="eastAsia"/>
          <w:b/>
          <w:spacing w:val="6"/>
          <w:sz w:val="32"/>
          <w:szCs w:val="32"/>
        </w:rPr>
        <w:t>小</w:t>
      </w:r>
      <w:proofErr w:type="gramStart"/>
      <w:r w:rsidR="00067883">
        <w:rPr>
          <w:rFonts w:ascii="宋体" w:hAnsi="宋体" w:hint="eastAsia"/>
          <w:b/>
          <w:spacing w:val="6"/>
          <w:sz w:val="32"/>
          <w:szCs w:val="32"/>
        </w:rPr>
        <w:t>微</w:t>
      </w:r>
      <w:r>
        <w:rPr>
          <w:rFonts w:ascii="宋体" w:hAnsi="宋体" w:hint="eastAsia"/>
          <w:b/>
          <w:spacing w:val="6"/>
          <w:sz w:val="32"/>
          <w:szCs w:val="32"/>
        </w:rPr>
        <w:t>企业</w:t>
      </w:r>
      <w:proofErr w:type="gramEnd"/>
      <w:r>
        <w:rPr>
          <w:rFonts w:ascii="宋体" w:hAnsi="宋体" w:hint="eastAsia"/>
          <w:b/>
          <w:spacing w:val="6"/>
          <w:sz w:val="32"/>
          <w:szCs w:val="32"/>
        </w:rPr>
        <w:t>声明函（服务）</w:t>
      </w:r>
    </w:p>
    <w:p w14:paraId="6A963BA1" w14:textId="7A0E8A03" w:rsidR="00FD2D34" w:rsidRDefault="00F869F9">
      <w:pPr>
        <w:spacing w:line="360" w:lineRule="auto"/>
        <w:ind w:firstLineChars="200" w:firstLine="480"/>
        <w:rPr>
          <w:rFonts w:ascii="宋体" w:hAnsi="宋体"/>
          <w:sz w:val="24"/>
          <w:szCs w:val="32"/>
        </w:rPr>
      </w:pPr>
      <w:r>
        <w:rPr>
          <w:rFonts w:ascii="宋体" w:hAnsi="宋体" w:hint="eastAsia"/>
          <w:sz w:val="24"/>
          <w:szCs w:val="32"/>
        </w:rPr>
        <w:t>本公司（联合体）郑重声明，根据《政府采购促进中小企业发展管理办法》（财库〔2020〕46 号）的规定，本公司（联合体）参加【厦门市社会福利中心】的【信息技术及智能化</w:t>
      </w:r>
      <w:r w:rsidR="004078EC">
        <w:rPr>
          <w:rFonts w:ascii="宋体" w:hAnsi="宋体" w:hint="eastAsia"/>
          <w:sz w:val="24"/>
          <w:szCs w:val="32"/>
        </w:rPr>
        <w:t>运行维护服务</w:t>
      </w:r>
      <w:r>
        <w:rPr>
          <w:rFonts w:ascii="宋体" w:hAnsi="宋体" w:hint="eastAsia"/>
          <w:sz w:val="24"/>
          <w:szCs w:val="32"/>
        </w:rPr>
        <w:t>】采购活动，服务全部由符合政策要求的中小企业承接。相关企业（含联合体中的中小企业、签订分包意向协议的中小企业）的具体情况如下：</w:t>
      </w:r>
    </w:p>
    <w:p w14:paraId="20519C64" w14:textId="32C8E86E" w:rsidR="00FD2D34" w:rsidRDefault="00F869F9">
      <w:pPr>
        <w:spacing w:line="360" w:lineRule="auto"/>
        <w:ind w:firstLineChars="200" w:firstLine="480"/>
        <w:rPr>
          <w:rFonts w:ascii="宋体" w:hAnsi="宋体"/>
          <w:sz w:val="24"/>
          <w:szCs w:val="32"/>
        </w:rPr>
      </w:pPr>
      <w:r>
        <w:rPr>
          <w:rFonts w:ascii="宋体" w:hAnsi="宋体" w:hint="eastAsia"/>
          <w:sz w:val="24"/>
          <w:szCs w:val="32"/>
        </w:rPr>
        <w:t>1.【</w:t>
      </w:r>
      <w:r w:rsidR="004078EC">
        <w:rPr>
          <w:rFonts w:ascii="宋体" w:hAnsi="宋体" w:hint="eastAsia"/>
          <w:sz w:val="24"/>
          <w:szCs w:val="32"/>
        </w:rPr>
        <w:t>信息技术及智能化运行维护服务</w:t>
      </w:r>
      <w:r>
        <w:rPr>
          <w:rFonts w:ascii="宋体" w:hAnsi="宋体" w:hint="eastAsia"/>
          <w:sz w:val="24"/>
          <w:szCs w:val="32"/>
        </w:rPr>
        <w:t>】，属于【</w:t>
      </w:r>
      <w:r w:rsidR="00E35202">
        <w:rPr>
          <w:rFonts w:ascii="宋体" w:hAnsi="宋体" w:hint="eastAsia"/>
          <w:sz w:val="24"/>
        </w:rPr>
        <w:t>软件和信息技术服务业</w:t>
      </w:r>
      <w:r>
        <w:rPr>
          <w:rFonts w:ascii="宋体" w:hAnsi="宋体" w:hint="eastAsia"/>
          <w:sz w:val="24"/>
          <w:szCs w:val="32"/>
        </w:rPr>
        <w:t>】；承接企业为【  】，从业人员【  】人，营业收入为【  】万元，资产总额为【  】万元，属于【中型企业、小型企业、微型企业】（根据情况选择一项填写）；</w:t>
      </w:r>
    </w:p>
    <w:p w14:paraId="37ED3107" w14:textId="77777777" w:rsidR="00FD2D34" w:rsidRDefault="00F869F9">
      <w:pPr>
        <w:spacing w:line="360" w:lineRule="auto"/>
        <w:ind w:firstLineChars="200" w:firstLine="480"/>
        <w:rPr>
          <w:rFonts w:ascii="宋体" w:hAnsi="宋体"/>
          <w:sz w:val="24"/>
          <w:szCs w:val="32"/>
        </w:rPr>
      </w:pPr>
      <w:r>
        <w:rPr>
          <w:rFonts w:ascii="宋体" w:hAnsi="宋体" w:hint="eastAsia"/>
          <w:sz w:val="24"/>
          <w:szCs w:val="32"/>
        </w:rPr>
        <w:t>以上企业，不属于大企业的分支机构，不存在控股股东为大企业的情形，也不存在与大企业的负责人为同一人的情形。</w:t>
      </w:r>
    </w:p>
    <w:p w14:paraId="78E48F99" w14:textId="77777777" w:rsidR="00FD2D34" w:rsidRDefault="00F869F9">
      <w:pPr>
        <w:spacing w:line="360" w:lineRule="auto"/>
        <w:ind w:firstLineChars="200" w:firstLine="480"/>
        <w:rPr>
          <w:rFonts w:ascii="宋体" w:hAnsi="宋体"/>
          <w:sz w:val="24"/>
          <w:szCs w:val="32"/>
        </w:rPr>
      </w:pPr>
      <w:r>
        <w:rPr>
          <w:rFonts w:ascii="宋体" w:hAnsi="宋体" w:hint="eastAsia"/>
          <w:sz w:val="24"/>
          <w:szCs w:val="32"/>
        </w:rPr>
        <w:t>本企业对上述声明内容的真实性负责。如有虚假，将依法承担相应责任。</w:t>
      </w:r>
    </w:p>
    <w:p w14:paraId="35C32D73" w14:textId="77777777" w:rsidR="00FD2D34" w:rsidRDefault="00F869F9">
      <w:pPr>
        <w:ind w:firstLineChars="1700" w:firstLine="4080"/>
        <w:rPr>
          <w:rFonts w:ascii="宋体" w:hAnsi="宋体"/>
          <w:sz w:val="24"/>
          <w:szCs w:val="32"/>
          <w:u w:val="single"/>
        </w:rPr>
      </w:pPr>
      <w:r>
        <w:rPr>
          <w:rFonts w:ascii="宋体" w:hAnsi="宋体" w:hint="eastAsia"/>
          <w:sz w:val="24"/>
          <w:szCs w:val="32"/>
        </w:rPr>
        <w:t>企业名称（盖章）：</w:t>
      </w:r>
      <w:r>
        <w:rPr>
          <w:rFonts w:ascii="宋体" w:hAnsi="宋体" w:hint="eastAsia"/>
          <w:sz w:val="24"/>
          <w:szCs w:val="32"/>
          <w:u w:val="single"/>
        </w:rPr>
        <w:t xml:space="preserve">              </w:t>
      </w:r>
    </w:p>
    <w:p w14:paraId="2E904334" w14:textId="77777777" w:rsidR="00FD2D34" w:rsidRDefault="00F869F9">
      <w:pPr>
        <w:ind w:firstLineChars="1700" w:firstLine="4080"/>
        <w:rPr>
          <w:rFonts w:ascii="宋体" w:hAnsi="宋体"/>
          <w:sz w:val="24"/>
          <w:szCs w:val="32"/>
          <w:u w:val="single"/>
        </w:rPr>
      </w:pPr>
      <w:r>
        <w:rPr>
          <w:rFonts w:ascii="宋体" w:hAnsi="宋体" w:hint="eastAsia"/>
          <w:sz w:val="24"/>
          <w:szCs w:val="32"/>
        </w:rPr>
        <w:t>日期：</w:t>
      </w:r>
      <w:r>
        <w:rPr>
          <w:rFonts w:ascii="宋体" w:hAnsi="宋体" w:hint="eastAsia"/>
          <w:sz w:val="24"/>
          <w:szCs w:val="32"/>
          <w:u w:val="single"/>
        </w:rPr>
        <w:t xml:space="preserve">                         </w:t>
      </w:r>
    </w:p>
    <w:p w14:paraId="3AB28A08" w14:textId="77777777" w:rsidR="00FD2D34" w:rsidRDefault="00F869F9">
      <w:pPr>
        <w:spacing w:line="360" w:lineRule="auto"/>
        <w:rPr>
          <w:rFonts w:ascii="宋体" w:hAnsi="宋体"/>
          <w:sz w:val="24"/>
        </w:rPr>
      </w:pPr>
      <w:r>
        <w:rPr>
          <w:rFonts w:ascii="宋体" w:hAnsi="宋体" w:hint="eastAsia"/>
          <w:sz w:val="24"/>
        </w:rPr>
        <w:t>填写说明：</w:t>
      </w:r>
    </w:p>
    <w:p w14:paraId="6B8597B7" w14:textId="1302C61B" w:rsidR="00E35202" w:rsidRDefault="00E35202" w:rsidP="00E35202">
      <w:pPr>
        <w:numPr>
          <w:ilvl w:val="0"/>
          <w:numId w:val="31"/>
        </w:numPr>
        <w:spacing w:line="360" w:lineRule="auto"/>
        <w:ind w:firstLineChars="200" w:firstLine="480"/>
        <w:rPr>
          <w:rFonts w:ascii="宋体" w:hAnsi="宋体"/>
          <w:sz w:val="24"/>
        </w:rPr>
      </w:pPr>
      <w:r>
        <w:rPr>
          <w:rFonts w:ascii="宋体" w:hAnsi="宋体" w:hint="eastAsia"/>
          <w:sz w:val="24"/>
        </w:rPr>
        <w:t>“软件和信息技术服务业”行业的划型标准：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818893" w14:textId="77777777" w:rsidR="00FD2D34" w:rsidRDefault="00F869F9">
      <w:pPr>
        <w:spacing w:line="360" w:lineRule="auto"/>
        <w:ind w:firstLineChars="200" w:firstLine="480"/>
        <w:rPr>
          <w:rFonts w:ascii="宋体" w:hAnsi="宋体"/>
          <w:sz w:val="24"/>
        </w:rPr>
      </w:pPr>
      <w:r>
        <w:rPr>
          <w:rFonts w:ascii="宋体" w:hAnsi="宋体" w:hint="eastAsia"/>
          <w:sz w:val="24"/>
        </w:rPr>
        <w:t>填报的企业</w:t>
      </w:r>
      <w:proofErr w:type="gramStart"/>
      <w:r>
        <w:rPr>
          <w:rFonts w:ascii="宋体" w:hAnsi="宋体" w:hint="eastAsia"/>
          <w:sz w:val="24"/>
        </w:rPr>
        <w:t>类型与划型</w:t>
      </w:r>
      <w:proofErr w:type="gramEnd"/>
      <w:r>
        <w:rPr>
          <w:rFonts w:ascii="宋体" w:hAnsi="宋体" w:hint="eastAsia"/>
          <w:sz w:val="24"/>
        </w:rPr>
        <w:t>标准不对应的，将可能导致不享受价格扣除。</w:t>
      </w:r>
    </w:p>
    <w:p w14:paraId="75D36A78" w14:textId="77777777" w:rsidR="00FD2D34" w:rsidRDefault="00F869F9">
      <w:pPr>
        <w:spacing w:line="360" w:lineRule="auto"/>
        <w:ind w:firstLineChars="200" w:firstLine="480"/>
        <w:rPr>
          <w:rFonts w:ascii="宋体" w:hAnsi="宋体"/>
          <w:sz w:val="24"/>
        </w:rPr>
      </w:pPr>
      <w:r>
        <w:rPr>
          <w:rFonts w:ascii="宋体" w:hAnsi="宋体" w:hint="eastAsia"/>
          <w:sz w:val="24"/>
        </w:rPr>
        <w:t>2、从业人员、营业收入、资产总额填报上一年度数据，无上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年度数据的新成立企业可不填报，在【】内填“\”即可。</w:t>
      </w:r>
    </w:p>
    <w:p w14:paraId="549D5833" w14:textId="77777777" w:rsidR="00FD2D34" w:rsidRDefault="00F869F9">
      <w:pPr>
        <w:spacing w:line="360" w:lineRule="auto"/>
        <w:ind w:firstLineChars="200" w:firstLine="480"/>
        <w:rPr>
          <w:rFonts w:ascii="宋体" w:hAnsi="宋体"/>
          <w:sz w:val="24"/>
        </w:rPr>
      </w:pPr>
      <w:r>
        <w:rPr>
          <w:rFonts w:ascii="宋体" w:hAnsi="宋体" w:hint="eastAsia"/>
          <w:sz w:val="24"/>
        </w:rPr>
        <w:t>3、营业收入、资产总额应按财务审计报告上的数据填写，可填写完整数值，也可填写</w:t>
      </w:r>
      <w:proofErr w:type="gramStart"/>
      <w:r>
        <w:rPr>
          <w:rFonts w:ascii="宋体" w:hAnsi="宋体" w:hint="eastAsia"/>
          <w:sz w:val="24"/>
        </w:rPr>
        <w:t>取整至万元</w:t>
      </w:r>
      <w:proofErr w:type="gramEnd"/>
      <w:r>
        <w:rPr>
          <w:rFonts w:ascii="宋体" w:hAnsi="宋体" w:hint="eastAsia"/>
          <w:sz w:val="24"/>
        </w:rPr>
        <w:t>的数值，如1234.56789万元可填写为1234万元。若填报的数据与供应商自己提供的上一年度财务审计报告数据有出入的，将可能导致不享受价格扣除。</w:t>
      </w:r>
    </w:p>
    <w:p w14:paraId="287D8AEB" w14:textId="77777777" w:rsidR="00FD2D34" w:rsidRDefault="00F869F9">
      <w:pPr>
        <w:spacing w:line="360" w:lineRule="auto"/>
        <w:ind w:firstLineChars="200" w:firstLine="480"/>
        <w:rPr>
          <w:rFonts w:ascii="宋体" w:hAnsi="宋体"/>
          <w:sz w:val="24"/>
        </w:rPr>
      </w:pPr>
      <w:r>
        <w:rPr>
          <w:rFonts w:ascii="宋体" w:hAnsi="宋体" w:hint="eastAsia"/>
          <w:sz w:val="24"/>
        </w:rPr>
        <w:lastRenderedPageBreak/>
        <w:t>4、从业人员数量建议按企业在国家企业信用信息公示系统中填报的上一年度年报数据填写。</w:t>
      </w:r>
    </w:p>
    <w:p w14:paraId="2D78A4C5" w14:textId="77777777" w:rsidR="00FD2D34" w:rsidRDefault="00F869F9">
      <w:pPr>
        <w:spacing w:line="360" w:lineRule="auto"/>
        <w:ind w:firstLineChars="200" w:firstLine="480"/>
        <w:rPr>
          <w:rFonts w:ascii="宋体" w:hAnsi="宋体"/>
          <w:sz w:val="24"/>
        </w:rPr>
      </w:pPr>
      <w:r>
        <w:rPr>
          <w:rFonts w:ascii="宋体" w:hAnsi="宋体" w:hint="eastAsia"/>
          <w:sz w:val="24"/>
        </w:rPr>
        <w:t>5、带【】的地方都要填写，同时不得删减、更改内容，否则将可能导致不享受价格扣除。</w:t>
      </w:r>
    </w:p>
    <w:p w14:paraId="6A34E17A" w14:textId="77777777" w:rsidR="00FD2D34" w:rsidRDefault="00FD2D34" w:rsidP="00F869F9">
      <w:pPr>
        <w:spacing w:beforeLines="100" w:before="312" w:afterLines="100" w:after="312"/>
        <w:jc w:val="center"/>
        <w:rPr>
          <w:rFonts w:ascii="宋体" w:hAnsi="宋体"/>
          <w:b/>
          <w:spacing w:val="6"/>
          <w:sz w:val="32"/>
          <w:szCs w:val="32"/>
        </w:rPr>
        <w:sectPr w:rsidR="00FD2D34">
          <w:pgSz w:w="11906" w:h="16838"/>
          <w:pgMar w:top="1418" w:right="1418" w:bottom="1418" w:left="1418" w:header="851" w:footer="992" w:gutter="0"/>
          <w:cols w:space="425"/>
          <w:docGrid w:type="lines" w:linePitch="312"/>
        </w:sectPr>
      </w:pPr>
    </w:p>
    <w:p w14:paraId="6DE381E4"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残疾人福利性单位声明函</w:t>
      </w:r>
    </w:p>
    <w:p w14:paraId="39F807F7"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t>（价格扣除适用，若有）</w:t>
      </w:r>
    </w:p>
    <w:p w14:paraId="3B228D2D" w14:textId="77777777" w:rsidR="00FD2D34" w:rsidRDefault="00FD2D34" w:rsidP="00F869F9">
      <w:pPr>
        <w:spacing w:beforeLines="100" w:before="240" w:afterLines="100" w:after="240"/>
        <w:jc w:val="center"/>
        <w:rPr>
          <w:rFonts w:ascii="宋体" w:hAnsi="宋体"/>
          <w:b/>
          <w:spacing w:val="6"/>
          <w:sz w:val="32"/>
          <w:szCs w:val="32"/>
        </w:rPr>
      </w:pPr>
    </w:p>
    <w:p w14:paraId="19DB57F8" w14:textId="77777777" w:rsidR="00FD2D34" w:rsidRDefault="00F869F9">
      <w:pPr>
        <w:spacing w:line="360" w:lineRule="auto"/>
        <w:ind w:firstLineChars="200" w:firstLine="504"/>
        <w:rPr>
          <w:rFonts w:ascii="宋体" w:hAnsi="宋体"/>
          <w:spacing w:val="6"/>
          <w:sz w:val="24"/>
          <w:szCs w:val="28"/>
        </w:rPr>
      </w:pPr>
      <w:r>
        <w:rPr>
          <w:rFonts w:ascii="宋体" w:hAnsi="宋体" w:hint="eastAsia"/>
          <w:spacing w:val="6"/>
          <w:sz w:val="24"/>
          <w:szCs w:val="28"/>
        </w:rPr>
        <w:t>本单位郑重声明，根据《财政部 民政部 中国残疾人联合会关于促进残疾人就业政府采购政策的通知》（财库</w:t>
      </w:r>
      <w:r>
        <w:rPr>
          <w:rFonts w:ascii="宋体" w:hAnsi="宋体" w:hint="eastAsia"/>
          <w:sz w:val="24"/>
          <w:szCs w:val="28"/>
        </w:rPr>
        <w:t>〔2017〕 141</w:t>
      </w:r>
      <w:r>
        <w:rPr>
          <w:rFonts w:ascii="宋体" w:hAnsi="宋体" w:hint="eastAsia"/>
          <w:spacing w:val="6"/>
          <w:sz w:val="24"/>
          <w:szCs w:val="28"/>
        </w:rPr>
        <w:t>号）的规定，本单位为符合条件的残疾人福利性单位，且本单位参加</w:t>
      </w:r>
      <w:r>
        <w:rPr>
          <w:rFonts w:ascii="宋体" w:hAnsi="宋体" w:hint="eastAsia"/>
          <w:spacing w:val="6"/>
          <w:sz w:val="24"/>
          <w:szCs w:val="28"/>
          <w:u w:val="single"/>
        </w:rPr>
        <w:t>______</w:t>
      </w:r>
      <w:r>
        <w:rPr>
          <w:rFonts w:ascii="宋体" w:hAnsi="宋体" w:hint="eastAsia"/>
          <w:spacing w:val="6"/>
          <w:sz w:val="24"/>
          <w:szCs w:val="28"/>
        </w:rPr>
        <w:t>单位的</w:t>
      </w:r>
      <w:r>
        <w:rPr>
          <w:rFonts w:ascii="宋体" w:hAnsi="宋体" w:hint="eastAsia"/>
          <w:spacing w:val="6"/>
          <w:sz w:val="24"/>
          <w:szCs w:val="28"/>
          <w:u w:val="single"/>
        </w:rPr>
        <w:t>______</w:t>
      </w:r>
      <w:r>
        <w:rPr>
          <w:rFonts w:ascii="宋体" w:hAnsi="宋体" w:hint="eastAsia"/>
          <w:spacing w:val="6"/>
          <w:sz w:val="24"/>
          <w:szCs w:val="28"/>
        </w:rPr>
        <w:t>项目采购活动：</w:t>
      </w:r>
    </w:p>
    <w:p w14:paraId="10FE9E15" w14:textId="77777777" w:rsidR="00FD2D34" w:rsidRDefault="00F869F9">
      <w:pPr>
        <w:spacing w:line="360" w:lineRule="auto"/>
        <w:ind w:firstLineChars="200" w:firstLine="504"/>
        <w:rPr>
          <w:rFonts w:ascii="宋体" w:hAnsi="宋体"/>
          <w:spacing w:val="6"/>
          <w:sz w:val="24"/>
          <w:szCs w:val="28"/>
        </w:rPr>
      </w:pPr>
      <w:r>
        <w:rPr>
          <w:rFonts w:ascii="宋体" w:hAnsi="宋体" w:hint="eastAsia"/>
          <w:spacing w:val="6"/>
          <w:sz w:val="24"/>
          <w:szCs w:val="28"/>
        </w:rPr>
        <w:t>（）提供本单位制造的（填写“所投合同包、品目号”）货物，或提供其他残疾人福利性单位制造的（填写“所投合同包、品目号”）货物（不包括使用非残疾人福利性单位注册商标的货物）。</w:t>
      </w:r>
    </w:p>
    <w:p w14:paraId="1B09B663" w14:textId="77777777" w:rsidR="00FD2D34" w:rsidRDefault="00F869F9">
      <w:pPr>
        <w:spacing w:line="360" w:lineRule="auto"/>
        <w:ind w:firstLineChars="200" w:firstLine="504"/>
        <w:rPr>
          <w:rFonts w:ascii="宋体" w:hAnsi="宋体"/>
          <w:spacing w:val="6"/>
          <w:sz w:val="24"/>
          <w:szCs w:val="28"/>
        </w:rPr>
      </w:pPr>
      <w:r>
        <w:rPr>
          <w:rFonts w:ascii="宋体" w:hAnsi="宋体" w:hint="eastAsia"/>
          <w:spacing w:val="6"/>
          <w:sz w:val="24"/>
          <w:szCs w:val="28"/>
        </w:rPr>
        <w:t>（）由本单位承建的（填写“所投合同包、品目号”）工程。</w:t>
      </w:r>
    </w:p>
    <w:p w14:paraId="4401270F" w14:textId="77777777" w:rsidR="00FD2D34" w:rsidRDefault="00F869F9">
      <w:pPr>
        <w:spacing w:line="360" w:lineRule="auto"/>
        <w:ind w:firstLineChars="200" w:firstLine="504"/>
        <w:rPr>
          <w:rFonts w:ascii="宋体" w:hAnsi="宋体"/>
          <w:spacing w:val="6"/>
          <w:sz w:val="24"/>
          <w:szCs w:val="28"/>
        </w:rPr>
      </w:pPr>
      <w:r>
        <w:rPr>
          <w:rFonts w:ascii="宋体" w:hAnsi="宋体" w:hint="eastAsia"/>
          <w:spacing w:val="6"/>
          <w:sz w:val="24"/>
          <w:szCs w:val="28"/>
        </w:rPr>
        <w:t>（）由本单位承接的（填写“所投合同包、品目号”）服务。</w:t>
      </w:r>
    </w:p>
    <w:p w14:paraId="3A66F483" w14:textId="77777777" w:rsidR="00FD2D34" w:rsidRDefault="00F869F9">
      <w:pPr>
        <w:spacing w:line="360" w:lineRule="auto"/>
        <w:ind w:firstLineChars="200" w:firstLine="504"/>
        <w:rPr>
          <w:rFonts w:ascii="宋体" w:hAnsi="宋体"/>
          <w:spacing w:val="6"/>
          <w:sz w:val="24"/>
          <w:szCs w:val="28"/>
        </w:rPr>
      </w:pPr>
      <w:r>
        <w:rPr>
          <w:rFonts w:ascii="宋体" w:hAnsi="宋体" w:hint="eastAsia"/>
          <w:spacing w:val="6"/>
          <w:sz w:val="24"/>
          <w:szCs w:val="28"/>
        </w:rPr>
        <w:t>本单位对上述声明的真实性负责。如有虚假，将依法承担相应责任。</w:t>
      </w:r>
    </w:p>
    <w:p w14:paraId="658B7AD9" w14:textId="77777777" w:rsidR="00FD2D34" w:rsidRDefault="00FD2D34">
      <w:pPr>
        <w:spacing w:line="360" w:lineRule="auto"/>
        <w:ind w:firstLineChars="200" w:firstLine="504"/>
        <w:rPr>
          <w:rFonts w:ascii="宋体" w:hAnsi="宋体"/>
          <w:spacing w:val="6"/>
          <w:sz w:val="24"/>
          <w:szCs w:val="28"/>
        </w:rPr>
      </w:pPr>
    </w:p>
    <w:p w14:paraId="6F1336AF" w14:textId="77777777" w:rsidR="00FD2D34" w:rsidRDefault="00FD2D34">
      <w:pPr>
        <w:spacing w:line="360" w:lineRule="auto"/>
        <w:ind w:firstLineChars="200" w:firstLine="504"/>
        <w:rPr>
          <w:rFonts w:ascii="宋体" w:hAnsi="宋体"/>
          <w:spacing w:val="6"/>
          <w:sz w:val="24"/>
          <w:szCs w:val="28"/>
        </w:rPr>
      </w:pPr>
    </w:p>
    <w:p w14:paraId="1F461448" w14:textId="77777777" w:rsidR="00FD2D34" w:rsidRDefault="00F869F9">
      <w:pPr>
        <w:tabs>
          <w:tab w:val="left" w:pos="4860"/>
        </w:tabs>
        <w:spacing w:line="360" w:lineRule="auto"/>
        <w:ind w:right="-2" w:firstLineChars="200" w:firstLine="504"/>
        <w:jc w:val="center"/>
        <w:rPr>
          <w:rFonts w:ascii="宋体" w:hAnsi="宋体"/>
          <w:spacing w:val="6"/>
          <w:sz w:val="24"/>
          <w:szCs w:val="28"/>
          <w:u w:val="single"/>
        </w:rPr>
      </w:pPr>
      <w:r>
        <w:rPr>
          <w:rFonts w:ascii="宋体" w:hAnsi="宋体" w:hint="eastAsia"/>
          <w:spacing w:val="6"/>
          <w:sz w:val="24"/>
          <w:szCs w:val="28"/>
        </w:rPr>
        <w:t xml:space="preserve">         单位名称（盖章）：</w:t>
      </w:r>
      <w:r>
        <w:rPr>
          <w:rFonts w:ascii="宋体" w:hAnsi="宋体" w:hint="eastAsia"/>
          <w:spacing w:val="6"/>
          <w:sz w:val="24"/>
          <w:szCs w:val="28"/>
          <w:u w:val="single"/>
        </w:rPr>
        <w:t xml:space="preserve">             </w:t>
      </w:r>
    </w:p>
    <w:p w14:paraId="53A91946" w14:textId="77777777" w:rsidR="00FD2D34" w:rsidRDefault="00F869F9">
      <w:pPr>
        <w:tabs>
          <w:tab w:val="left" w:pos="4860"/>
        </w:tabs>
        <w:spacing w:line="360" w:lineRule="auto"/>
        <w:ind w:right="-2" w:firstLineChars="1400" w:firstLine="3528"/>
        <w:rPr>
          <w:rFonts w:ascii="宋体" w:hAnsi="宋体"/>
          <w:spacing w:val="6"/>
          <w:sz w:val="24"/>
          <w:szCs w:val="28"/>
          <w:u w:val="single"/>
        </w:rPr>
      </w:pPr>
      <w:r>
        <w:rPr>
          <w:rFonts w:ascii="宋体" w:hAnsi="宋体" w:hint="eastAsia"/>
          <w:spacing w:val="6"/>
          <w:sz w:val="24"/>
          <w:szCs w:val="28"/>
        </w:rPr>
        <w:t xml:space="preserve">      日  期：</w:t>
      </w:r>
      <w:r>
        <w:rPr>
          <w:rFonts w:ascii="宋体" w:hAnsi="宋体" w:hint="eastAsia"/>
          <w:spacing w:val="6"/>
          <w:sz w:val="24"/>
          <w:szCs w:val="28"/>
          <w:u w:val="single"/>
        </w:rPr>
        <w:t xml:space="preserve">                        </w:t>
      </w:r>
    </w:p>
    <w:p w14:paraId="2744EBE4" w14:textId="77777777" w:rsidR="00FD2D34" w:rsidRDefault="00FD2D34">
      <w:pPr>
        <w:spacing w:line="360" w:lineRule="auto"/>
        <w:rPr>
          <w:rFonts w:ascii="宋体" w:hAnsi="宋体"/>
          <w:sz w:val="24"/>
          <w:szCs w:val="28"/>
        </w:rPr>
      </w:pPr>
    </w:p>
    <w:p w14:paraId="70AD4D29" w14:textId="77777777" w:rsidR="00FD2D34" w:rsidRDefault="00F869F9">
      <w:pPr>
        <w:spacing w:before="100" w:beforeAutospacing="1" w:after="100" w:afterAutospacing="1"/>
        <w:jc w:val="left"/>
        <w:rPr>
          <w:rFonts w:ascii="宋体" w:hAnsi="宋体"/>
          <w:sz w:val="24"/>
          <w:szCs w:val="28"/>
        </w:rPr>
      </w:pPr>
      <w:r>
        <w:rPr>
          <w:rFonts w:ascii="宋体" w:hAnsi="宋体" w:hint="eastAsia"/>
          <w:sz w:val="24"/>
          <w:szCs w:val="28"/>
        </w:rPr>
        <w:t>注：请供应</w:t>
      </w:r>
      <w:proofErr w:type="gramStart"/>
      <w:r>
        <w:rPr>
          <w:rFonts w:ascii="宋体" w:hAnsi="宋体" w:hint="eastAsia"/>
          <w:sz w:val="24"/>
          <w:szCs w:val="28"/>
        </w:rPr>
        <w:t>商按照</w:t>
      </w:r>
      <w:proofErr w:type="gramEnd"/>
      <w:r>
        <w:rPr>
          <w:rFonts w:ascii="宋体" w:hAnsi="宋体" w:hint="eastAsia"/>
          <w:sz w:val="24"/>
          <w:szCs w:val="28"/>
        </w:rPr>
        <w:t>实际情况编制填写本声明函，并在相应的（）中打“√”。</w:t>
      </w:r>
    </w:p>
    <w:p w14:paraId="5885BE83" w14:textId="77777777" w:rsidR="00FD2D34" w:rsidRDefault="00FD2D34">
      <w:pPr>
        <w:spacing w:before="100" w:beforeAutospacing="1" w:after="100" w:afterAutospacing="1"/>
        <w:jc w:val="left"/>
        <w:rPr>
          <w:rFonts w:ascii="宋体" w:hAnsi="宋体" w:cs="宋体"/>
          <w:kern w:val="0"/>
          <w:sz w:val="24"/>
        </w:rPr>
        <w:sectPr w:rsidR="00FD2D34">
          <w:pgSz w:w="11906" w:h="16838"/>
          <w:pgMar w:top="1418" w:right="1418" w:bottom="1418" w:left="1418" w:header="851" w:footer="992" w:gutter="0"/>
          <w:cols w:space="720"/>
          <w:titlePg/>
          <w:docGrid w:linePitch="312"/>
        </w:sectPr>
      </w:pPr>
    </w:p>
    <w:p w14:paraId="60309E12"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w:t>
      </w:r>
      <w:r>
        <w:rPr>
          <w:rFonts w:asciiTheme="minorEastAsia" w:eastAsiaTheme="minorEastAsia" w:hAnsiTheme="minorEastAsia" w:cs="宋体"/>
          <w:b/>
          <w:kern w:val="0"/>
          <w:sz w:val="28"/>
          <w:szCs w:val="28"/>
        </w:rPr>
        <w:t>资格证明文件</w:t>
      </w:r>
    </w:p>
    <w:p w14:paraId="1AEA57A3"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三-1、</w:t>
      </w:r>
      <w:r>
        <w:rPr>
          <w:rFonts w:asciiTheme="minorEastAsia" w:eastAsiaTheme="minorEastAsia" w:hAnsiTheme="minorEastAsia" w:cs="宋体"/>
          <w:b/>
          <w:kern w:val="0"/>
          <w:sz w:val="28"/>
          <w:szCs w:val="28"/>
        </w:rPr>
        <w:t>供应商的资格声明</w:t>
      </w:r>
    </w:p>
    <w:p w14:paraId="3DB1FC9D" w14:textId="77777777" w:rsidR="00FD2D34" w:rsidRDefault="00F869F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3357CCED"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（采购人）</w:t>
      </w:r>
      <w:r>
        <w:rPr>
          <w:rFonts w:asciiTheme="minorEastAsia" w:eastAsiaTheme="minorEastAsia" w:hAnsiTheme="minorEastAsia" w:cs="宋体"/>
          <w:kern w:val="0"/>
          <w:sz w:val="24"/>
          <w:u w:val="single"/>
        </w:rPr>
        <w:t>  </w:t>
      </w:r>
    </w:p>
    <w:p w14:paraId="69C57698" w14:textId="77777777" w:rsidR="00FD2D34" w:rsidRDefault="00F869F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bCs/>
          <w:kern w:val="0"/>
          <w:sz w:val="24"/>
        </w:rPr>
        <w:t>1、</w:t>
      </w:r>
      <w:r>
        <w:rPr>
          <w:rFonts w:asciiTheme="minorEastAsia" w:eastAsiaTheme="minorEastAsia" w:hAnsiTheme="minorEastAsia" w:cs="宋体"/>
          <w:kern w:val="0"/>
          <w:sz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8864" w:type="dxa"/>
        <w:jc w:val="center"/>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5881"/>
        <w:gridCol w:w="2983"/>
      </w:tblGrid>
      <w:tr w:rsidR="00FD2D34" w14:paraId="0B8187AF" w14:textId="77777777">
        <w:trPr>
          <w:jc w:val="center"/>
        </w:trPr>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8347E71"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对供应商的要求</w:t>
            </w:r>
          </w:p>
        </w:tc>
        <w:tc>
          <w:tcPr>
            <w:tcW w:w="2983"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6B301ACE"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供应商对是否符合要求做如实声明</w:t>
            </w:r>
          </w:p>
        </w:tc>
      </w:tr>
      <w:tr w:rsidR="00FD2D34" w14:paraId="3C8DA895"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4215830"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（1）具有独立承担民事责任的能力</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063838F9"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2F5C82A7"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EB825B9"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（2）具有良好的商业信誉和健全的财务会计制度</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4FDFAE3"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4D33A28B"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9C78FE"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（3）具有履行合同所必需的设备和专业技术能力</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4AB8ACA5"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4FE204C9"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649DA22"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（4）有依法缴纳税收和社会保障资金的良好记录</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12D44D19"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44A03A51"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74DB908"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）法律、行政法规规定的其他条件。</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16EB7EF9"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47736447"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C788B4E"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磋商文件对合格供应商的一般规定</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0A807177" w14:textId="77777777" w:rsidR="00FD2D34" w:rsidRDefault="00F869F9">
            <w:pPr>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b/>
                <w:bCs/>
                <w:kern w:val="0"/>
                <w:sz w:val="24"/>
              </w:rPr>
              <w:t>供应商对是否违反一般规定做如实声明</w:t>
            </w:r>
          </w:p>
        </w:tc>
      </w:tr>
      <w:tr w:rsidR="00FD2D34" w14:paraId="0EDDF747"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CEE951B"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供应商应当遵守中国的有关法律、法规和规章的规定，参加采购活动时已经自觉检查并按照相关法律规定，主动回避相应利害关系。</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73B805B1" w14:textId="77777777" w:rsidR="00FD2D34" w:rsidRDefault="00FD2D34">
            <w:pPr>
              <w:spacing w:line="360" w:lineRule="auto"/>
              <w:jc w:val="center"/>
              <w:rPr>
                <w:rFonts w:asciiTheme="minorEastAsia" w:eastAsiaTheme="minorEastAsia" w:hAnsiTheme="minorEastAsia" w:cs="宋体"/>
                <w:kern w:val="0"/>
                <w:sz w:val="24"/>
              </w:rPr>
            </w:pPr>
          </w:p>
        </w:tc>
      </w:tr>
      <w:tr w:rsidR="00FD2D34" w14:paraId="752E3D31" w14:textId="77777777">
        <w:trPr>
          <w:jc w:val="center"/>
        </w:trPr>
        <w:tc>
          <w:tcPr>
            <w:tcW w:w="5881"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DCD65C3" w14:textId="77777777" w:rsidR="00FD2D34" w:rsidRDefault="00F869F9">
            <w:pPr>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为采购项目提供整体设计、规范编制或项目管理、监理、检测等服务的供应商，不得再参加该采购项目除整体设计、规范编制和项目管理、监理、检测等服务之外的其他采购活动。</w:t>
            </w:r>
          </w:p>
        </w:tc>
        <w:tc>
          <w:tcPr>
            <w:tcW w:w="2983"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696D176B" w14:textId="77777777" w:rsidR="00FD2D34" w:rsidRDefault="00FD2D34">
            <w:pPr>
              <w:spacing w:line="360" w:lineRule="auto"/>
              <w:jc w:val="center"/>
              <w:rPr>
                <w:rFonts w:asciiTheme="minorEastAsia" w:eastAsiaTheme="minorEastAsia" w:hAnsiTheme="minorEastAsia" w:cs="宋体"/>
                <w:kern w:val="0"/>
                <w:sz w:val="24"/>
              </w:rPr>
            </w:pPr>
          </w:p>
        </w:tc>
      </w:tr>
    </w:tbl>
    <w:p w14:paraId="63DA08ED" w14:textId="77777777" w:rsidR="00FD2D34" w:rsidRDefault="00F869F9">
      <w:pPr>
        <w:spacing w:line="360" w:lineRule="auto"/>
        <w:ind w:firstLineChars="200"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2、我方对上述声明的真实性、合法性、准确性、有效性负责，并愿意根据磋商文件和磋商过程中贵方要求提供全部现有资料、数据、文件等予以证实。</w:t>
      </w:r>
    </w:p>
    <w:p w14:paraId="1E8D39B8" w14:textId="77777777" w:rsidR="00FD2D34" w:rsidRDefault="00F869F9">
      <w:pPr>
        <w:spacing w:line="360" w:lineRule="auto"/>
        <w:ind w:firstLineChars="200"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备注：对于接受联合体形式的磋商且供应商是联合体的，则联合体各成员都应当提交</w:t>
      </w:r>
      <w:proofErr w:type="gramStart"/>
      <w:r>
        <w:rPr>
          <w:rFonts w:asciiTheme="minorEastAsia" w:eastAsiaTheme="minorEastAsia" w:hAnsiTheme="minorEastAsia" w:cs="宋体"/>
          <w:bCs/>
          <w:kern w:val="0"/>
          <w:sz w:val="24"/>
        </w:rPr>
        <w:t>本资格</w:t>
      </w:r>
      <w:proofErr w:type="gramEnd"/>
      <w:r>
        <w:rPr>
          <w:rFonts w:asciiTheme="minorEastAsia" w:eastAsiaTheme="minorEastAsia" w:hAnsiTheme="minorEastAsia" w:cs="宋体"/>
          <w:bCs/>
          <w:kern w:val="0"/>
          <w:sz w:val="24"/>
        </w:rPr>
        <w:t>证明文件。</w:t>
      </w:r>
    </w:p>
    <w:p w14:paraId="2D379BB9" w14:textId="77777777" w:rsidR="00FD2D34" w:rsidRDefault="00FD2D34">
      <w:pPr>
        <w:spacing w:line="360" w:lineRule="auto"/>
        <w:ind w:firstLineChars="200" w:firstLine="480"/>
        <w:rPr>
          <w:rFonts w:asciiTheme="minorEastAsia" w:eastAsiaTheme="minorEastAsia" w:hAnsiTheme="minorEastAsia" w:cs="宋体"/>
          <w:bCs/>
          <w:kern w:val="0"/>
          <w:sz w:val="24"/>
        </w:rPr>
      </w:pPr>
    </w:p>
    <w:p w14:paraId="13ADA9A5" w14:textId="77777777" w:rsidR="00FD2D34" w:rsidRDefault="00FD2D34">
      <w:pPr>
        <w:spacing w:line="360" w:lineRule="auto"/>
        <w:ind w:firstLineChars="200" w:firstLine="480"/>
        <w:rPr>
          <w:rFonts w:asciiTheme="minorEastAsia" w:eastAsiaTheme="minorEastAsia" w:hAnsiTheme="minorEastAsia" w:cs="宋体"/>
          <w:bCs/>
          <w:kern w:val="0"/>
          <w:sz w:val="24"/>
        </w:rPr>
      </w:pPr>
    </w:p>
    <w:p w14:paraId="1C94B28F"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lastRenderedPageBreak/>
        <w:t>供应商名称（全称加盖单位公章）：</w:t>
      </w:r>
      <w:r>
        <w:rPr>
          <w:rFonts w:ascii="宋体" w:hAnsi="宋体" w:cs="宋体" w:hint="eastAsia"/>
          <w:kern w:val="0"/>
          <w:sz w:val="24"/>
          <w:u w:val="single"/>
        </w:rPr>
        <w:t xml:space="preserve">                  </w:t>
      </w:r>
    </w:p>
    <w:p w14:paraId="03A5E4E1"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ascii="宋体" w:hAnsi="宋体" w:cs="宋体" w:hint="eastAsia"/>
          <w:kern w:val="0"/>
          <w:sz w:val="24"/>
          <w:u w:val="single"/>
        </w:rPr>
        <w:t xml:space="preserve">                           </w:t>
      </w:r>
    </w:p>
    <w:p w14:paraId="0C0C5111" w14:textId="77777777" w:rsidR="00FD2D34" w:rsidRDefault="00F869F9">
      <w:pPr>
        <w:spacing w:before="50" w:after="50" w:line="250" w:lineRule="atLeast"/>
        <w:jc w:val="left"/>
        <w:rPr>
          <w:rFonts w:ascii="宋体" w:hAnsi="宋体" w:cs="宋体"/>
          <w:kern w:val="0"/>
          <w:sz w:val="24"/>
          <w:u w:val="single"/>
        </w:rPr>
      </w:pPr>
      <w:r>
        <w:rPr>
          <w:rFonts w:asciiTheme="minorEastAsia" w:eastAsiaTheme="minorEastAsia" w:hAnsiTheme="minorEastAsia" w:cs="宋体"/>
          <w:kern w:val="0"/>
          <w:sz w:val="24"/>
        </w:rPr>
        <w:t>日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期：</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年</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月</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日</w:t>
      </w:r>
      <w:r>
        <w:rPr>
          <w:rFonts w:ascii="宋体" w:hAnsi="宋体" w:cs="宋体"/>
          <w:kern w:val="0"/>
          <w:sz w:val="24"/>
          <w:u w:val="single"/>
        </w:rPr>
        <w:t> </w:t>
      </w:r>
    </w:p>
    <w:p w14:paraId="3122C40A" w14:textId="77777777" w:rsidR="00FD2D34" w:rsidRDefault="00FD2D34">
      <w:pPr>
        <w:spacing w:before="50" w:after="50" w:line="250" w:lineRule="atLeast"/>
        <w:jc w:val="left"/>
        <w:rPr>
          <w:rFonts w:ascii="宋体" w:hAnsi="宋体" w:cs="宋体"/>
          <w:kern w:val="0"/>
          <w:sz w:val="24"/>
        </w:rPr>
        <w:sectPr w:rsidR="00FD2D34">
          <w:pgSz w:w="11906" w:h="16838"/>
          <w:pgMar w:top="1418" w:right="1418" w:bottom="1418" w:left="1418" w:header="851" w:footer="992" w:gutter="0"/>
          <w:cols w:space="720"/>
          <w:titlePg/>
          <w:docGrid w:linePitch="312"/>
        </w:sectPr>
      </w:pPr>
    </w:p>
    <w:p w14:paraId="0DA1DD06"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三-2、</w:t>
      </w:r>
      <w:r>
        <w:rPr>
          <w:rFonts w:asciiTheme="minorEastAsia" w:eastAsiaTheme="minorEastAsia" w:hAnsiTheme="minorEastAsia" w:cs="宋体"/>
          <w:b/>
          <w:kern w:val="0"/>
          <w:sz w:val="28"/>
          <w:szCs w:val="28"/>
        </w:rPr>
        <w:t>营业执照等证明文件</w:t>
      </w:r>
    </w:p>
    <w:p w14:paraId="4C6B647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567A619F"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p>
    <w:p w14:paraId="49B24B0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为法人（包括企业、事业单位和社会团体）的</w:t>
      </w:r>
    </w:p>
    <w:p w14:paraId="4B3324A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现附上由</w:t>
      </w:r>
      <w:r>
        <w:rPr>
          <w:rFonts w:asciiTheme="minorEastAsia" w:eastAsiaTheme="minorEastAsia" w:hAnsiTheme="minorEastAsia" w:cs="宋体"/>
          <w:kern w:val="0"/>
          <w:sz w:val="24"/>
          <w:u w:val="single"/>
        </w:rPr>
        <w:t>（填写“签发机关全称”）</w:t>
      </w:r>
      <w:r>
        <w:rPr>
          <w:rFonts w:asciiTheme="minorEastAsia" w:eastAsiaTheme="minorEastAsia" w:hAnsiTheme="minorEastAsia" w:cs="宋体"/>
          <w:kern w:val="0"/>
          <w:sz w:val="24"/>
        </w:rPr>
        <w:t>签发的我方统一社会信用代码</w:t>
      </w:r>
      <w:r>
        <w:rPr>
          <w:rFonts w:asciiTheme="minorEastAsia" w:eastAsiaTheme="minorEastAsia" w:hAnsiTheme="minorEastAsia" w:cs="宋体"/>
          <w:kern w:val="0"/>
          <w:sz w:val="24"/>
          <w:u w:val="single"/>
        </w:rPr>
        <w:t>（请填写法人的具体证照名称）</w:t>
      </w:r>
      <w:r>
        <w:rPr>
          <w:rFonts w:asciiTheme="minorEastAsia" w:eastAsiaTheme="minorEastAsia" w:hAnsiTheme="minorEastAsia" w:cs="宋体"/>
          <w:kern w:val="0"/>
          <w:sz w:val="24"/>
        </w:rPr>
        <w:t>复印件，该证明材料真实有效，否则我方负全部责任。</w:t>
      </w:r>
    </w:p>
    <w:p w14:paraId="145CC7A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为非法人（包括其他组织、自然人）的</w:t>
      </w:r>
    </w:p>
    <w:p w14:paraId="13A441F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□现附上由</w:t>
      </w:r>
      <w:r>
        <w:rPr>
          <w:rFonts w:asciiTheme="minorEastAsia" w:eastAsiaTheme="minorEastAsia" w:hAnsiTheme="minorEastAsia" w:cs="宋体"/>
          <w:kern w:val="0"/>
          <w:sz w:val="24"/>
          <w:u w:val="single"/>
        </w:rPr>
        <w:t>（填写“签发机关全称”）</w:t>
      </w:r>
      <w:r>
        <w:rPr>
          <w:rFonts w:asciiTheme="minorEastAsia" w:eastAsiaTheme="minorEastAsia" w:hAnsiTheme="minorEastAsia" w:cs="宋体"/>
          <w:kern w:val="0"/>
          <w:sz w:val="24"/>
        </w:rPr>
        <w:t>签发的我方</w:t>
      </w:r>
      <w:r>
        <w:rPr>
          <w:rFonts w:asciiTheme="minorEastAsia" w:eastAsiaTheme="minorEastAsia" w:hAnsiTheme="minorEastAsia" w:cs="宋体"/>
          <w:kern w:val="0"/>
          <w:sz w:val="24"/>
          <w:u w:val="single"/>
        </w:rPr>
        <w:t>（请填写非自然人的非法人的具体证照名称）</w:t>
      </w:r>
      <w:r>
        <w:rPr>
          <w:rFonts w:asciiTheme="minorEastAsia" w:eastAsiaTheme="minorEastAsia" w:hAnsiTheme="minorEastAsia" w:cs="宋体"/>
          <w:kern w:val="0"/>
          <w:sz w:val="24"/>
        </w:rPr>
        <w:t>复印件，该证明材料真实有效，否则我方负全部责任。</w:t>
      </w:r>
    </w:p>
    <w:p w14:paraId="6374ACCD"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□现附上由</w:t>
      </w:r>
      <w:r>
        <w:rPr>
          <w:rFonts w:asciiTheme="minorEastAsia" w:eastAsiaTheme="minorEastAsia" w:hAnsiTheme="minorEastAsia" w:cs="宋体"/>
          <w:kern w:val="0"/>
          <w:sz w:val="24"/>
          <w:u w:val="single"/>
        </w:rPr>
        <w:t>（填写“签发机关全称”）</w:t>
      </w:r>
      <w:r>
        <w:rPr>
          <w:rFonts w:asciiTheme="minorEastAsia" w:eastAsiaTheme="minorEastAsia" w:hAnsiTheme="minorEastAsia" w:cs="宋体"/>
          <w:kern w:val="0"/>
          <w:sz w:val="24"/>
        </w:rPr>
        <w:t>签发的我方</w:t>
      </w:r>
      <w:r>
        <w:rPr>
          <w:rFonts w:asciiTheme="minorEastAsia" w:eastAsiaTheme="minorEastAsia" w:hAnsiTheme="minorEastAsia" w:cs="宋体"/>
          <w:kern w:val="0"/>
          <w:sz w:val="24"/>
          <w:u w:val="single"/>
        </w:rPr>
        <w:t>（请填写自然人的身份证件名称）</w:t>
      </w:r>
      <w:r>
        <w:rPr>
          <w:rFonts w:asciiTheme="minorEastAsia" w:eastAsiaTheme="minorEastAsia" w:hAnsiTheme="minorEastAsia" w:cs="宋体"/>
          <w:kern w:val="0"/>
          <w:sz w:val="24"/>
        </w:rPr>
        <w:t>复印件，该证明材料真实有效，否则我方负全部责任。</w:t>
      </w:r>
    </w:p>
    <w:p w14:paraId="7B0ED02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3826907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注意：</w:t>
      </w:r>
    </w:p>
    <w:p w14:paraId="22B827EC"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1、请</w:t>
      </w:r>
      <w:r>
        <w:rPr>
          <w:rFonts w:asciiTheme="minorEastAsia" w:eastAsiaTheme="minorEastAsia" w:hAnsiTheme="minorEastAsia" w:cs="宋体" w:hint="eastAsia"/>
          <w:kern w:val="0"/>
          <w:sz w:val="24"/>
        </w:rPr>
        <w:t>供应</w:t>
      </w:r>
      <w:proofErr w:type="gramStart"/>
      <w:r>
        <w:rPr>
          <w:rFonts w:asciiTheme="minorEastAsia" w:eastAsiaTheme="minorEastAsia" w:hAnsiTheme="minorEastAsia" w:cs="宋体" w:hint="eastAsia"/>
          <w:kern w:val="0"/>
          <w:sz w:val="24"/>
        </w:rPr>
        <w:t>商</w:t>
      </w:r>
      <w:r>
        <w:rPr>
          <w:rFonts w:asciiTheme="minorEastAsia" w:eastAsiaTheme="minorEastAsia" w:hAnsiTheme="minorEastAsia" w:cs="宋体"/>
          <w:kern w:val="0"/>
          <w:sz w:val="24"/>
        </w:rPr>
        <w:t>按照</w:t>
      </w:r>
      <w:proofErr w:type="gramEnd"/>
      <w:r>
        <w:rPr>
          <w:rFonts w:asciiTheme="minorEastAsia" w:eastAsiaTheme="minorEastAsia" w:hAnsiTheme="minorEastAsia" w:cs="宋体"/>
          <w:kern w:val="0"/>
          <w:sz w:val="24"/>
        </w:rPr>
        <w:t>实际情况编制填写，在相应的（）中打“√”并选择相应的“□”（若有）后，再按照本格式的要求提供相应证明材料的复印件。</w:t>
      </w:r>
    </w:p>
    <w:p w14:paraId="31135B6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供应商为企业、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78F574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3、供应商提供的相应证明材料复印件均应符合：内容完整、清晰、整洁，并由供应商加盖其单位公章。</w:t>
      </w:r>
    </w:p>
    <w:p w14:paraId="71E177C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035E8BC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w:t>
      </w:r>
      <w:r>
        <w:rPr>
          <w:rFonts w:asciiTheme="minorEastAsia" w:eastAsiaTheme="minorEastAsia" w:hAnsiTheme="minorEastAsia" w:cs="宋体"/>
          <w:kern w:val="0"/>
          <w:sz w:val="24"/>
          <w:u w:val="single"/>
        </w:rPr>
        <w:t>（全称并加盖单位公章）</w:t>
      </w:r>
    </w:p>
    <w:p w14:paraId="17D4DB7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供应商代表签字：</w:t>
      </w:r>
      <w:r>
        <w:rPr>
          <w:rFonts w:asciiTheme="minorEastAsia" w:eastAsiaTheme="minorEastAsia" w:hAnsiTheme="minorEastAsia" w:cs="宋体"/>
          <w:kern w:val="0"/>
          <w:sz w:val="24"/>
          <w:u w:val="single"/>
        </w:rPr>
        <w:t>                   </w:t>
      </w:r>
    </w:p>
    <w:p w14:paraId="7D9C4623"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14:paraId="2E01CBC1" w14:textId="77777777" w:rsidR="00FD2D34" w:rsidRDefault="00FD2D34">
      <w:pPr>
        <w:spacing w:line="360" w:lineRule="auto"/>
        <w:ind w:firstLineChars="200" w:firstLine="480"/>
        <w:jc w:val="left"/>
        <w:rPr>
          <w:rFonts w:asciiTheme="minorEastAsia" w:eastAsiaTheme="minorEastAsia" w:hAnsiTheme="minorEastAsia" w:cs="宋体"/>
          <w:kern w:val="0"/>
          <w:sz w:val="24"/>
        </w:rPr>
        <w:sectPr w:rsidR="00FD2D34">
          <w:pgSz w:w="11906" w:h="16838"/>
          <w:pgMar w:top="1418" w:right="1418" w:bottom="1418" w:left="1418" w:header="851" w:footer="992" w:gutter="0"/>
          <w:cols w:space="720"/>
          <w:titlePg/>
          <w:docGrid w:linePitch="312"/>
        </w:sectPr>
      </w:pPr>
    </w:p>
    <w:p w14:paraId="78412B2D"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三-3、</w:t>
      </w:r>
      <w:r>
        <w:rPr>
          <w:rFonts w:asciiTheme="minorEastAsia" w:eastAsiaTheme="minorEastAsia" w:hAnsiTheme="minorEastAsia" w:cs="宋体"/>
          <w:b/>
          <w:kern w:val="0"/>
          <w:sz w:val="28"/>
          <w:szCs w:val="28"/>
        </w:rPr>
        <w:t>单位负责人授权书（若有）</w:t>
      </w:r>
    </w:p>
    <w:p w14:paraId="4E9C9547"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p>
    <w:p w14:paraId="25AD07D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我方的单位负责人</w:t>
      </w:r>
      <w:r>
        <w:rPr>
          <w:rFonts w:asciiTheme="minorEastAsia" w:eastAsiaTheme="minorEastAsia" w:hAnsiTheme="minorEastAsia" w:cs="宋体"/>
          <w:kern w:val="0"/>
          <w:sz w:val="24"/>
          <w:u w:val="single"/>
        </w:rPr>
        <w:t>（填写“单位负责人全名”）</w:t>
      </w:r>
      <w:r>
        <w:rPr>
          <w:rFonts w:asciiTheme="minorEastAsia" w:eastAsiaTheme="minorEastAsia" w:hAnsiTheme="minorEastAsia" w:cs="宋体"/>
          <w:kern w:val="0"/>
          <w:sz w:val="24"/>
        </w:rPr>
        <w:t>授权</w:t>
      </w:r>
      <w:r>
        <w:rPr>
          <w:rFonts w:asciiTheme="minorEastAsia" w:eastAsiaTheme="minorEastAsia" w:hAnsiTheme="minorEastAsia" w:cs="宋体"/>
          <w:kern w:val="0"/>
          <w:sz w:val="24"/>
          <w:u w:val="single"/>
        </w:rPr>
        <w:t>（填写“</w:t>
      </w:r>
      <w:r>
        <w:rPr>
          <w:rFonts w:asciiTheme="minorEastAsia" w:eastAsiaTheme="minorEastAsia" w:hAnsiTheme="minorEastAsia" w:cs="宋体" w:hint="eastAsia"/>
          <w:kern w:val="0"/>
          <w:sz w:val="24"/>
          <w:u w:val="single"/>
        </w:rPr>
        <w:t>供应商</w:t>
      </w:r>
      <w:r>
        <w:rPr>
          <w:rFonts w:asciiTheme="minorEastAsia" w:eastAsiaTheme="minorEastAsia" w:hAnsiTheme="minorEastAsia" w:cs="宋体"/>
          <w:kern w:val="0"/>
          <w:sz w:val="24"/>
          <w:u w:val="single"/>
        </w:rPr>
        <w:t>代表全名”）</w:t>
      </w:r>
      <w:r>
        <w:rPr>
          <w:rFonts w:asciiTheme="minorEastAsia" w:eastAsiaTheme="minorEastAsia" w:hAnsiTheme="minorEastAsia" w:cs="宋体"/>
          <w:kern w:val="0"/>
          <w:sz w:val="24"/>
        </w:rPr>
        <w:t>为我方的</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代表，代表我方参加</w:t>
      </w:r>
      <w:r>
        <w:rPr>
          <w:rFonts w:asciiTheme="minorEastAsia" w:eastAsiaTheme="minorEastAsia" w:hAnsiTheme="minorEastAsia" w:cs="宋体"/>
          <w:kern w:val="0"/>
          <w:sz w:val="24"/>
          <w:u w:val="single"/>
        </w:rPr>
        <w:t>（填写“项目名称”）</w:t>
      </w:r>
      <w:r>
        <w:rPr>
          <w:rFonts w:asciiTheme="minorEastAsia" w:eastAsiaTheme="minorEastAsia" w:hAnsiTheme="minorEastAsia" w:cs="宋体"/>
          <w:kern w:val="0"/>
          <w:sz w:val="24"/>
        </w:rPr>
        <w:t>项目（</w:t>
      </w:r>
      <w:r>
        <w:rPr>
          <w:rFonts w:asciiTheme="minorEastAsia" w:eastAsiaTheme="minorEastAsia" w:hAnsiTheme="minorEastAsia" w:cs="宋体" w:hint="eastAsia"/>
          <w:kern w:val="0"/>
          <w:sz w:val="24"/>
        </w:rPr>
        <w:t>项目</w:t>
      </w:r>
      <w:r>
        <w:rPr>
          <w:rFonts w:asciiTheme="minorEastAsia" w:eastAsiaTheme="minorEastAsia" w:hAnsiTheme="minorEastAsia" w:cs="宋体"/>
          <w:kern w:val="0"/>
          <w:sz w:val="24"/>
        </w:rPr>
        <w:t>编号：</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）的</w:t>
      </w:r>
      <w:r>
        <w:rPr>
          <w:rFonts w:asciiTheme="minorEastAsia" w:eastAsiaTheme="minorEastAsia" w:hAnsiTheme="minorEastAsia" w:cs="宋体" w:hint="eastAsia"/>
          <w:kern w:val="0"/>
          <w:sz w:val="24"/>
        </w:rPr>
        <w:t>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4C361CF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代表无转委权。特此授权。</w:t>
      </w:r>
    </w:p>
    <w:p w14:paraId="5F7A509B" w14:textId="77777777" w:rsidR="00FD2D34" w:rsidRDefault="00F869F9">
      <w:pPr>
        <w:spacing w:line="360" w:lineRule="auto"/>
        <w:ind w:firstLineChars="200" w:firstLine="480"/>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（以下无正文）</w:t>
      </w:r>
    </w:p>
    <w:p w14:paraId="3EAB004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33CD0223" w14:textId="77777777" w:rsidR="00FD2D34" w:rsidRDefault="00F869F9">
      <w:pPr>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kern w:val="0"/>
          <w:sz w:val="24"/>
        </w:rPr>
        <w:t>单位负责人：</w:t>
      </w:r>
      <w:r>
        <w:rPr>
          <w:rFonts w:asciiTheme="minorEastAsia" w:eastAsiaTheme="minorEastAsia" w:hAnsiTheme="minorEastAsia" w:cs="宋体"/>
          <w:kern w:val="0"/>
          <w:sz w:val="24"/>
          <w:u w:val="single"/>
        </w:rPr>
        <w:t>             </w:t>
      </w:r>
    </w:p>
    <w:p w14:paraId="0D2C2810" w14:textId="77777777" w:rsidR="00FD2D34" w:rsidRDefault="00F869F9">
      <w:pPr>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kern w:val="0"/>
          <w:sz w:val="24"/>
        </w:rPr>
        <w:t>身份证号：</w:t>
      </w:r>
      <w:r>
        <w:rPr>
          <w:rFonts w:asciiTheme="minorEastAsia" w:eastAsiaTheme="minorEastAsia" w:hAnsiTheme="minorEastAsia" w:cs="宋体"/>
          <w:kern w:val="0"/>
          <w:sz w:val="24"/>
          <w:u w:val="single"/>
        </w:rPr>
        <w:t>              </w:t>
      </w:r>
    </w:p>
    <w:p w14:paraId="362D3412"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手机：</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 xml:space="preserve">    </w:t>
      </w:r>
    </w:p>
    <w:p w14:paraId="4F6CC7E8" w14:textId="77777777" w:rsidR="00FD2D34" w:rsidRDefault="00F869F9">
      <w:pPr>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w:t>
      </w:r>
      <w:r>
        <w:rPr>
          <w:rFonts w:asciiTheme="minorEastAsia" w:eastAsiaTheme="minorEastAsia" w:hAnsiTheme="minorEastAsia" w:cs="宋体"/>
          <w:kern w:val="0"/>
          <w:sz w:val="24"/>
          <w:u w:val="single"/>
        </w:rPr>
        <w:t>             </w:t>
      </w:r>
    </w:p>
    <w:p w14:paraId="14AB573E" w14:textId="77777777" w:rsidR="00FD2D34" w:rsidRDefault="00F869F9">
      <w:pPr>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kern w:val="0"/>
          <w:sz w:val="24"/>
        </w:rPr>
        <w:t>身份证号：</w:t>
      </w:r>
      <w:r>
        <w:rPr>
          <w:rFonts w:asciiTheme="minorEastAsia" w:eastAsiaTheme="minorEastAsia" w:hAnsiTheme="minorEastAsia" w:cs="宋体"/>
          <w:kern w:val="0"/>
          <w:sz w:val="24"/>
          <w:u w:val="single"/>
        </w:rPr>
        <w:t>              </w:t>
      </w:r>
    </w:p>
    <w:p w14:paraId="445E288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手机：</w:t>
      </w:r>
      <w:r>
        <w:rPr>
          <w:rFonts w:asciiTheme="minorEastAsia" w:eastAsiaTheme="minorEastAsia" w:hAnsiTheme="minorEastAsia" w:cs="宋体"/>
          <w:kern w:val="0"/>
          <w:sz w:val="24"/>
          <w:u w:val="single"/>
        </w:rPr>
        <w:t>              </w:t>
      </w:r>
      <w:r>
        <w:rPr>
          <w:rFonts w:asciiTheme="minorEastAsia" w:eastAsiaTheme="minorEastAsia" w:hAnsiTheme="minorEastAsia" w:cs="宋体" w:hint="eastAsia"/>
          <w:kern w:val="0"/>
          <w:sz w:val="24"/>
          <w:u w:val="single"/>
        </w:rPr>
        <w:t xml:space="preserve">    </w:t>
      </w:r>
    </w:p>
    <w:p w14:paraId="2C41EE2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59925CDE"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授权方</w:t>
      </w:r>
    </w:p>
    <w:p w14:paraId="5DCDD6D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w:t>
      </w:r>
      <w:r>
        <w:rPr>
          <w:rFonts w:asciiTheme="minorEastAsia" w:eastAsiaTheme="minorEastAsia" w:hAnsiTheme="minorEastAsia" w:cs="宋体"/>
          <w:kern w:val="0"/>
          <w:sz w:val="24"/>
          <w:u w:val="single"/>
        </w:rPr>
        <w:t>（全称并加盖单位公章）</w:t>
      </w:r>
    </w:p>
    <w:p w14:paraId="0AC3481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单位负责人签字或盖章：</w:t>
      </w:r>
      <w:r>
        <w:rPr>
          <w:rFonts w:asciiTheme="minorEastAsia" w:eastAsiaTheme="minorEastAsia" w:hAnsiTheme="minorEastAsia" w:cs="宋体"/>
          <w:kern w:val="0"/>
          <w:sz w:val="24"/>
          <w:u w:val="single"/>
        </w:rPr>
        <w:t>                </w:t>
      </w:r>
    </w:p>
    <w:p w14:paraId="61410A7A"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1493570F"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接受授权方</w:t>
      </w:r>
    </w:p>
    <w:p w14:paraId="3426C64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代表签字：</w:t>
      </w:r>
      <w:r>
        <w:rPr>
          <w:rFonts w:asciiTheme="minorEastAsia" w:eastAsiaTheme="minorEastAsia" w:hAnsiTheme="minorEastAsia" w:cs="宋体"/>
          <w:kern w:val="0"/>
          <w:sz w:val="24"/>
          <w:u w:val="single"/>
        </w:rPr>
        <w:t>                   </w:t>
      </w:r>
    </w:p>
    <w:p w14:paraId="6A6964A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573502C0" w14:textId="77777777" w:rsidR="00FD2D34" w:rsidRDefault="00F869F9">
      <w:pPr>
        <w:spacing w:line="360" w:lineRule="auto"/>
        <w:ind w:firstLineChars="200"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4"/>
        </w:rPr>
        <w:t>签署日期：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14:paraId="64A72158" w14:textId="77777777" w:rsidR="00FD2D34" w:rsidRDefault="00FD2D34">
      <w:pPr>
        <w:sectPr w:rsidR="00FD2D34">
          <w:pgSz w:w="11906" w:h="16838"/>
          <w:pgMar w:top="1418" w:right="1418" w:bottom="1418" w:left="1418" w:header="851" w:footer="992" w:gutter="0"/>
          <w:cols w:space="720"/>
          <w:titlePg/>
          <w:docGrid w:linePitch="312"/>
        </w:sectPr>
      </w:pPr>
    </w:p>
    <w:p w14:paraId="2A80D859"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附：</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代表的身份证正反面复印件</w:t>
      </w:r>
    </w:p>
    <w:tbl>
      <w:tblPr>
        <w:tblStyle w:val="af1"/>
        <w:tblW w:w="7803" w:type="dxa"/>
        <w:jc w:val="center"/>
        <w:tblLook w:val="04A0" w:firstRow="1" w:lastRow="0" w:firstColumn="1" w:lastColumn="0" w:noHBand="0" w:noVBand="1"/>
      </w:tblPr>
      <w:tblGrid>
        <w:gridCol w:w="7803"/>
      </w:tblGrid>
      <w:tr w:rsidR="00FD2D34" w14:paraId="49A8F7D6" w14:textId="77777777">
        <w:trPr>
          <w:jc w:val="center"/>
        </w:trPr>
        <w:tc>
          <w:tcPr>
            <w:tcW w:w="7803" w:type="dxa"/>
            <w:vAlign w:val="center"/>
          </w:tcPr>
          <w:p w14:paraId="150E6705" w14:textId="77777777" w:rsidR="00FD2D34" w:rsidRDefault="00FD2D34">
            <w:pPr>
              <w:spacing w:before="100" w:beforeAutospacing="1" w:after="100" w:afterAutospacing="1" w:line="360" w:lineRule="auto"/>
              <w:jc w:val="center"/>
              <w:rPr>
                <w:rFonts w:ascii="宋体" w:hAnsi="宋体" w:cs="宋体"/>
                <w:kern w:val="0"/>
                <w:sz w:val="28"/>
                <w:szCs w:val="28"/>
              </w:rPr>
            </w:pPr>
          </w:p>
          <w:p w14:paraId="1DBAFD4A" w14:textId="77777777" w:rsidR="00FD2D34" w:rsidRDefault="00F869F9">
            <w:pPr>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1A1107D5" w14:textId="77777777" w:rsidR="00FD2D34" w:rsidRDefault="00FD2D34">
            <w:pPr>
              <w:spacing w:before="100" w:beforeAutospacing="1" w:after="100" w:afterAutospacing="1" w:line="360" w:lineRule="auto"/>
              <w:jc w:val="center"/>
              <w:rPr>
                <w:rFonts w:ascii="宋体" w:hAnsi="宋体" w:cs="宋体"/>
                <w:kern w:val="0"/>
                <w:sz w:val="28"/>
                <w:szCs w:val="28"/>
              </w:rPr>
            </w:pPr>
          </w:p>
        </w:tc>
      </w:tr>
    </w:tbl>
    <w:p w14:paraId="67F5F7D6"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2939665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注意：</w:t>
      </w:r>
    </w:p>
    <w:p w14:paraId="2CAB3F5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1、企业（银行、保险、石油石化、电力、电信等行业除外）、事业单位和社会团体法人的“单位负责人”指</w:t>
      </w:r>
      <w:r>
        <w:rPr>
          <w:rFonts w:asciiTheme="minorEastAsia" w:eastAsiaTheme="minorEastAsia" w:hAnsiTheme="minorEastAsia" w:cs="宋体"/>
          <w:b/>
          <w:bCs/>
          <w:kern w:val="0"/>
          <w:sz w:val="24"/>
        </w:rPr>
        <w:t>法定代表人</w:t>
      </w:r>
      <w:r>
        <w:rPr>
          <w:rFonts w:asciiTheme="minorEastAsia" w:eastAsiaTheme="minorEastAsia" w:hAnsiTheme="minorEastAsia" w:cs="宋体"/>
          <w:kern w:val="0"/>
          <w:sz w:val="24"/>
        </w:rPr>
        <w:t>，即与实际提交的“营业执照等证明文件”载明的一致。</w:t>
      </w:r>
    </w:p>
    <w:p w14:paraId="3058EA67"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2、银行、保险、石油石化、电力、电信等行业：以法人身份参加</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的，“单位负责人”指法定代表人，即与实际提交的“营业执照等证明文件”载明的一致；以非法人身份参加</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的，“单位负责人”</w:t>
      </w:r>
      <w:proofErr w:type="gramStart"/>
      <w:r>
        <w:rPr>
          <w:rFonts w:asciiTheme="minorEastAsia" w:eastAsiaTheme="minorEastAsia" w:hAnsiTheme="minorEastAsia" w:cs="宋体"/>
          <w:kern w:val="0"/>
          <w:sz w:val="24"/>
        </w:rPr>
        <w:t>指代表</w:t>
      </w:r>
      <w:proofErr w:type="gramEnd"/>
      <w:r>
        <w:rPr>
          <w:rFonts w:asciiTheme="minorEastAsia" w:eastAsiaTheme="minorEastAsia" w:hAnsiTheme="minorEastAsia" w:cs="宋体"/>
          <w:kern w:val="0"/>
          <w:sz w:val="24"/>
        </w:rPr>
        <w:t>单位行使职权的主要负责人，即与实际提交的“营业执照等证明文件”载明的一致。</w:t>
      </w:r>
    </w:p>
    <w:p w14:paraId="5900F35B"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（自然人除外）：若</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代表为单位负责人授权的委托代理人，应提供本授权书；若</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代表为单位负责人，应在此项下提交其身份证正反面复印件，可不提供本授权书。</w:t>
      </w:r>
    </w:p>
    <w:p w14:paraId="6D941254"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为自然人的，可不填写本授权书</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应在此项下提交其身份证正反面复印件。</w:t>
      </w:r>
    </w:p>
    <w:p w14:paraId="0932C8DD" w14:textId="77777777" w:rsidR="00FD2D34" w:rsidRDefault="00FD2D34">
      <w:pPr>
        <w:spacing w:line="360" w:lineRule="auto"/>
        <w:ind w:firstLineChars="200" w:firstLine="480"/>
        <w:jc w:val="left"/>
        <w:rPr>
          <w:rFonts w:asciiTheme="minorEastAsia" w:eastAsiaTheme="minorEastAsia" w:hAnsiTheme="minorEastAsia" w:cs="宋体"/>
          <w:kern w:val="0"/>
          <w:sz w:val="24"/>
        </w:rPr>
        <w:sectPr w:rsidR="00FD2D34">
          <w:pgSz w:w="11906" w:h="16838"/>
          <w:pgMar w:top="1418" w:right="1418" w:bottom="1418" w:left="1418" w:header="851" w:footer="992" w:gutter="0"/>
          <w:cols w:space="720"/>
          <w:titlePg/>
          <w:docGrid w:linePitch="312"/>
        </w:sectPr>
      </w:pPr>
    </w:p>
    <w:p w14:paraId="32E62114" w14:textId="77777777"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lastRenderedPageBreak/>
        <w:t>单位负责人的身份证正反面复印件</w:t>
      </w:r>
    </w:p>
    <w:tbl>
      <w:tblPr>
        <w:tblStyle w:val="af1"/>
        <w:tblW w:w="7803" w:type="dxa"/>
        <w:jc w:val="center"/>
        <w:tblLook w:val="04A0" w:firstRow="1" w:lastRow="0" w:firstColumn="1" w:lastColumn="0" w:noHBand="0" w:noVBand="1"/>
      </w:tblPr>
      <w:tblGrid>
        <w:gridCol w:w="7803"/>
      </w:tblGrid>
      <w:tr w:rsidR="00FD2D34" w14:paraId="2824BDF1" w14:textId="77777777">
        <w:trPr>
          <w:jc w:val="center"/>
        </w:trPr>
        <w:tc>
          <w:tcPr>
            <w:tcW w:w="7803" w:type="dxa"/>
            <w:vAlign w:val="center"/>
          </w:tcPr>
          <w:p w14:paraId="6852343F" w14:textId="77777777" w:rsidR="00FD2D34" w:rsidRDefault="00FD2D34">
            <w:pPr>
              <w:spacing w:before="100" w:beforeAutospacing="1" w:after="100" w:afterAutospacing="1" w:line="360" w:lineRule="auto"/>
              <w:jc w:val="center"/>
              <w:rPr>
                <w:rFonts w:ascii="宋体" w:hAnsi="宋体" w:cs="宋体"/>
                <w:kern w:val="0"/>
                <w:sz w:val="28"/>
                <w:szCs w:val="28"/>
              </w:rPr>
            </w:pPr>
          </w:p>
          <w:p w14:paraId="4A9A6C30" w14:textId="77777777" w:rsidR="00FD2D34" w:rsidRDefault="00F869F9">
            <w:pPr>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08042E42" w14:textId="77777777" w:rsidR="00FD2D34" w:rsidRDefault="00FD2D34">
            <w:pPr>
              <w:spacing w:before="100" w:beforeAutospacing="1" w:after="100" w:afterAutospacing="1" w:line="360" w:lineRule="auto"/>
              <w:jc w:val="center"/>
              <w:rPr>
                <w:rFonts w:ascii="宋体" w:hAnsi="宋体" w:cs="宋体"/>
                <w:kern w:val="0"/>
                <w:sz w:val="28"/>
                <w:szCs w:val="28"/>
              </w:rPr>
            </w:pPr>
          </w:p>
        </w:tc>
      </w:tr>
    </w:tbl>
    <w:p w14:paraId="444BFF6F" w14:textId="77777777" w:rsidR="00FD2D34" w:rsidRDefault="00FD2D34">
      <w:pPr>
        <w:spacing w:line="360" w:lineRule="auto"/>
        <w:jc w:val="left"/>
        <w:rPr>
          <w:rFonts w:asciiTheme="minorEastAsia" w:eastAsiaTheme="minorEastAsia" w:hAnsiTheme="minorEastAsia" w:cs="宋体"/>
          <w:kern w:val="0"/>
          <w:sz w:val="24"/>
        </w:rPr>
      </w:pPr>
    </w:p>
    <w:p w14:paraId="4A488293" w14:textId="77777777" w:rsidR="00FD2D34" w:rsidRDefault="00FD2D34">
      <w:pPr>
        <w:spacing w:line="360" w:lineRule="auto"/>
        <w:jc w:val="left"/>
        <w:rPr>
          <w:rFonts w:asciiTheme="minorEastAsia" w:eastAsiaTheme="minorEastAsia" w:hAnsiTheme="minorEastAsia" w:cs="宋体"/>
          <w:kern w:val="0"/>
          <w:sz w:val="24"/>
        </w:rPr>
      </w:pPr>
    </w:p>
    <w:p w14:paraId="6D67803A" w14:textId="77777777" w:rsidR="00FD2D34" w:rsidRDefault="00FD2D34">
      <w:pPr>
        <w:spacing w:line="360" w:lineRule="auto"/>
        <w:ind w:firstLineChars="200" w:firstLine="480"/>
        <w:jc w:val="left"/>
        <w:rPr>
          <w:rFonts w:asciiTheme="minorEastAsia" w:eastAsiaTheme="minorEastAsia" w:hAnsiTheme="minorEastAsia" w:cs="宋体"/>
          <w:kern w:val="0"/>
          <w:sz w:val="24"/>
        </w:rPr>
        <w:sectPr w:rsidR="00FD2D34">
          <w:pgSz w:w="11906" w:h="16838"/>
          <w:pgMar w:top="1418" w:right="1418" w:bottom="1418" w:left="1418" w:header="851" w:footer="992" w:gutter="0"/>
          <w:cols w:space="720"/>
          <w:titlePg/>
          <w:docGrid w:linePitch="312"/>
        </w:sectPr>
      </w:pPr>
    </w:p>
    <w:p w14:paraId="16CFF3CE" w14:textId="2F765607" w:rsidR="004078EC" w:rsidRDefault="004078EC" w:rsidP="004078EC">
      <w:pPr>
        <w:widowControl/>
        <w:spacing w:before="50" w:after="50" w:line="360" w:lineRule="auto"/>
        <w:jc w:val="center"/>
        <w:rPr>
          <w:rFonts w:asciiTheme="minorEastAsia" w:eastAsiaTheme="minorEastAsia" w:hAnsiTheme="minorEastAsia" w:cs="宋体"/>
          <w:b/>
          <w:kern w:val="0"/>
          <w:sz w:val="28"/>
          <w:szCs w:val="28"/>
        </w:rPr>
      </w:pPr>
    </w:p>
    <w:p w14:paraId="4B21C946" w14:textId="42C8E141" w:rsidR="004078EC" w:rsidRDefault="004078EC" w:rsidP="004078EC">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三-4、</w:t>
      </w:r>
      <w:r>
        <w:rPr>
          <w:rFonts w:asciiTheme="minorEastAsia" w:eastAsiaTheme="minorEastAsia" w:hAnsiTheme="minorEastAsia" w:cs="宋体"/>
          <w:b/>
          <w:kern w:val="0"/>
          <w:sz w:val="28"/>
          <w:szCs w:val="28"/>
        </w:rPr>
        <w:t>财务状况报告</w:t>
      </w:r>
    </w:p>
    <w:p w14:paraId="6A3353E0" w14:textId="77777777" w:rsidR="004078EC" w:rsidRDefault="004078EC" w:rsidP="004078EC">
      <w:pPr>
        <w:widowControl/>
        <w:spacing w:line="360" w:lineRule="auto"/>
        <w:jc w:val="center"/>
        <w:rPr>
          <w:rFonts w:ascii="黑体" w:eastAsia="黑体" w:hAnsi="黑体" w:cs="宋体"/>
          <w:b/>
          <w:bCs/>
          <w:kern w:val="0"/>
          <w:sz w:val="28"/>
          <w:szCs w:val="18"/>
        </w:rPr>
      </w:pPr>
    </w:p>
    <w:p w14:paraId="4E25A339" w14:textId="77777777" w:rsidR="004078EC" w:rsidRDefault="004078EC" w:rsidP="004078EC">
      <w:pPr>
        <w:widowControl/>
        <w:spacing w:line="360" w:lineRule="auto"/>
        <w:jc w:val="center"/>
        <w:rPr>
          <w:rFonts w:asciiTheme="minorEastAsia" w:eastAsiaTheme="minorEastAsia" w:hAnsiTheme="minorEastAsia" w:cs="宋体"/>
          <w:bCs/>
          <w:kern w:val="0"/>
          <w:sz w:val="28"/>
          <w:szCs w:val="18"/>
        </w:rPr>
      </w:pPr>
      <w:r>
        <w:rPr>
          <w:rFonts w:asciiTheme="minorEastAsia" w:eastAsiaTheme="minorEastAsia" w:hAnsiTheme="minorEastAsia" w:cs="宋体" w:hint="eastAsia"/>
          <w:bCs/>
          <w:kern w:val="0"/>
          <w:sz w:val="28"/>
          <w:szCs w:val="18"/>
        </w:rPr>
        <w:t>（按资格要求提供相应证明材料）</w:t>
      </w:r>
    </w:p>
    <w:p w14:paraId="14F39C4C" w14:textId="77777777" w:rsidR="004078EC" w:rsidRDefault="004078EC" w:rsidP="004078EC">
      <w:pPr>
        <w:widowControl/>
        <w:spacing w:line="360" w:lineRule="auto"/>
        <w:jc w:val="center"/>
        <w:rPr>
          <w:rFonts w:ascii="黑体" w:eastAsia="黑体" w:hAnsi="黑体" w:cs="宋体"/>
          <w:b/>
          <w:bCs/>
          <w:kern w:val="0"/>
          <w:sz w:val="28"/>
          <w:szCs w:val="18"/>
        </w:rPr>
      </w:pPr>
    </w:p>
    <w:p w14:paraId="60BFDA3C" w14:textId="77777777" w:rsidR="004078EC" w:rsidRDefault="004078EC" w:rsidP="004078EC">
      <w:pPr>
        <w:widowControl/>
        <w:spacing w:line="360" w:lineRule="auto"/>
        <w:jc w:val="center"/>
        <w:rPr>
          <w:rFonts w:ascii="黑体" w:eastAsia="黑体" w:hAnsi="黑体" w:cs="宋体"/>
          <w:b/>
          <w:bCs/>
          <w:kern w:val="0"/>
          <w:sz w:val="28"/>
          <w:szCs w:val="18"/>
        </w:rPr>
      </w:pPr>
    </w:p>
    <w:p w14:paraId="3B242CB4" w14:textId="77777777" w:rsidR="004078EC" w:rsidRDefault="004078EC" w:rsidP="004078EC">
      <w:pPr>
        <w:widowControl/>
        <w:spacing w:line="360" w:lineRule="auto"/>
        <w:jc w:val="center"/>
        <w:rPr>
          <w:rFonts w:ascii="黑体" w:eastAsia="黑体" w:hAnsi="黑体" w:cs="宋体"/>
          <w:b/>
          <w:bCs/>
          <w:kern w:val="0"/>
          <w:sz w:val="28"/>
          <w:szCs w:val="18"/>
        </w:rPr>
      </w:pPr>
    </w:p>
    <w:p w14:paraId="75D3C75C" w14:textId="77777777" w:rsidR="004078EC" w:rsidRDefault="004078EC" w:rsidP="004078EC">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三-5、</w:t>
      </w:r>
      <w:r>
        <w:rPr>
          <w:rFonts w:asciiTheme="minorEastAsia" w:eastAsiaTheme="minorEastAsia" w:hAnsiTheme="minorEastAsia" w:cs="宋体"/>
          <w:b/>
          <w:kern w:val="0"/>
          <w:sz w:val="28"/>
          <w:szCs w:val="28"/>
        </w:rPr>
        <w:t>依法缴纳税收证明材料</w:t>
      </w:r>
    </w:p>
    <w:p w14:paraId="589409AF" w14:textId="77777777" w:rsidR="004078EC" w:rsidRDefault="004078EC" w:rsidP="004078EC">
      <w:pPr>
        <w:widowControl/>
        <w:spacing w:line="360" w:lineRule="auto"/>
        <w:jc w:val="center"/>
        <w:rPr>
          <w:rFonts w:ascii="黑体" w:eastAsia="黑体" w:hAnsi="黑体" w:cs="宋体"/>
          <w:b/>
          <w:bCs/>
          <w:kern w:val="0"/>
          <w:sz w:val="28"/>
          <w:szCs w:val="18"/>
        </w:rPr>
      </w:pPr>
    </w:p>
    <w:p w14:paraId="424462C1" w14:textId="77777777" w:rsidR="004078EC" w:rsidRDefault="004078EC" w:rsidP="004078EC">
      <w:pPr>
        <w:widowControl/>
        <w:spacing w:line="360" w:lineRule="auto"/>
        <w:jc w:val="center"/>
        <w:rPr>
          <w:rFonts w:ascii="黑体" w:eastAsia="黑体" w:hAnsi="黑体" w:cs="宋体"/>
          <w:b/>
          <w:bCs/>
          <w:kern w:val="0"/>
          <w:sz w:val="28"/>
          <w:szCs w:val="18"/>
        </w:rPr>
      </w:pPr>
      <w:r>
        <w:rPr>
          <w:rFonts w:asciiTheme="minorEastAsia" w:eastAsiaTheme="minorEastAsia" w:hAnsiTheme="minorEastAsia" w:cs="宋体" w:hint="eastAsia"/>
          <w:bCs/>
          <w:kern w:val="0"/>
          <w:sz w:val="28"/>
          <w:szCs w:val="18"/>
        </w:rPr>
        <w:t>（按资格要求提供相应证明材料）</w:t>
      </w:r>
    </w:p>
    <w:p w14:paraId="548D5A55" w14:textId="77777777" w:rsidR="004078EC" w:rsidRDefault="004078EC" w:rsidP="004078EC">
      <w:pPr>
        <w:widowControl/>
        <w:spacing w:line="360" w:lineRule="auto"/>
        <w:jc w:val="center"/>
        <w:rPr>
          <w:rFonts w:ascii="黑体" w:eastAsia="黑体" w:hAnsi="黑体" w:cs="宋体"/>
          <w:b/>
          <w:bCs/>
          <w:kern w:val="0"/>
          <w:sz w:val="28"/>
          <w:szCs w:val="18"/>
        </w:rPr>
      </w:pPr>
    </w:p>
    <w:p w14:paraId="4DCF4F03" w14:textId="77777777" w:rsidR="004078EC" w:rsidRDefault="004078EC" w:rsidP="004078EC">
      <w:pPr>
        <w:widowControl/>
        <w:spacing w:line="360" w:lineRule="auto"/>
        <w:jc w:val="center"/>
        <w:rPr>
          <w:rFonts w:ascii="黑体" w:eastAsia="黑体" w:hAnsi="黑体" w:cs="宋体"/>
          <w:b/>
          <w:bCs/>
          <w:kern w:val="0"/>
          <w:sz w:val="28"/>
          <w:szCs w:val="18"/>
        </w:rPr>
      </w:pPr>
    </w:p>
    <w:p w14:paraId="251701A7" w14:textId="77777777" w:rsidR="004078EC" w:rsidRDefault="004078EC" w:rsidP="004078EC">
      <w:pPr>
        <w:widowControl/>
        <w:spacing w:line="360" w:lineRule="auto"/>
        <w:jc w:val="center"/>
        <w:rPr>
          <w:rFonts w:ascii="黑体" w:eastAsia="黑体" w:hAnsi="黑体" w:cs="宋体"/>
          <w:b/>
          <w:bCs/>
          <w:kern w:val="0"/>
          <w:sz w:val="28"/>
          <w:szCs w:val="18"/>
        </w:rPr>
      </w:pPr>
    </w:p>
    <w:p w14:paraId="7EA73C28" w14:textId="77777777" w:rsidR="004078EC" w:rsidRDefault="004078EC" w:rsidP="004078EC">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三-6、</w:t>
      </w:r>
      <w:r>
        <w:rPr>
          <w:rFonts w:asciiTheme="minorEastAsia" w:eastAsiaTheme="minorEastAsia" w:hAnsiTheme="minorEastAsia" w:cs="宋体"/>
          <w:b/>
          <w:kern w:val="0"/>
          <w:sz w:val="28"/>
          <w:szCs w:val="28"/>
        </w:rPr>
        <w:t>依法缴纳社会保障资金证明材料</w:t>
      </w:r>
    </w:p>
    <w:p w14:paraId="70BBB839" w14:textId="77777777" w:rsidR="004078EC" w:rsidRDefault="004078EC" w:rsidP="004078EC">
      <w:pPr>
        <w:widowControl/>
        <w:spacing w:line="360" w:lineRule="auto"/>
        <w:jc w:val="center"/>
        <w:rPr>
          <w:rFonts w:ascii="黑体" w:eastAsia="黑体" w:hAnsi="黑体" w:cs="宋体"/>
          <w:b/>
          <w:bCs/>
          <w:kern w:val="0"/>
          <w:sz w:val="28"/>
          <w:szCs w:val="18"/>
        </w:rPr>
      </w:pPr>
    </w:p>
    <w:p w14:paraId="6C975FE9" w14:textId="77777777" w:rsidR="004078EC" w:rsidRDefault="004078EC" w:rsidP="004078EC">
      <w:pPr>
        <w:widowControl/>
        <w:spacing w:before="50" w:after="50" w:line="360" w:lineRule="auto"/>
        <w:jc w:val="center"/>
        <w:rPr>
          <w:rFonts w:asciiTheme="minorEastAsia" w:eastAsiaTheme="minorEastAsia" w:hAnsiTheme="minorEastAsia" w:cs="宋体"/>
          <w:bCs/>
          <w:kern w:val="0"/>
          <w:sz w:val="28"/>
          <w:szCs w:val="18"/>
        </w:rPr>
      </w:pPr>
      <w:r>
        <w:rPr>
          <w:rFonts w:asciiTheme="minorEastAsia" w:eastAsiaTheme="minorEastAsia" w:hAnsiTheme="minorEastAsia" w:cs="宋体" w:hint="eastAsia"/>
          <w:bCs/>
          <w:kern w:val="0"/>
          <w:sz w:val="28"/>
          <w:szCs w:val="18"/>
        </w:rPr>
        <w:t>（按资格要求提供相应证明材料）</w:t>
      </w:r>
    </w:p>
    <w:p w14:paraId="7A908F22" w14:textId="77777777" w:rsidR="004078EC" w:rsidRDefault="004078EC">
      <w:pPr>
        <w:widowControl/>
        <w:jc w:val="left"/>
        <w:rPr>
          <w:kern w:val="0"/>
        </w:rPr>
      </w:pPr>
      <w:r>
        <w:rPr>
          <w:kern w:val="0"/>
        </w:rPr>
        <w:br w:type="page"/>
      </w:r>
    </w:p>
    <w:p w14:paraId="3AEC4408" w14:textId="35550D7F" w:rsidR="00FD2D34" w:rsidRDefault="00F869F9">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资格承诺函</w:t>
      </w:r>
    </w:p>
    <w:p w14:paraId="344CD131" w14:textId="77777777" w:rsidR="00FD2D34" w:rsidRDefault="00F869F9">
      <w:pPr>
        <w:spacing w:line="360" w:lineRule="auto"/>
        <w:rPr>
          <w:rFonts w:ascii="宋体" w:hAnsi="宋体"/>
          <w:sz w:val="24"/>
        </w:rPr>
      </w:pPr>
      <w:r>
        <w:rPr>
          <w:rFonts w:ascii="宋体" w:hAnsi="宋体" w:hint="eastAsia"/>
          <w:sz w:val="24"/>
        </w:rPr>
        <w:t>致：厦门市社会福利中心</w:t>
      </w:r>
    </w:p>
    <w:p w14:paraId="5E71824F" w14:textId="77777777" w:rsidR="00FD2D34" w:rsidRDefault="00F869F9">
      <w:pPr>
        <w:spacing w:line="360" w:lineRule="auto"/>
        <w:ind w:firstLineChars="200" w:firstLine="480"/>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14:paraId="3C61FE34" w14:textId="77777777" w:rsidR="00FD2D34" w:rsidRDefault="00F869F9">
      <w:pPr>
        <w:spacing w:line="360" w:lineRule="auto"/>
        <w:ind w:firstLineChars="200" w:firstLine="480"/>
        <w:rPr>
          <w:rFonts w:ascii="宋体" w:hAnsi="宋体"/>
          <w:sz w:val="24"/>
          <w:u w:val="single"/>
        </w:rPr>
      </w:pPr>
      <w:r>
        <w:rPr>
          <w:rFonts w:ascii="宋体" w:hAnsi="宋体" w:hint="eastAsia"/>
          <w:sz w:val="24"/>
        </w:rPr>
        <w:t>统一社会信用代码：</w:t>
      </w:r>
      <w:r>
        <w:rPr>
          <w:rFonts w:ascii="宋体" w:hAnsi="宋体" w:hint="eastAsia"/>
          <w:sz w:val="24"/>
          <w:u w:val="single"/>
        </w:rPr>
        <w:t xml:space="preserve">              </w:t>
      </w:r>
    </w:p>
    <w:p w14:paraId="619E18BC" w14:textId="77777777" w:rsidR="00FD2D34" w:rsidRDefault="00F869F9">
      <w:pPr>
        <w:spacing w:line="360" w:lineRule="auto"/>
        <w:ind w:firstLineChars="200" w:firstLine="480"/>
        <w:rPr>
          <w:rFonts w:ascii="宋体" w:hAnsi="宋体"/>
          <w:sz w:val="24"/>
          <w:u w:val="single"/>
        </w:rPr>
      </w:pPr>
      <w:r>
        <w:rPr>
          <w:rFonts w:ascii="宋体" w:hAnsi="宋体" w:hint="eastAsia"/>
          <w:sz w:val="24"/>
        </w:rPr>
        <w:t>法定代表人（负责人）：</w:t>
      </w:r>
      <w:r>
        <w:rPr>
          <w:rFonts w:ascii="宋体" w:hAnsi="宋体" w:hint="eastAsia"/>
          <w:sz w:val="24"/>
          <w:u w:val="single"/>
        </w:rPr>
        <w:t xml:space="preserve">           </w:t>
      </w:r>
    </w:p>
    <w:p w14:paraId="4EEEE6FB" w14:textId="77777777" w:rsidR="00FD2D34" w:rsidRDefault="00F869F9">
      <w:pPr>
        <w:spacing w:line="360" w:lineRule="auto"/>
        <w:ind w:firstLineChars="200" w:firstLine="480"/>
        <w:rPr>
          <w:rFonts w:ascii="宋体" w:hAnsi="宋体"/>
          <w:sz w:val="24"/>
          <w:u w:val="single"/>
        </w:rPr>
      </w:pPr>
      <w:r>
        <w:rPr>
          <w:rFonts w:ascii="宋体" w:hAnsi="宋体" w:hint="eastAsia"/>
          <w:sz w:val="24"/>
        </w:rPr>
        <w:t>联系地址和电话：</w:t>
      </w:r>
      <w:r>
        <w:rPr>
          <w:rFonts w:ascii="宋体" w:hAnsi="宋体" w:hint="eastAsia"/>
          <w:sz w:val="24"/>
          <w:u w:val="single"/>
        </w:rPr>
        <w:t xml:space="preserve">                </w:t>
      </w:r>
    </w:p>
    <w:p w14:paraId="71882731" w14:textId="77777777" w:rsidR="00FD2D34" w:rsidRDefault="00FD2D34">
      <w:pPr>
        <w:spacing w:line="360" w:lineRule="auto"/>
        <w:ind w:firstLineChars="200" w:firstLine="480"/>
        <w:rPr>
          <w:rFonts w:ascii="宋体" w:hAnsi="宋体"/>
          <w:sz w:val="24"/>
        </w:rPr>
      </w:pPr>
    </w:p>
    <w:p w14:paraId="1FEBBDC0" w14:textId="77777777" w:rsidR="00FD2D34" w:rsidRDefault="00F869F9">
      <w:pPr>
        <w:spacing w:line="360" w:lineRule="auto"/>
        <w:ind w:firstLineChars="200" w:firstLine="480"/>
        <w:rPr>
          <w:rFonts w:ascii="宋体" w:hAnsi="宋体"/>
          <w:sz w:val="24"/>
        </w:rPr>
      </w:pPr>
      <w:r>
        <w:rPr>
          <w:rFonts w:ascii="宋体" w:hAnsi="宋体" w:hint="eastAsia"/>
          <w:sz w:val="24"/>
        </w:rPr>
        <w:t>我单位（本人）自愿参加本次采购活动，严格遵守《中华人民共和国政府采购法》及相关法律法规，坚守公开、公平公正和诚实信用等原则，依法诚信经营，并郑重承诺：</w:t>
      </w:r>
    </w:p>
    <w:p w14:paraId="254F089F" w14:textId="77777777" w:rsidR="00FD2D34" w:rsidRDefault="00F869F9">
      <w:pPr>
        <w:spacing w:line="360" w:lineRule="auto"/>
        <w:ind w:firstLineChars="200" w:firstLine="480"/>
        <w:rPr>
          <w:rFonts w:ascii="宋体" w:hAnsi="宋体"/>
          <w:sz w:val="24"/>
        </w:rPr>
      </w:pPr>
      <w:r>
        <w:rPr>
          <w:rFonts w:ascii="宋体" w:hAnsi="宋体" w:hint="eastAsia"/>
          <w:sz w:val="24"/>
        </w:rPr>
        <w:t>一、我单位（本人）具备采购文件要求以及《中华人民共和国政府采购法》第二十二条规定的条件：</w:t>
      </w:r>
    </w:p>
    <w:p w14:paraId="4945C6EB" w14:textId="77777777" w:rsidR="00FD2D34" w:rsidRDefault="00F869F9">
      <w:pPr>
        <w:spacing w:line="360" w:lineRule="auto"/>
        <w:ind w:firstLineChars="200" w:firstLine="480"/>
        <w:rPr>
          <w:rFonts w:ascii="宋体" w:hAnsi="宋体"/>
          <w:sz w:val="24"/>
        </w:rPr>
      </w:pPr>
      <w:r>
        <w:rPr>
          <w:rFonts w:ascii="宋体" w:hAnsi="宋体" w:hint="eastAsia"/>
          <w:sz w:val="24"/>
        </w:rPr>
        <w:t>1.具有独立承担民事责任的能力；</w:t>
      </w:r>
    </w:p>
    <w:p w14:paraId="1DB84FD7" w14:textId="77777777" w:rsidR="00FD2D34" w:rsidRDefault="00F869F9">
      <w:pPr>
        <w:spacing w:line="360" w:lineRule="auto"/>
        <w:ind w:firstLineChars="200" w:firstLine="480"/>
        <w:rPr>
          <w:rFonts w:ascii="宋体" w:hAnsi="宋体"/>
          <w:sz w:val="24"/>
        </w:rPr>
      </w:pPr>
      <w:r>
        <w:rPr>
          <w:rFonts w:ascii="宋体" w:hAnsi="宋体" w:hint="eastAsia"/>
          <w:sz w:val="24"/>
        </w:rPr>
        <w:t>2.具有良好的商业信誉和健全的财务会计制度；</w:t>
      </w:r>
    </w:p>
    <w:p w14:paraId="0CF9E414" w14:textId="77777777" w:rsidR="00FD2D34" w:rsidRPr="00326684" w:rsidRDefault="00F869F9" w:rsidP="00326684">
      <w:pPr>
        <w:spacing w:line="360" w:lineRule="auto"/>
        <w:ind w:firstLineChars="200" w:firstLine="482"/>
        <w:rPr>
          <w:rFonts w:ascii="宋体" w:hAnsi="宋体"/>
          <w:b/>
          <w:sz w:val="24"/>
        </w:rPr>
      </w:pPr>
      <w:r w:rsidRPr="00326684">
        <w:rPr>
          <w:rFonts w:ascii="宋体" w:hAnsi="宋体" w:hint="eastAsia"/>
          <w:b/>
          <w:sz w:val="24"/>
        </w:rPr>
        <w:t>3.具有履行合同所必需的设备和专业技术能力；</w:t>
      </w:r>
    </w:p>
    <w:p w14:paraId="6D6A4BF1" w14:textId="77777777" w:rsidR="00FD2D34" w:rsidRDefault="00F869F9">
      <w:pPr>
        <w:spacing w:line="360" w:lineRule="auto"/>
        <w:ind w:firstLineChars="200" w:firstLine="480"/>
        <w:rPr>
          <w:rFonts w:ascii="宋体" w:hAnsi="宋体"/>
          <w:sz w:val="24"/>
        </w:rPr>
      </w:pPr>
      <w:r>
        <w:rPr>
          <w:rFonts w:ascii="宋体" w:hAnsi="宋体" w:hint="eastAsia"/>
          <w:sz w:val="24"/>
        </w:rPr>
        <w:t>4.有依法缴纳税收和社会保障资金的良好记录；</w:t>
      </w:r>
    </w:p>
    <w:p w14:paraId="131AB3DD" w14:textId="77777777" w:rsidR="00FD2D34" w:rsidRDefault="00F869F9">
      <w:pPr>
        <w:spacing w:line="360" w:lineRule="auto"/>
        <w:ind w:firstLineChars="200" w:firstLine="480"/>
        <w:rPr>
          <w:rFonts w:ascii="宋体" w:hAnsi="宋体"/>
          <w:sz w:val="24"/>
        </w:rPr>
      </w:pPr>
      <w:r>
        <w:rPr>
          <w:rFonts w:ascii="宋体" w:hAnsi="宋体" w:hint="eastAsia"/>
          <w:sz w:val="24"/>
        </w:rPr>
        <w:t>5.参加采购活动前三年内，在经营活动中没有重大违法记录；</w:t>
      </w:r>
    </w:p>
    <w:p w14:paraId="00FA12E3" w14:textId="77777777" w:rsidR="00FD2D34" w:rsidRDefault="00F869F9">
      <w:pPr>
        <w:spacing w:line="360" w:lineRule="auto"/>
        <w:ind w:firstLineChars="200" w:firstLine="480"/>
        <w:rPr>
          <w:rFonts w:ascii="宋体" w:hAnsi="宋体"/>
          <w:sz w:val="24"/>
        </w:rPr>
      </w:pPr>
      <w:r>
        <w:rPr>
          <w:rFonts w:ascii="宋体" w:hAnsi="宋体" w:hint="eastAsia"/>
          <w:sz w:val="24"/>
        </w:rPr>
        <w:t>6.法律、行政法规规定的其他条件。</w:t>
      </w:r>
    </w:p>
    <w:p w14:paraId="2F9227C3" w14:textId="77777777" w:rsidR="00FD2D34" w:rsidRDefault="00F869F9">
      <w:pPr>
        <w:spacing w:line="360" w:lineRule="auto"/>
        <w:ind w:firstLineChars="200" w:firstLine="480"/>
        <w:rPr>
          <w:rFonts w:ascii="宋体" w:hAnsi="宋体"/>
          <w:sz w:val="24"/>
        </w:rPr>
      </w:pPr>
      <w:r>
        <w:rPr>
          <w:rFonts w:ascii="宋体" w:hAnsi="宋体" w:hint="eastAsia"/>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850B7D6" w14:textId="77777777" w:rsidR="00FD2D34" w:rsidRDefault="00F869F9">
      <w:pPr>
        <w:spacing w:line="360" w:lineRule="auto"/>
        <w:ind w:firstLineChars="200" w:firstLine="480"/>
        <w:rPr>
          <w:rFonts w:ascii="宋体" w:hAnsi="宋体"/>
          <w:sz w:val="24"/>
        </w:rPr>
      </w:pPr>
      <w:r>
        <w:rPr>
          <w:rFonts w:ascii="宋体" w:hAnsi="宋体" w:hint="eastAsia"/>
          <w:sz w:val="24"/>
        </w:rPr>
        <w:t>我单位（本人）对</w:t>
      </w:r>
      <w:proofErr w:type="gramStart"/>
      <w:r>
        <w:rPr>
          <w:rFonts w:ascii="宋体" w:hAnsi="宋体" w:hint="eastAsia"/>
          <w:sz w:val="24"/>
        </w:rPr>
        <w:t>本承诺</w:t>
      </w:r>
      <w:proofErr w:type="gramEnd"/>
      <w:r>
        <w:rPr>
          <w:rFonts w:ascii="宋体" w:hAnsi="宋体" w:hint="eastAsia"/>
          <w:sz w:val="24"/>
        </w:rPr>
        <w:t>函及所承诺事项的真实性、合法性及有效性负责，并已知晓如所作信用承诺不实，可能涉嫌“提供虚假材料谋取中标成交”情形。经调查属实的，愿意接受有关规定处理。</w:t>
      </w:r>
    </w:p>
    <w:p w14:paraId="11885FEF" w14:textId="77777777" w:rsidR="00FD2D34" w:rsidRDefault="00FD2D34">
      <w:pPr>
        <w:rPr>
          <w:rFonts w:ascii="Calibri" w:hAnsi="Calibri"/>
          <w:szCs w:val="22"/>
        </w:rPr>
      </w:pPr>
    </w:p>
    <w:p w14:paraId="0A57682C" w14:textId="77777777" w:rsidR="00FD2D34" w:rsidRDefault="00F869F9">
      <w:pPr>
        <w:spacing w:line="360" w:lineRule="auto"/>
        <w:ind w:firstLineChars="1800" w:firstLine="4320"/>
        <w:rPr>
          <w:rFonts w:ascii="宋体" w:hAnsi="宋体"/>
          <w:sz w:val="24"/>
          <w:u w:val="single"/>
        </w:rPr>
      </w:pPr>
      <w:r>
        <w:rPr>
          <w:rFonts w:ascii="宋体" w:hAnsi="宋体" w:hint="eastAsia"/>
          <w:sz w:val="24"/>
        </w:rPr>
        <w:t>供应商名称（单位公章）：</w:t>
      </w:r>
      <w:r>
        <w:rPr>
          <w:rFonts w:ascii="宋体" w:hAnsi="宋体" w:hint="eastAsia"/>
          <w:sz w:val="24"/>
          <w:u w:val="single"/>
        </w:rPr>
        <w:t xml:space="preserve">               </w:t>
      </w:r>
    </w:p>
    <w:p w14:paraId="309555C5" w14:textId="77777777" w:rsidR="00FD2D34" w:rsidRDefault="00F869F9">
      <w:pPr>
        <w:spacing w:before="50" w:after="50" w:line="360" w:lineRule="auto"/>
        <w:rPr>
          <w:rFonts w:ascii="宋体" w:hAnsi="宋体"/>
          <w:sz w:val="24"/>
        </w:rPr>
      </w:pPr>
      <w:r>
        <w:rPr>
          <w:rFonts w:ascii="宋体" w:hAnsi="宋体" w:hint="eastAsia"/>
          <w:sz w:val="24"/>
        </w:rPr>
        <w:t xml:space="preserve">                                                   年   月   日</w:t>
      </w:r>
    </w:p>
    <w:p w14:paraId="701EAB64" w14:textId="77777777" w:rsidR="00FD2D34" w:rsidRDefault="00FD2D34"/>
    <w:p w14:paraId="0CFCCB4A" w14:textId="77777777" w:rsidR="00FD2D34" w:rsidRDefault="00FD2D34"/>
    <w:p w14:paraId="2FCF430D" w14:textId="77777777" w:rsidR="00FD2D34" w:rsidRDefault="00FD2D34">
      <w:pPr>
        <w:sectPr w:rsidR="00FD2D34">
          <w:pgSz w:w="11906" w:h="16838"/>
          <w:pgMar w:top="1418" w:right="1418" w:bottom="1418" w:left="1418" w:header="851" w:footer="992" w:gutter="0"/>
          <w:cols w:space="720"/>
          <w:titlePg/>
          <w:docGrid w:linePitch="312"/>
        </w:sectPr>
      </w:pPr>
    </w:p>
    <w:p w14:paraId="26F46986" w14:textId="21E68EE1" w:rsidR="00C92B81" w:rsidRDefault="00C92B81" w:rsidP="00C92B81">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三-7、</w:t>
      </w:r>
      <w:r>
        <w:rPr>
          <w:rFonts w:asciiTheme="minorEastAsia" w:eastAsiaTheme="minorEastAsia" w:hAnsiTheme="minorEastAsia" w:cs="宋体"/>
          <w:b/>
          <w:kern w:val="0"/>
          <w:sz w:val="28"/>
          <w:szCs w:val="28"/>
        </w:rPr>
        <w:t>其他资格证明文件（若有）</w:t>
      </w:r>
    </w:p>
    <w:p w14:paraId="09810091" w14:textId="77777777" w:rsidR="00C92B81" w:rsidRDefault="00C92B81" w:rsidP="00C92B81">
      <w:pPr>
        <w:widowControl/>
        <w:spacing w:before="100" w:beforeAutospacing="1" w:after="100" w:afterAutospacing="1"/>
        <w:jc w:val="center"/>
        <w:rPr>
          <w:rFonts w:ascii="宋体" w:hAnsi="宋体" w:cs="宋体"/>
          <w:kern w:val="0"/>
          <w:sz w:val="24"/>
        </w:rPr>
      </w:pPr>
      <w:r>
        <w:rPr>
          <w:rFonts w:ascii="宋体" w:hAnsi="宋体" w:cs="宋体"/>
          <w:kern w:val="0"/>
          <w:sz w:val="16"/>
          <w:szCs w:val="16"/>
        </w:rPr>
        <w:t> </w:t>
      </w:r>
    </w:p>
    <w:p w14:paraId="34FF67B5" w14:textId="28F10726" w:rsidR="00C92B81" w:rsidRDefault="00C92B81" w:rsidP="00C92B81">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三-7</w:t>
      </w:r>
      <w:r>
        <w:rPr>
          <w:rFonts w:asciiTheme="minorEastAsia" w:eastAsiaTheme="minorEastAsia" w:hAnsiTheme="minorEastAsia" w:cs="宋体"/>
          <w:b/>
          <w:kern w:val="0"/>
          <w:sz w:val="28"/>
          <w:szCs w:val="28"/>
        </w:rPr>
        <w:t>-</w:t>
      </w:r>
      <w:r>
        <w:rPr>
          <w:rFonts w:asciiTheme="minorEastAsia" w:eastAsiaTheme="minorEastAsia" w:hAnsiTheme="minorEastAsia" w:cs="宋体" w:hint="eastAsia"/>
          <w:b/>
          <w:kern w:val="0"/>
          <w:sz w:val="28"/>
          <w:szCs w:val="28"/>
        </w:rPr>
        <w:t>①</w:t>
      </w:r>
      <w:r>
        <w:rPr>
          <w:rFonts w:asciiTheme="minorEastAsia" w:eastAsiaTheme="minorEastAsia" w:hAnsiTheme="minorEastAsia" w:cs="宋体"/>
          <w:b/>
          <w:kern w:val="0"/>
          <w:sz w:val="28"/>
          <w:szCs w:val="28"/>
        </w:rPr>
        <w:t>具备履行合同所必需设备和专业技术能力专项证明材料（若有）</w:t>
      </w:r>
    </w:p>
    <w:p w14:paraId="453A6AF6" w14:textId="77777777" w:rsidR="00C92B81" w:rsidRDefault="00C92B81" w:rsidP="00C92B81">
      <w:pPr>
        <w:widowControl/>
        <w:spacing w:line="360" w:lineRule="auto"/>
        <w:jc w:val="left"/>
        <w:rPr>
          <w:rFonts w:asciiTheme="minorEastAsia" w:eastAsiaTheme="minorEastAsia" w:hAnsiTheme="minorEastAsia" w:cs="宋体"/>
          <w:kern w:val="0"/>
          <w:sz w:val="24"/>
        </w:rPr>
      </w:pPr>
    </w:p>
    <w:p w14:paraId="6D2641E5" w14:textId="77777777" w:rsidR="00C92B81" w:rsidRDefault="00C92B81" w:rsidP="00C92B81">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致：</w:t>
      </w:r>
      <w:r>
        <w:rPr>
          <w:rFonts w:asciiTheme="minorEastAsia" w:eastAsiaTheme="minorEastAsia" w:hAnsiTheme="minorEastAsia" w:cs="宋体"/>
          <w:kern w:val="0"/>
          <w:sz w:val="24"/>
          <w:u w:val="single"/>
        </w:rPr>
        <w:t>                     </w:t>
      </w:r>
    </w:p>
    <w:p w14:paraId="6FBAE8EC"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现附上我方具备履行合同所</w:t>
      </w:r>
      <w:r>
        <w:rPr>
          <w:rFonts w:asciiTheme="minorEastAsia" w:eastAsiaTheme="minorEastAsia" w:hAnsiTheme="minorEastAsia" w:cs="Calibri"/>
          <w:kern w:val="0"/>
          <w:sz w:val="24"/>
        </w:rPr>
        <w:t>必需的设备和专业技术能力</w:t>
      </w:r>
      <w:r>
        <w:rPr>
          <w:rFonts w:asciiTheme="minorEastAsia" w:eastAsiaTheme="minorEastAsia" w:hAnsiTheme="minorEastAsia" w:cs="宋体"/>
          <w:kern w:val="0"/>
          <w:sz w:val="24"/>
        </w:rPr>
        <w:t>的专项证明材料复印件（具体附后），上述证明材料真实有效，否则我方负全部责任。</w:t>
      </w:r>
    </w:p>
    <w:p w14:paraId="708693CD"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75E1193A"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注意：</w:t>
      </w:r>
    </w:p>
    <w:p w14:paraId="5791CCB7"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文件要求供应商提供“具备履行合同所必需的设备和专业技术能力专项证明材料”的，供应商应按照</w:t>
      </w:r>
      <w:r>
        <w:rPr>
          <w:rFonts w:asciiTheme="minorEastAsia" w:eastAsiaTheme="minorEastAsia" w:hAnsiTheme="minorEastAsia" w:cs="宋体" w:hint="eastAsia"/>
          <w:kern w:val="0"/>
          <w:sz w:val="24"/>
        </w:rPr>
        <w:t>磋商</w:t>
      </w:r>
      <w:r>
        <w:rPr>
          <w:rFonts w:asciiTheme="minorEastAsia" w:eastAsiaTheme="minorEastAsia" w:hAnsiTheme="minorEastAsia" w:cs="宋体"/>
          <w:kern w:val="0"/>
          <w:sz w:val="24"/>
        </w:rPr>
        <w:t>文件规定在此项下提供相应证明材料复印件。</w:t>
      </w:r>
    </w:p>
    <w:p w14:paraId="0F67720F"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2、供应商提供的相应证明材料复印件均应符合：内容完整、清晰、整洁，并由供应商加盖其单位公章。</w:t>
      </w:r>
    </w:p>
    <w:p w14:paraId="0E8F5A4E"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2C88264C"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Calibri"/>
          <w:kern w:val="0"/>
          <w:sz w:val="24"/>
        </w:rPr>
        <w:t> </w:t>
      </w:r>
    </w:p>
    <w:p w14:paraId="7E3201C7"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w:t>
      </w:r>
      <w:r>
        <w:rPr>
          <w:rFonts w:asciiTheme="minorEastAsia" w:eastAsiaTheme="minorEastAsia" w:hAnsiTheme="minorEastAsia" w:cs="宋体"/>
          <w:kern w:val="0"/>
          <w:sz w:val="24"/>
          <w:u w:val="single"/>
        </w:rPr>
        <w:t>（全称并加盖单位公章）</w:t>
      </w:r>
    </w:p>
    <w:p w14:paraId="5F7B3D21"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供应商代表签字：</w:t>
      </w:r>
      <w:r>
        <w:rPr>
          <w:rFonts w:asciiTheme="minorEastAsia" w:eastAsiaTheme="minorEastAsia" w:hAnsiTheme="minorEastAsia" w:cs="宋体"/>
          <w:kern w:val="0"/>
          <w:sz w:val="24"/>
          <w:u w:val="single"/>
        </w:rPr>
        <w:t>                   </w:t>
      </w:r>
    </w:p>
    <w:p w14:paraId="15E51559" w14:textId="77777777" w:rsidR="00C92B81" w:rsidRDefault="00C92B81" w:rsidP="00C92B8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p w14:paraId="1070C290" w14:textId="77777777" w:rsidR="00C92B81" w:rsidRDefault="00C92B81" w:rsidP="00C92B81">
      <w:pPr>
        <w:rPr>
          <w:kern w:val="0"/>
        </w:rPr>
        <w:sectPr w:rsidR="00C92B81">
          <w:pgSz w:w="11906" w:h="16838"/>
          <w:pgMar w:top="1418" w:right="1418" w:bottom="1418" w:left="1418" w:header="851" w:footer="992" w:gutter="0"/>
          <w:cols w:space="720"/>
          <w:titlePg/>
          <w:docGrid w:linePitch="312"/>
        </w:sectPr>
      </w:pPr>
      <w:r>
        <w:rPr>
          <w:kern w:val="0"/>
        </w:rPr>
        <w:t> </w:t>
      </w:r>
    </w:p>
    <w:p w14:paraId="50E4CFE0" w14:textId="00FC147B" w:rsidR="00C92B81" w:rsidRDefault="00C92B81" w:rsidP="00C92B81">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三-7-②磋商</w:t>
      </w:r>
      <w:r>
        <w:rPr>
          <w:rFonts w:asciiTheme="minorEastAsia" w:eastAsiaTheme="minorEastAsia" w:hAnsiTheme="minorEastAsia" w:cs="宋体"/>
          <w:b/>
          <w:kern w:val="0"/>
          <w:sz w:val="28"/>
          <w:szCs w:val="28"/>
        </w:rPr>
        <w:t>文件规定的其他资格证明文件（若有）</w:t>
      </w:r>
    </w:p>
    <w:p w14:paraId="75079BBD" w14:textId="77777777" w:rsidR="00C92B81" w:rsidRDefault="00C92B81" w:rsidP="00C92B81">
      <w:pPr>
        <w:widowControl/>
        <w:spacing w:line="360" w:lineRule="auto"/>
        <w:ind w:firstLineChars="200" w:firstLine="562"/>
        <w:jc w:val="left"/>
        <w:rPr>
          <w:rFonts w:ascii="宋体" w:hAnsi="宋体" w:cs="宋体"/>
          <w:kern w:val="0"/>
          <w:sz w:val="28"/>
          <w:szCs w:val="28"/>
        </w:rPr>
      </w:pPr>
      <w:r>
        <w:rPr>
          <w:rFonts w:ascii="宋体" w:hAnsi="宋体" w:cs="宋体"/>
          <w:b/>
          <w:bCs/>
          <w:kern w:val="0"/>
          <w:sz w:val="28"/>
          <w:szCs w:val="28"/>
        </w:rPr>
        <w:t> </w:t>
      </w:r>
    </w:p>
    <w:p w14:paraId="3FEE99EC" w14:textId="77777777" w:rsidR="00C92B81" w:rsidRDefault="00C92B81" w:rsidP="00C92B81">
      <w:pPr>
        <w:widowControl/>
        <w:spacing w:line="360" w:lineRule="auto"/>
        <w:jc w:val="center"/>
        <w:rPr>
          <w:rFonts w:ascii="宋体" w:hAnsi="宋体" w:cs="宋体"/>
          <w:kern w:val="0"/>
          <w:sz w:val="28"/>
          <w:szCs w:val="28"/>
        </w:rPr>
      </w:pPr>
      <w:r>
        <w:rPr>
          <w:rFonts w:ascii="宋体" w:hAnsi="宋体" w:cs="宋体"/>
          <w:kern w:val="0"/>
          <w:sz w:val="28"/>
          <w:szCs w:val="28"/>
        </w:rPr>
        <w:t>编制说明</w:t>
      </w:r>
    </w:p>
    <w:p w14:paraId="3F93BABE" w14:textId="77777777" w:rsidR="00C92B81" w:rsidRDefault="00C92B81" w:rsidP="00C92B81">
      <w:pPr>
        <w:widowControl/>
        <w:spacing w:line="360" w:lineRule="auto"/>
        <w:ind w:firstLineChars="200" w:firstLine="560"/>
        <w:jc w:val="center"/>
        <w:rPr>
          <w:rFonts w:ascii="宋体" w:hAnsi="宋体" w:cs="宋体"/>
          <w:kern w:val="0"/>
          <w:sz w:val="28"/>
          <w:szCs w:val="28"/>
        </w:rPr>
      </w:pPr>
      <w:r>
        <w:rPr>
          <w:rFonts w:ascii="宋体" w:hAnsi="宋体" w:cs="宋体"/>
          <w:kern w:val="0"/>
          <w:sz w:val="28"/>
          <w:szCs w:val="28"/>
        </w:rPr>
        <w:t> </w:t>
      </w:r>
    </w:p>
    <w:p w14:paraId="216FD3DB" w14:textId="77777777" w:rsidR="00C92B81" w:rsidRDefault="00C92B81" w:rsidP="00C92B81">
      <w:pPr>
        <w:widowControl/>
        <w:spacing w:line="360" w:lineRule="auto"/>
        <w:ind w:firstLineChars="200" w:firstLine="560"/>
        <w:jc w:val="left"/>
        <w:rPr>
          <w:rFonts w:ascii="宋体" w:hAnsi="宋体" w:cs="宋体"/>
          <w:kern w:val="0"/>
          <w:sz w:val="28"/>
          <w:szCs w:val="28"/>
        </w:rPr>
      </w:pPr>
      <w:r>
        <w:rPr>
          <w:rFonts w:ascii="宋体" w:hAnsi="宋体" w:cs="宋体"/>
          <w:kern w:val="0"/>
          <w:sz w:val="28"/>
          <w:szCs w:val="28"/>
        </w:rPr>
        <w:t>除</w:t>
      </w:r>
      <w:r>
        <w:rPr>
          <w:rFonts w:ascii="宋体" w:hAnsi="宋体" w:cs="宋体" w:hint="eastAsia"/>
          <w:kern w:val="0"/>
          <w:sz w:val="28"/>
          <w:szCs w:val="28"/>
        </w:rPr>
        <w:t>磋商</w:t>
      </w:r>
      <w:r>
        <w:rPr>
          <w:rFonts w:ascii="宋体" w:hAnsi="宋体" w:cs="宋体"/>
          <w:kern w:val="0"/>
          <w:sz w:val="28"/>
          <w:szCs w:val="28"/>
        </w:rPr>
        <w:t>文件另有规定外，</w:t>
      </w:r>
      <w:r>
        <w:rPr>
          <w:rFonts w:ascii="宋体" w:hAnsi="宋体" w:cs="宋体" w:hint="eastAsia"/>
          <w:kern w:val="0"/>
          <w:sz w:val="28"/>
          <w:szCs w:val="28"/>
        </w:rPr>
        <w:t>磋商</w:t>
      </w:r>
      <w:r>
        <w:rPr>
          <w:rFonts w:ascii="宋体" w:hAnsi="宋体" w:cs="宋体"/>
          <w:kern w:val="0"/>
          <w:sz w:val="28"/>
          <w:szCs w:val="28"/>
        </w:rPr>
        <w:t>文件要求提交的除前述资格证明文件外的其他资格证明文件（若有）加盖供应商的单位公章后应在此项下提交。</w:t>
      </w:r>
    </w:p>
    <w:p w14:paraId="5A1F4150" w14:textId="77777777" w:rsidR="00C92B81" w:rsidRDefault="00C92B81" w:rsidP="00C92B81">
      <w:pPr>
        <w:rPr>
          <w:kern w:val="0"/>
        </w:rPr>
        <w:sectPr w:rsidR="00C92B81">
          <w:pgSz w:w="11906" w:h="16838"/>
          <w:pgMar w:top="1418" w:right="1418" w:bottom="1418" w:left="1418" w:header="851" w:footer="992" w:gutter="0"/>
          <w:cols w:space="720"/>
          <w:titlePg/>
          <w:docGrid w:linePitch="312"/>
        </w:sectPr>
      </w:pPr>
      <w:r>
        <w:rPr>
          <w:kern w:val="0"/>
        </w:rPr>
        <w:t> </w:t>
      </w:r>
    </w:p>
    <w:p w14:paraId="7C198236" w14:textId="77777777" w:rsidR="00C92B81" w:rsidRDefault="00C92B81" w:rsidP="00C92B81">
      <w:pPr>
        <w:widowControl/>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lastRenderedPageBreak/>
        <w:t>四</w:t>
      </w:r>
      <w:r>
        <w:rPr>
          <w:rFonts w:asciiTheme="minorEastAsia" w:eastAsiaTheme="minorEastAsia" w:hAnsiTheme="minorEastAsia" w:cs="宋体" w:hint="eastAsia"/>
          <w:b/>
          <w:kern w:val="0"/>
          <w:sz w:val="28"/>
          <w:szCs w:val="28"/>
        </w:rPr>
        <w:t>、</w:t>
      </w:r>
      <w:r>
        <w:rPr>
          <w:rFonts w:asciiTheme="minorEastAsia" w:eastAsiaTheme="minorEastAsia" w:hAnsiTheme="minorEastAsia" w:cs="宋体"/>
          <w:b/>
          <w:kern w:val="0"/>
          <w:sz w:val="28"/>
          <w:szCs w:val="28"/>
        </w:rPr>
        <w:t>磋商保证金凭证</w:t>
      </w:r>
    </w:p>
    <w:p w14:paraId="79A53DE3" w14:textId="77777777" w:rsidR="00C92B81" w:rsidRDefault="00C92B81" w:rsidP="00C92B81">
      <w:pPr>
        <w:widowControl/>
        <w:spacing w:before="50" w:after="50"/>
        <w:jc w:val="center"/>
        <w:rPr>
          <w:rFonts w:ascii="宋体" w:hAnsi="宋体" w:cs="宋体"/>
          <w:kern w:val="0"/>
          <w:sz w:val="28"/>
          <w:szCs w:val="28"/>
        </w:rPr>
      </w:pPr>
    </w:p>
    <w:p w14:paraId="53441970" w14:textId="77777777" w:rsidR="00C92B81" w:rsidRDefault="00C92B81" w:rsidP="00C92B81">
      <w:pPr>
        <w:widowControl/>
        <w:spacing w:before="50" w:after="160"/>
        <w:jc w:val="center"/>
        <w:rPr>
          <w:rFonts w:ascii="宋体" w:hAnsi="宋体" w:cs="宋体"/>
          <w:kern w:val="0"/>
          <w:sz w:val="28"/>
          <w:szCs w:val="28"/>
        </w:rPr>
      </w:pPr>
      <w:r>
        <w:rPr>
          <w:rFonts w:ascii="宋体" w:hAnsi="宋体" w:cs="宋体" w:hint="eastAsia"/>
          <w:kern w:val="0"/>
          <w:sz w:val="28"/>
          <w:szCs w:val="28"/>
        </w:rPr>
        <w:t>根据磋商文件要求提供相应证明</w:t>
      </w:r>
    </w:p>
    <w:p w14:paraId="2767D887" w14:textId="77777777" w:rsidR="00C92B81" w:rsidRDefault="00C92B81">
      <w:pPr>
        <w:widowControl/>
        <w:jc w:val="left"/>
        <w:rPr>
          <w:rFonts w:asciiTheme="minorEastAsia" w:eastAsiaTheme="minorEastAsia" w:hAnsiTheme="minorEastAsia" w:cs="宋体"/>
          <w:b/>
          <w:kern w:val="0"/>
          <w:sz w:val="28"/>
          <w:szCs w:val="28"/>
        </w:rPr>
      </w:pPr>
      <w:r>
        <w:rPr>
          <w:rFonts w:asciiTheme="minorEastAsia" w:eastAsiaTheme="minorEastAsia" w:hAnsiTheme="minorEastAsia" w:cs="宋体"/>
          <w:b/>
          <w:kern w:val="0"/>
          <w:sz w:val="28"/>
          <w:szCs w:val="28"/>
        </w:rPr>
        <w:br w:type="page"/>
      </w:r>
    </w:p>
    <w:p w14:paraId="235C1632" w14:textId="612F43CA" w:rsidR="00FD2D34" w:rsidRDefault="00C92B81">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五</w:t>
      </w:r>
      <w:r w:rsidR="00F869F9">
        <w:rPr>
          <w:rFonts w:asciiTheme="minorEastAsia" w:eastAsiaTheme="minorEastAsia" w:hAnsiTheme="minorEastAsia" w:cs="宋体" w:hint="eastAsia"/>
          <w:b/>
          <w:kern w:val="0"/>
          <w:sz w:val="28"/>
          <w:szCs w:val="28"/>
        </w:rPr>
        <w:t>、</w:t>
      </w:r>
      <w:r w:rsidR="00F869F9">
        <w:rPr>
          <w:rFonts w:asciiTheme="minorEastAsia" w:eastAsiaTheme="minorEastAsia" w:hAnsiTheme="minorEastAsia" w:cs="宋体"/>
          <w:b/>
          <w:kern w:val="0"/>
          <w:sz w:val="28"/>
          <w:szCs w:val="28"/>
        </w:rPr>
        <w:t>技术和</w:t>
      </w:r>
      <w:r w:rsidR="00F869F9">
        <w:rPr>
          <w:rFonts w:asciiTheme="minorEastAsia" w:eastAsiaTheme="minorEastAsia" w:hAnsiTheme="minorEastAsia" w:cs="宋体" w:hint="eastAsia"/>
          <w:b/>
          <w:kern w:val="0"/>
          <w:sz w:val="28"/>
          <w:szCs w:val="28"/>
        </w:rPr>
        <w:t>商务偏离</w:t>
      </w:r>
      <w:r w:rsidR="00F869F9">
        <w:rPr>
          <w:rFonts w:asciiTheme="minorEastAsia" w:eastAsiaTheme="minorEastAsia" w:hAnsiTheme="minorEastAsia" w:cs="宋体"/>
          <w:b/>
          <w:kern w:val="0"/>
          <w:sz w:val="28"/>
          <w:szCs w:val="28"/>
        </w:rPr>
        <w:t>表</w:t>
      </w:r>
    </w:p>
    <w:p w14:paraId="20E5D16F" w14:textId="77777777" w:rsidR="00FD2D34" w:rsidRDefault="00F869F9">
      <w:pPr>
        <w:spacing w:before="50" w:after="50" w:line="360" w:lineRule="auto"/>
        <w:jc w:val="left"/>
        <w:rPr>
          <w:rFonts w:ascii="宋体" w:hAnsi="宋体" w:cs="宋体"/>
          <w:kern w:val="0"/>
          <w:sz w:val="24"/>
        </w:rPr>
      </w:pPr>
      <w:r>
        <w:rPr>
          <w:rFonts w:ascii="宋体" w:hAnsi="宋体" w:cs="宋体"/>
          <w:kern w:val="0"/>
          <w:sz w:val="24"/>
        </w:rPr>
        <w:t>项目编号</w:t>
      </w:r>
      <w:r>
        <w:rPr>
          <w:rFonts w:ascii="宋体" w:hAnsi="宋体" w:cs="宋体" w:hint="eastAsia"/>
          <w:kern w:val="0"/>
          <w:sz w:val="24"/>
        </w:rPr>
        <w:t>：</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p>
    <w:tbl>
      <w:tblPr>
        <w:tblW w:w="9234" w:type="dxa"/>
        <w:jc w:val="center"/>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1075"/>
        <w:gridCol w:w="1842"/>
        <w:gridCol w:w="2835"/>
        <w:gridCol w:w="2268"/>
        <w:gridCol w:w="1214"/>
      </w:tblGrid>
      <w:tr w:rsidR="00FD2D34" w14:paraId="6DA92C8B" w14:textId="77777777">
        <w:trPr>
          <w:trHeight w:val="63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5E2E388" w14:textId="77777777" w:rsidR="00FD2D34" w:rsidRDefault="00F869F9">
            <w:pPr>
              <w:spacing w:line="25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合同包</w:t>
            </w:r>
          </w:p>
        </w:tc>
        <w:tc>
          <w:tcPr>
            <w:tcW w:w="1842" w:type="dxa"/>
            <w:tcBorders>
              <w:top w:val="single" w:sz="4" w:space="0" w:color="000000"/>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EB79745" w14:textId="77777777" w:rsidR="00FD2D34" w:rsidRDefault="00F869F9">
            <w:pPr>
              <w:spacing w:line="25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章节条目号</w:t>
            </w:r>
          </w:p>
        </w:tc>
        <w:tc>
          <w:tcPr>
            <w:tcW w:w="2835" w:type="dxa"/>
            <w:tcBorders>
              <w:top w:val="single" w:sz="4" w:space="0" w:color="000000"/>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3B95C5B4" w14:textId="77777777" w:rsidR="00FD2D34" w:rsidRDefault="00F869F9">
            <w:pPr>
              <w:spacing w:line="25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竞争性磋商文件规定的</w:t>
            </w:r>
          </w:p>
          <w:p w14:paraId="37787687" w14:textId="77777777" w:rsidR="00FD2D34" w:rsidRDefault="00F869F9">
            <w:pPr>
              <w:spacing w:line="25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技术和</w:t>
            </w:r>
            <w:r>
              <w:rPr>
                <w:rFonts w:asciiTheme="minorEastAsia" w:eastAsiaTheme="minorEastAsia" w:hAnsiTheme="minorEastAsia" w:cs="宋体" w:hint="eastAsia"/>
                <w:kern w:val="0"/>
                <w:sz w:val="24"/>
              </w:rPr>
              <w:t>商务</w:t>
            </w:r>
            <w:r>
              <w:rPr>
                <w:rFonts w:asciiTheme="minorEastAsia" w:eastAsiaTheme="minorEastAsia" w:hAnsiTheme="minorEastAsia" w:cs="宋体"/>
                <w:kern w:val="0"/>
                <w:sz w:val="24"/>
              </w:rPr>
              <w:t>要求</w:t>
            </w:r>
          </w:p>
        </w:tc>
        <w:tc>
          <w:tcPr>
            <w:tcW w:w="2268" w:type="dxa"/>
            <w:tcBorders>
              <w:top w:val="single" w:sz="4" w:space="0" w:color="000000"/>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5BA51BB9" w14:textId="77777777" w:rsidR="00FD2D34" w:rsidRDefault="00F869F9">
            <w:pPr>
              <w:spacing w:line="25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响应文件响应承诺</w:t>
            </w:r>
          </w:p>
        </w:tc>
        <w:tc>
          <w:tcPr>
            <w:tcW w:w="1214" w:type="dxa"/>
            <w:tcBorders>
              <w:top w:val="single" w:sz="4" w:space="0" w:color="000000"/>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F2A19E6" w14:textId="77777777" w:rsidR="00FD2D34" w:rsidRDefault="00F869F9">
            <w:pPr>
              <w:spacing w:line="250" w:lineRule="atLeas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是否偏离及说明</w:t>
            </w:r>
          </w:p>
        </w:tc>
      </w:tr>
      <w:tr w:rsidR="00FD2D34" w14:paraId="77156166"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CF33120"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909B816"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6FEDA48D"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FEB28E3"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6048283D" w14:textId="77777777" w:rsidR="00FD2D34" w:rsidRDefault="00FD2D34">
            <w:pPr>
              <w:jc w:val="center"/>
              <w:rPr>
                <w:rFonts w:asciiTheme="minorEastAsia" w:eastAsiaTheme="minorEastAsia" w:hAnsiTheme="minorEastAsia" w:cs="宋体"/>
                <w:kern w:val="0"/>
                <w:sz w:val="24"/>
              </w:rPr>
            </w:pPr>
          </w:p>
        </w:tc>
      </w:tr>
      <w:tr w:rsidR="00FD2D34" w14:paraId="5E5D0537"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714D33"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703E647F"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0DB89F20"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DF6E414"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569EA061" w14:textId="77777777" w:rsidR="00FD2D34" w:rsidRDefault="00FD2D34">
            <w:pPr>
              <w:jc w:val="center"/>
              <w:rPr>
                <w:rFonts w:asciiTheme="minorEastAsia" w:eastAsiaTheme="minorEastAsia" w:hAnsiTheme="minorEastAsia" w:cs="宋体"/>
                <w:kern w:val="0"/>
                <w:sz w:val="24"/>
              </w:rPr>
            </w:pPr>
          </w:p>
        </w:tc>
      </w:tr>
      <w:tr w:rsidR="00FD2D34" w14:paraId="7C5CA307"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1170FB"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1C11851B"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38E92B8"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6163C433"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67FA2A90" w14:textId="77777777" w:rsidR="00FD2D34" w:rsidRDefault="00FD2D34">
            <w:pPr>
              <w:jc w:val="center"/>
              <w:rPr>
                <w:rFonts w:asciiTheme="minorEastAsia" w:eastAsiaTheme="minorEastAsia" w:hAnsiTheme="minorEastAsia" w:cs="宋体"/>
                <w:kern w:val="0"/>
                <w:sz w:val="24"/>
              </w:rPr>
            </w:pPr>
          </w:p>
        </w:tc>
      </w:tr>
      <w:tr w:rsidR="00FD2D34" w14:paraId="0DDF386A"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BB71E44"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0153048"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0659D710"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1E7ABADC"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EDBBB85" w14:textId="77777777" w:rsidR="00FD2D34" w:rsidRDefault="00FD2D34">
            <w:pPr>
              <w:jc w:val="center"/>
              <w:rPr>
                <w:rFonts w:asciiTheme="minorEastAsia" w:eastAsiaTheme="minorEastAsia" w:hAnsiTheme="minorEastAsia" w:cs="宋体"/>
                <w:kern w:val="0"/>
                <w:sz w:val="24"/>
              </w:rPr>
            </w:pPr>
          </w:p>
        </w:tc>
      </w:tr>
      <w:tr w:rsidR="00FD2D34" w14:paraId="0E632DCC"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7664A3"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5996997C"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7444BBD"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5C4DA92D"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06026207" w14:textId="77777777" w:rsidR="00FD2D34" w:rsidRDefault="00FD2D34">
            <w:pPr>
              <w:jc w:val="center"/>
              <w:rPr>
                <w:rFonts w:asciiTheme="minorEastAsia" w:eastAsiaTheme="minorEastAsia" w:hAnsiTheme="minorEastAsia" w:cs="宋体"/>
                <w:kern w:val="0"/>
                <w:sz w:val="24"/>
              </w:rPr>
            </w:pPr>
          </w:p>
        </w:tc>
      </w:tr>
      <w:tr w:rsidR="00FD2D34" w14:paraId="0E404FCF"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762E38"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5C35902D"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1C5C3E6F"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0546E9DA"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0D6957BB" w14:textId="77777777" w:rsidR="00FD2D34" w:rsidRDefault="00FD2D34">
            <w:pPr>
              <w:jc w:val="center"/>
              <w:rPr>
                <w:rFonts w:asciiTheme="minorEastAsia" w:eastAsiaTheme="minorEastAsia" w:hAnsiTheme="minorEastAsia" w:cs="宋体"/>
                <w:kern w:val="0"/>
                <w:sz w:val="24"/>
              </w:rPr>
            </w:pPr>
          </w:p>
        </w:tc>
      </w:tr>
      <w:tr w:rsidR="00FD2D34" w14:paraId="4F2E2059"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3F7B706"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65760FD6"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441E21B"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7C615449"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8272E7D" w14:textId="77777777" w:rsidR="00FD2D34" w:rsidRDefault="00FD2D34">
            <w:pPr>
              <w:jc w:val="center"/>
              <w:rPr>
                <w:rFonts w:asciiTheme="minorEastAsia" w:eastAsiaTheme="minorEastAsia" w:hAnsiTheme="minorEastAsia" w:cs="宋体"/>
                <w:kern w:val="0"/>
                <w:sz w:val="24"/>
              </w:rPr>
            </w:pPr>
          </w:p>
        </w:tc>
      </w:tr>
      <w:tr w:rsidR="00FD2D34" w14:paraId="15F3C695"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1144EA"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306B2F9E"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54EB1142"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644CA6F3"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D5CDEA3" w14:textId="77777777" w:rsidR="00FD2D34" w:rsidRDefault="00FD2D34">
            <w:pPr>
              <w:jc w:val="center"/>
              <w:rPr>
                <w:rFonts w:asciiTheme="minorEastAsia" w:eastAsiaTheme="minorEastAsia" w:hAnsiTheme="minorEastAsia" w:cs="宋体"/>
                <w:kern w:val="0"/>
                <w:sz w:val="24"/>
              </w:rPr>
            </w:pPr>
          </w:p>
        </w:tc>
      </w:tr>
      <w:tr w:rsidR="00FD2D34" w14:paraId="598D03B3"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A829576"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354D7D14"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E203418"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78CD5B5F"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1CD701C" w14:textId="77777777" w:rsidR="00FD2D34" w:rsidRDefault="00FD2D34">
            <w:pPr>
              <w:jc w:val="center"/>
              <w:rPr>
                <w:rFonts w:asciiTheme="minorEastAsia" w:eastAsiaTheme="minorEastAsia" w:hAnsiTheme="minorEastAsia" w:cs="宋体"/>
                <w:kern w:val="0"/>
                <w:sz w:val="24"/>
              </w:rPr>
            </w:pPr>
          </w:p>
        </w:tc>
      </w:tr>
      <w:tr w:rsidR="00FD2D34" w14:paraId="0049D812"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4776CD"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5DE6F1A8"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1BE993A9"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40A93F7B"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7AF4C275" w14:textId="77777777" w:rsidR="00FD2D34" w:rsidRDefault="00FD2D34">
            <w:pPr>
              <w:jc w:val="center"/>
              <w:rPr>
                <w:rFonts w:asciiTheme="minorEastAsia" w:eastAsiaTheme="minorEastAsia" w:hAnsiTheme="minorEastAsia" w:cs="宋体"/>
                <w:kern w:val="0"/>
                <w:sz w:val="24"/>
              </w:rPr>
            </w:pPr>
          </w:p>
        </w:tc>
      </w:tr>
      <w:tr w:rsidR="00FD2D34" w14:paraId="33BF2D76"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CF4FB6"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38906479"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71CCD161"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37A89943"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1BE98A7" w14:textId="77777777" w:rsidR="00FD2D34" w:rsidRDefault="00FD2D34">
            <w:pPr>
              <w:jc w:val="center"/>
              <w:rPr>
                <w:rFonts w:asciiTheme="minorEastAsia" w:eastAsiaTheme="minorEastAsia" w:hAnsiTheme="minorEastAsia" w:cs="宋体"/>
                <w:kern w:val="0"/>
                <w:sz w:val="24"/>
              </w:rPr>
            </w:pPr>
          </w:p>
        </w:tc>
      </w:tr>
      <w:tr w:rsidR="00FD2D34" w14:paraId="75D5E1D2" w14:textId="77777777">
        <w:trPr>
          <w:trHeight w:val="360"/>
          <w:jc w:val="center"/>
        </w:trPr>
        <w:tc>
          <w:tcPr>
            <w:tcW w:w="1075" w:type="dxa"/>
            <w:tcBorders>
              <w:top w:val="nil"/>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5FA955" w14:textId="77777777" w:rsidR="00FD2D34" w:rsidRDefault="00FD2D34">
            <w:pPr>
              <w:jc w:val="center"/>
              <w:rPr>
                <w:rFonts w:asciiTheme="minorEastAsia" w:eastAsiaTheme="minorEastAsia" w:hAnsiTheme="minorEastAsia" w:cs="宋体"/>
                <w:kern w:val="0"/>
                <w:sz w:val="24"/>
              </w:rPr>
            </w:pPr>
          </w:p>
        </w:tc>
        <w:tc>
          <w:tcPr>
            <w:tcW w:w="1842"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18E207EF" w14:textId="77777777" w:rsidR="00FD2D34" w:rsidRDefault="00FD2D34">
            <w:pPr>
              <w:jc w:val="center"/>
              <w:rPr>
                <w:rFonts w:asciiTheme="minorEastAsia" w:eastAsiaTheme="minorEastAsia" w:hAnsiTheme="minorEastAsia" w:cs="宋体"/>
                <w:kern w:val="0"/>
                <w:sz w:val="24"/>
              </w:rPr>
            </w:pPr>
          </w:p>
        </w:tc>
        <w:tc>
          <w:tcPr>
            <w:tcW w:w="2835"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0AF93524" w14:textId="77777777" w:rsidR="00FD2D34" w:rsidRDefault="00FD2D34">
            <w:pPr>
              <w:jc w:val="center"/>
              <w:rPr>
                <w:rFonts w:asciiTheme="minorEastAsia" w:eastAsiaTheme="minorEastAsia" w:hAnsiTheme="minorEastAsia" w:cs="宋体"/>
                <w:kern w:val="0"/>
                <w:sz w:val="24"/>
              </w:rPr>
            </w:pPr>
          </w:p>
        </w:tc>
        <w:tc>
          <w:tcPr>
            <w:tcW w:w="2268"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0419EA9E" w14:textId="77777777" w:rsidR="00FD2D34" w:rsidRDefault="00FD2D34">
            <w:pPr>
              <w:jc w:val="center"/>
              <w:rPr>
                <w:rFonts w:asciiTheme="minorEastAsia" w:eastAsiaTheme="minorEastAsia" w:hAnsiTheme="minorEastAsia" w:cs="宋体"/>
                <w:kern w:val="0"/>
                <w:sz w:val="24"/>
              </w:rPr>
            </w:pPr>
          </w:p>
        </w:tc>
        <w:tc>
          <w:tcPr>
            <w:tcW w:w="1214" w:type="dxa"/>
            <w:tcBorders>
              <w:top w:val="nil"/>
              <w:left w:val="nil"/>
              <w:bottom w:val="single" w:sz="4" w:space="0" w:color="000000"/>
              <w:right w:val="single" w:sz="4" w:space="0" w:color="000000"/>
            </w:tcBorders>
            <w:shd w:val="clear" w:color="auto" w:fill="FFFFFF"/>
            <w:tcMar>
              <w:top w:w="0" w:type="dxa"/>
              <w:left w:w="70" w:type="dxa"/>
              <w:bottom w:w="0" w:type="dxa"/>
              <w:right w:w="70" w:type="dxa"/>
            </w:tcMar>
            <w:vAlign w:val="center"/>
          </w:tcPr>
          <w:p w14:paraId="22E81EC1" w14:textId="77777777" w:rsidR="00FD2D34" w:rsidRDefault="00FD2D34">
            <w:pPr>
              <w:jc w:val="center"/>
              <w:rPr>
                <w:rFonts w:asciiTheme="minorEastAsia" w:eastAsiaTheme="minorEastAsia" w:hAnsiTheme="minorEastAsia" w:cs="宋体"/>
                <w:kern w:val="0"/>
                <w:sz w:val="24"/>
              </w:rPr>
            </w:pPr>
          </w:p>
        </w:tc>
      </w:tr>
    </w:tbl>
    <w:p w14:paraId="17D1D853"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bCs/>
          <w:kern w:val="0"/>
          <w:sz w:val="24"/>
        </w:rPr>
        <w:t>注：（1）竞争性磋商文件（含技术和</w:t>
      </w:r>
      <w:r>
        <w:rPr>
          <w:rFonts w:asciiTheme="minorEastAsia" w:eastAsiaTheme="minorEastAsia" w:hAnsiTheme="minorEastAsia" w:cs="宋体" w:hint="eastAsia"/>
          <w:bCs/>
          <w:kern w:val="0"/>
          <w:sz w:val="24"/>
        </w:rPr>
        <w:t>商务</w:t>
      </w:r>
      <w:r>
        <w:rPr>
          <w:rFonts w:asciiTheme="minorEastAsia" w:eastAsiaTheme="minorEastAsia" w:hAnsiTheme="minorEastAsia" w:cs="宋体"/>
          <w:bCs/>
          <w:kern w:val="0"/>
          <w:sz w:val="24"/>
        </w:rPr>
        <w:t>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w:t>
      </w:r>
      <w:proofErr w:type="gramStart"/>
      <w:r>
        <w:rPr>
          <w:rFonts w:asciiTheme="minorEastAsia" w:eastAsiaTheme="minorEastAsia" w:hAnsiTheme="minorEastAsia" w:cs="宋体"/>
          <w:bCs/>
          <w:kern w:val="0"/>
          <w:sz w:val="24"/>
        </w:rPr>
        <w:t>商成交</w:t>
      </w:r>
      <w:proofErr w:type="gramEnd"/>
      <w:r>
        <w:rPr>
          <w:rFonts w:asciiTheme="minorEastAsia" w:eastAsiaTheme="minorEastAsia" w:hAnsiTheme="minorEastAsia" w:cs="宋体"/>
          <w:bCs/>
          <w:kern w:val="0"/>
          <w:sz w:val="24"/>
        </w:rPr>
        <w:t>后才提出或者被采购人发现的任何负偏离或不响应或不满足均视为成交供应商违约，</w:t>
      </w:r>
      <w:proofErr w:type="gramStart"/>
      <w:r>
        <w:rPr>
          <w:rFonts w:asciiTheme="minorEastAsia" w:eastAsiaTheme="minorEastAsia" w:hAnsiTheme="minorEastAsia" w:cs="宋体"/>
          <w:bCs/>
          <w:kern w:val="0"/>
          <w:sz w:val="24"/>
        </w:rPr>
        <w:t>按供应</w:t>
      </w:r>
      <w:proofErr w:type="gramEnd"/>
      <w:r>
        <w:rPr>
          <w:rFonts w:asciiTheme="minorEastAsia" w:eastAsiaTheme="minorEastAsia" w:hAnsiTheme="minorEastAsia" w:cs="宋体"/>
          <w:bCs/>
          <w:kern w:val="0"/>
          <w:sz w:val="24"/>
        </w:rPr>
        <w:t>商虚假承诺骗取成交处理，采购人将取消其成交供应商资格，其磋商保证金（如果未签订合同）将不予退还，给采购人和采购代理机构造成损失的，还必须进行赔偿并负相关责任。</w:t>
      </w:r>
    </w:p>
    <w:p w14:paraId="348486D2"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bCs/>
          <w:kern w:val="0"/>
          <w:sz w:val="24"/>
        </w:rPr>
        <w:t>（2）磋商文件不能详细列明采购标的</w:t>
      </w:r>
      <w:proofErr w:type="gramStart"/>
      <w:r>
        <w:rPr>
          <w:rFonts w:asciiTheme="minorEastAsia" w:eastAsiaTheme="minorEastAsia" w:hAnsiTheme="minorEastAsia" w:cs="宋体"/>
          <w:bCs/>
          <w:kern w:val="0"/>
          <w:sz w:val="24"/>
        </w:rPr>
        <w:t>的</w:t>
      </w:r>
      <w:proofErr w:type="gramEnd"/>
      <w:r>
        <w:rPr>
          <w:rFonts w:asciiTheme="minorEastAsia" w:eastAsiaTheme="minorEastAsia" w:hAnsiTheme="minorEastAsia" w:cs="宋体"/>
          <w:bCs/>
          <w:kern w:val="0"/>
          <w:sz w:val="24"/>
        </w:rPr>
        <w:t>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2E513FB0"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ascii="宋体" w:hAnsi="宋体" w:cs="宋体" w:hint="eastAsia"/>
          <w:kern w:val="0"/>
          <w:sz w:val="24"/>
          <w:u w:val="single"/>
        </w:rPr>
        <w:t xml:space="preserve">                    </w:t>
      </w:r>
    </w:p>
    <w:p w14:paraId="6EB538FC"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ascii="宋体" w:hAnsi="宋体" w:cs="宋体" w:hint="eastAsia"/>
          <w:kern w:val="0"/>
          <w:sz w:val="24"/>
          <w:u w:val="single"/>
        </w:rPr>
        <w:t xml:space="preserve">                    </w:t>
      </w:r>
    </w:p>
    <w:p w14:paraId="0F628A8E" w14:textId="77777777" w:rsidR="00FD2D34" w:rsidRDefault="00F869F9">
      <w:pPr>
        <w:spacing w:before="50" w:after="50" w:line="250" w:lineRule="atLeast"/>
        <w:jc w:val="left"/>
        <w:rPr>
          <w:rFonts w:ascii="宋体" w:hAnsi="宋体" w:cs="宋体"/>
          <w:kern w:val="0"/>
          <w:sz w:val="16"/>
          <w:szCs w:val="16"/>
        </w:rPr>
      </w:pPr>
      <w:r>
        <w:rPr>
          <w:rFonts w:asciiTheme="minorEastAsia" w:eastAsiaTheme="minorEastAsia" w:hAnsiTheme="minorEastAsia" w:cs="宋体"/>
          <w:kern w:val="0"/>
          <w:sz w:val="24"/>
        </w:rPr>
        <w:t>日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期：</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年</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月</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日</w:t>
      </w:r>
      <w:r>
        <w:rPr>
          <w:rFonts w:ascii="宋体" w:hAnsi="宋体" w:cs="宋体"/>
          <w:kern w:val="0"/>
          <w:sz w:val="24"/>
          <w:u w:val="single"/>
        </w:rPr>
        <w:t> </w:t>
      </w:r>
    </w:p>
    <w:p w14:paraId="4E18C8E6" w14:textId="77777777" w:rsidR="00FD2D34" w:rsidRDefault="00FD2D34">
      <w:pPr>
        <w:spacing w:before="50" w:after="50" w:line="250" w:lineRule="atLeast"/>
        <w:jc w:val="left"/>
        <w:rPr>
          <w:rFonts w:ascii="宋体" w:hAnsi="宋体" w:cs="宋体"/>
          <w:kern w:val="0"/>
          <w:sz w:val="24"/>
        </w:rPr>
        <w:sectPr w:rsidR="00FD2D34">
          <w:pgSz w:w="11906" w:h="16838"/>
          <w:pgMar w:top="1418" w:right="1418" w:bottom="1418" w:left="1418" w:header="851" w:footer="992" w:gutter="0"/>
          <w:cols w:space="720"/>
          <w:titlePg/>
          <w:docGrid w:linePitch="312"/>
        </w:sectPr>
      </w:pPr>
    </w:p>
    <w:p w14:paraId="0225DB3A" w14:textId="139DEFD5" w:rsidR="00FD2D34" w:rsidRDefault="00C92B81">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六</w:t>
      </w:r>
      <w:r w:rsidR="00F869F9">
        <w:rPr>
          <w:rFonts w:asciiTheme="minorEastAsia" w:eastAsiaTheme="minorEastAsia" w:hAnsiTheme="minorEastAsia" w:cs="宋体" w:hint="eastAsia"/>
          <w:b/>
          <w:kern w:val="0"/>
          <w:sz w:val="28"/>
          <w:szCs w:val="28"/>
        </w:rPr>
        <w:t>、</w:t>
      </w:r>
      <w:r w:rsidR="00F869F9">
        <w:rPr>
          <w:rFonts w:asciiTheme="minorEastAsia" w:eastAsiaTheme="minorEastAsia" w:hAnsiTheme="minorEastAsia" w:cs="宋体"/>
          <w:b/>
          <w:kern w:val="0"/>
          <w:sz w:val="28"/>
          <w:szCs w:val="28"/>
        </w:rPr>
        <w:t>相关技术、商务、服务响应承诺及资料</w:t>
      </w:r>
    </w:p>
    <w:p w14:paraId="0B76F0B1"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14:paraId="44342E5B" w14:textId="77777777" w:rsidR="00FD2D34" w:rsidRDefault="00F869F9">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说明：   </w:t>
      </w:r>
    </w:p>
    <w:p w14:paraId="7A88FDD8"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采购人</w:t>
      </w:r>
      <w:r>
        <w:rPr>
          <w:rFonts w:asciiTheme="minorEastAsia" w:eastAsiaTheme="minorEastAsia" w:hAnsiTheme="minorEastAsia" w:cs="宋体"/>
          <w:kern w:val="0"/>
          <w:sz w:val="24"/>
        </w:rPr>
        <w:t>可以根据项目的特点和需要，在磋商文件中对供应商需要提供的相关技术、商务、服务响应承诺及资料进行具体规定或附表格式，供应商应按照磋商文件要求提供相关承诺及材料，并加盖供应商单位公章。</w:t>
      </w:r>
    </w:p>
    <w:p w14:paraId="7DD8C115" w14:textId="77777777" w:rsidR="00FD2D34" w:rsidRDefault="00F869F9">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2.如果没有特别要求的，供应商根据磋商文件的要求以及特点，提供相关技术、商务、服务响应承诺及资料，格式自拟。</w:t>
      </w:r>
    </w:p>
    <w:p w14:paraId="4992444B" w14:textId="77777777" w:rsidR="00FD2D34" w:rsidRDefault="00F869F9">
      <w:pPr>
        <w:spacing w:line="360" w:lineRule="auto"/>
        <w:ind w:firstLineChars="200" w:firstLine="482"/>
        <w:jc w:val="left"/>
        <w:rPr>
          <w:rFonts w:asciiTheme="minorEastAsia" w:eastAsiaTheme="minorEastAsia" w:hAnsiTheme="minorEastAsia" w:cs="宋体"/>
          <w:kern w:val="0"/>
          <w:sz w:val="24"/>
        </w:rPr>
      </w:pPr>
      <w:r>
        <w:rPr>
          <w:rFonts w:asciiTheme="minorEastAsia" w:eastAsiaTheme="minorEastAsia" w:hAnsiTheme="minorEastAsia" w:cs="宋体"/>
          <w:b/>
          <w:bCs/>
          <w:kern w:val="0"/>
          <w:sz w:val="24"/>
        </w:rPr>
        <w:t> </w:t>
      </w:r>
    </w:p>
    <w:p w14:paraId="6CCD4512" w14:textId="77777777" w:rsidR="00FD2D34" w:rsidRDefault="00F869F9">
      <w:pPr>
        <w:spacing w:before="50" w:after="50" w:line="330" w:lineRule="atLeast"/>
        <w:jc w:val="left"/>
        <w:rPr>
          <w:rFonts w:ascii="宋体" w:hAnsi="宋体" w:cs="宋体"/>
          <w:kern w:val="0"/>
          <w:sz w:val="24"/>
        </w:rPr>
      </w:pPr>
      <w:r>
        <w:rPr>
          <w:rFonts w:ascii="宋体" w:hAnsi="宋体" w:cs="宋体"/>
          <w:b/>
          <w:bCs/>
          <w:kern w:val="0"/>
          <w:sz w:val="16"/>
          <w:szCs w:val="16"/>
        </w:rPr>
        <w:t> </w:t>
      </w:r>
    </w:p>
    <w:p w14:paraId="6CC05B70"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ascii="宋体" w:hAnsi="宋体" w:cs="宋体" w:hint="eastAsia"/>
          <w:kern w:val="0"/>
          <w:sz w:val="24"/>
          <w:u w:val="single"/>
        </w:rPr>
        <w:t xml:space="preserve">                    </w:t>
      </w:r>
    </w:p>
    <w:p w14:paraId="4E202FF7" w14:textId="77777777" w:rsidR="00FD2D34" w:rsidRDefault="00F869F9">
      <w:pPr>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ascii="宋体" w:hAnsi="宋体" w:cs="宋体" w:hint="eastAsia"/>
          <w:kern w:val="0"/>
          <w:sz w:val="24"/>
          <w:u w:val="single"/>
        </w:rPr>
        <w:t xml:space="preserve">                    </w:t>
      </w:r>
    </w:p>
    <w:p w14:paraId="2ABEB9EE" w14:textId="77777777" w:rsidR="00FD2D34" w:rsidRDefault="00F869F9">
      <w:pPr>
        <w:spacing w:before="50" w:after="50" w:line="330" w:lineRule="atLeast"/>
        <w:jc w:val="left"/>
        <w:rPr>
          <w:rFonts w:ascii="宋体" w:hAnsi="宋体" w:cs="宋体"/>
          <w:kern w:val="0"/>
          <w:sz w:val="24"/>
          <w:u w:val="single"/>
        </w:rPr>
      </w:pPr>
      <w:r>
        <w:rPr>
          <w:rFonts w:asciiTheme="minorEastAsia" w:eastAsiaTheme="minorEastAsia" w:hAnsiTheme="minorEastAsia" w:cs="宋体"/>
          <w:kern w:val="0"/>
          <w:sz w:val="24"/>
        </w:rPr>
        <w:t>日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期：</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年</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月</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日</w:t>
      </w:r>
      <w:r>
        <w:rPr>
          <w:rFonts w:ascii="宋体" w:hAnsi="宋体" w:cs="宋体"/>
          <w:kern w:val="0"/>
          <w:sz w:val="24"/>
          <w:u w:val="single"/>
        </w:rPr>
        <w:t> </w:t>
      </w:r>
    </w:p>
    <w:p w14:paraId="10FEFD9D" w14:textId="77777777" w:rsidR="00FD2D34" w:rsidRDefault="00FD2D34">
      <w:pPr>
        <w:spacing w:before="50" w:after="50" w:line="330" w:lineRule="atLeast"/>
        <w:jc w:val="left"/>
        <w:rPr>
          <w:rFonts w:ascii="宋体" w:hAnsi="宋体" w:cs="宋体"/>
          <w:kern w:val="0"/>
          <w:sz w:val="24"/>
          <w:u w:val="single"/>
        </w:rPr>
        <w:sectPr w:rsidR="00FD2D34">
          <w:pgSz w:w="11906" w:h="16838"/>
          <w:pgMar w:top="1418" w:right="1418" w:bottom="1418" w:left="1418" w:header="851" w:footer="992" w:gutter="0"/>
          <w:cols w:space="720"/>
          <w:titlePg/>
          <w:docGrid w:linePitch="312"/>
        </w:sectPr>
      </w:pPr>
    </w:p>
    <w:p w14:paraId="7D575D92" w14:textId="6F05054B" w:rsidR="00FD2D34" w:rsidRDefault="00C92B81">
      <w:pPr>
        <w:spacing w:before="50" w:after="50" w:line="360" w:lineRule="auto"/>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七</w:t>
      </w:r>
      <w:r w:rsidR="00F869F9">
        <w:rPr>
          <w:rFonts w:asciiTheme="minorEastAsia" w:eastAsiaTheme="minorEastAsia" w:hAnsiTheme="minorEastAsia" w:cs="宋体" w:hint="eastAsia"/>
          <w:b/>
          <w:kern w:val="0"/>
          <w:sz w:val="28"/>
          <w:szCs w:val="28"/>
        </w:rPr>
        <w:t>、供应商提交的其他资料</w:t>
      </w:r>
    </w:p>
    <w:p w14:paraId="112D9EAC" w14:textId="77777777" w:rsidR="003D6744" w:rsidRDefault="003D6744" w:rsidP="003D6744">
      <w:pPr>
        <w:widowControl/>
        <w:spacing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t>（一）带“★”号条款逐条响应情况表</w:t>
      </w:r>
    </w:p>
    <w:p w14:paraId="1E2CE342" w14:textId="77777777" w:rsidR="003D6744" w:rsidRDefault="003D6744" w:rsidP="003D6744">
      <w:pPr>
        <w:spacing w:line="360" w:lineRule="auto"/>
        <w:rPr>
          <w:rFonts w:ascii="宋体" w:hAnsi="宋体"/>
          <w:sz w:val="24"/>
        </w:rPr>
      </w:pPr>
      <w:r>
        <w:rPr>
          <w:rFonts w:ascii="宋体" w:hAnsi="宋体" w:cs="宋体" w:hint="eastAsia"/>
          <w:sz w:val="24"/>
        </w:rPr>
        <w:t>项目名称：</w:t>
      </w:r>
      <w:r>
        <w:rPr>
          <w:rFonts w:ascii="宋体" w:hAnsi="宋体" w:hint="eastAsia"/>
          <w:sz w:val="24"/>
          <w:u w:val="single"/>
        </w:rPr>
        <w:t xml:space="preserve">                                </w:t>
      </w:r>
      <w:r>
        <w:rPr>
          <w:rFonts w:ascii="宋体" w:hAnsi="宋体" w:hint="eastAsia"/>
          <w:sz w:val="24"/>
        </w:rPr>
        <w:t xml:space="preserve">     项目编号</w:t>
      </w:r>
      <w:r>
        <w:rPr>
          <w:rFonts w:ascii="宋体" w:hAnsi="宋体" w:cs="宋体" w:hint="eastAsia"/>
          <w:sz w:val="24"/>
        </w:rPr>
        <w:t>：</w:t>
      </w:r>
      <w:r>
        <w:rPr>
          <w:rFonts w:ascii="宋体" w:hAnsi="宋体" w:hint="eastAsia"/>
          <w:sz w:val="24"/>
          <w:u w:val="single"/>
        </w:rPr>
        <w:t xml:space="preserve">                </w:t>
      </w:r>
    </w:p>
    <w:tbl>
      <w:tblPr>
        <w:tblStyle w:val="14"/>
        <w:tblW w:w="0" w:type="auto"/>
        <w:jc w:val="center"/>
        <w:tblLook w:val="04A0" w:firstRow="1" w:lastRow="0" w:firstColumn="1" w:lastColumn="0" w:noHBand="0" w:noVBand="1"/>
      </w:tblPr>
      <w:tblGrid>
        <w:gridCol w:w="968"/>
        <w:gridCol w:w="5400"/>
        <w:gridCol w:w="850"/>
        <w:gridCol w:w="1546"/>
      </w:tblGrid>
      <w:tr w:rsidR="003D6744" w14:paraId="62278AA2" w14:textId="77777777" w:rsidTr="0004671B">
        <w:trPr>
          <w:trHeight w:val="406"/>
          <w:jc w:val="center"/>
        </w:trPr>
        <w:tc>
          <w:tcPr>
            <w:tcW w:w="968" w:type="dxa"/>
            <w:vAlign w:val="center"/>
          </w:tcPr>
          <w:p w14:paraId="3B172C59" w14:textId="77777777" w:rsidR="003D6744" w:rsidRDefault="003D6744" w:rsidP="00326684">
            <w:pPr>
              <w:spacing w:line="360" w:lineRule="auto"/>
              <w:jc w:val="center"/>
              <w:rPr>
                <w:rFonts w:ascii="宋体" w:hAnsi="宋体"/>
                <w:sz w:val="24"/>
              </w:rPr>
            </w:pPr>
            <w:r>
              <w:rPr>
                <w:rFonts w:ascii="宋体" w:hAnsi="宋体" w:hint="eastAsia"/>
                <w:sz w:val="24"/>
              </w:rPr>
              <w:t>条款号</w:t>
            </w:r>
          </w:p>
        </w:tc>
        <w:tc>
          <w:tcPr>
            <w:tcW w:w="5400" w:type="dxa"/>
            <w:vAlign w:val="center"/>
          </w:tcPr>
          <w:p w14:paraId="030D3637" w14:textId="77777777" w:rsidR="003D6744" w:rsidRDefault="003D6744" w:rsidP="00326684">
            <w:pPr>
              <w:spacing w:line="360" w:lineRule="auto"/>
              <w:jc w:val="center"/>
              <w:rPr>
                <w:rFonts w:ascii="宋体" w:hAnsi="宋体"/>
                <w:sz w:val="24"/>
              </w:rPr>
            </w:pPr>
            <w:r>
              <w:rPr>
                <w:rFonts w:ascii="宋体" w:hAnsi="宋体" w:hint="eastAsia"/>
                <w:sz w:val="24"/>
              </w:rPr>
              <w:t>磋商文件中带“★”号的条款</w:t>
            </w:r>
          </w:p>
        </w:tc>
        <w:tc>
          <w:tcPr>
            <w:tcW w:w="850" w:type="dxa"/>
            <w:vAlign w:val="center"/>
          </w:tcPr>
          <w:p w14:paraId="2CE59454" w14:textId="77777777" w:rsidR="003D6744" w:rsidRDefault="003D6744" w:rsidP="00326684">
            <w:pPr>
              <w:spacing w:line="360" w:lineRule="auto"/>
              <w:jc w:val="center"/>
              <w:rPr>
                <w:rFonts w:ascii="宋体" w:hAnsi="宋体"/>
                <w:sz w:val="24"/>
              </w:rPr>
            </w:pPr>
            <w:r>
              <w:rPr>
                <w:rFonts w:ascii="宋体" w:hAnsi="宋体"/>
                <w:sz w:val="24"/>
              </w:rPr>
              <w:t>响应</w:t>
            </w:r>
            <w:r>
              <w:rPr>
                <w:rFonts w:ascii="宋体" w:hAnsi="宋体" w:hint="eastAsia"/>
                <w:sz w:val="24"/>
              </w:rPr>
              <w:t>内容</w:t>
            </w:r>
          </w:p>
        </w:tc>
        <w:tc>
          <w:tcPr>
            <w:tcW w:w="1546" w:type="dxa"/>
            <w:vAlign w:val="center"/>
          </w:tcPr>
          <w:p w14:paraId="7E7824C5" w14:textId="77777777" w:rsidR="003D6744" w:rsidRDefault="003D6744" w:rsidP="00326684">
            <w:pPr>
              <w:spacing w:line="360" w:lineRule="auto"/>
              <w:jc w:val="center"/>
              <w:rPr>
                <w:rFonts w:ascii="宋体" w:hAnsi="宋体"/>
                <w:sz w:val="24"/>
              </w:rPr>
            </w:pPr>
            <w:r>
              <w:rPr>
                <w:rFonts w:ascii="宋体" w:hAnsi="宋体" w:hint="eastAsia"/>
                <w:sz w:val="24"/>
              </w:rPr>
              <w:t>对应响应文件页码</w:t>
            </w:r>
          </w:p>
        </w:tc>
      </w:tr>
      <w:tr w:rsidR="003D6744" w14:paraId="3FC808A7" w14:textId="77777777" w:rsidTr="0004671B">
        <w:trPr>
          <w:trHeight w:val="413"/>
          <w:jc w:val="center"/>
        </w:trPr>
        <w:tc>
          <w:tcPr>
            <w:tcW w:w="968" w:type="dxa"/>
            <w:vAlign w:val="center"/>
          </w:tcPr>
          <w:p w14:paraId="21FE4670" w14:textId="77777777" w:rsidR="003D6744" w:rsidRDefault="003D6744" w:rsidP="00326684">
            <w:pPr>
              <w:spacing w:line="360" w:lineRule="auto"/>
              <w:jc w:val="center"/>
              <w:rPr>
                <w:rFonts w:ascii="宋体" w:hAnsi="宋体"/>
                <w:sz w:val="24"/>
              </w:rPr>
            </w:pPr>
          </w:p>
        </w:tc>
        <w:tc>
          <w:tcPr>
            <w:tcW w:w="5400" w:type="dxa"/>
            <w:vAlign w:val="center"/>
          </w:tcPr>
          <w:p w14:paraId="05A8E29B" w14:textId="77777777" w:rsidR="003D6744" w:rsidRDefault="00C92B81" w:rsidP="00326684">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15369A1F"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32E10B82" w14:textId="58AF4985" w:rsidR="00C92B81" w:rsidRPr="00C92B81" w:rsidRDefault="00C92B81" w:rsidP="00C92B81">
            <w:pPr>
              <w:spacing w:line="360" w:lineRule="auto"/>
            </w:pPr>
            <w:r w:rsidRPr="00C92B81">
              <w:rPr>
                <w:rFonts w:ascii="宋体" w:hAnsi="宋体" w:cs="宋体" w:hint="eastAsia"/>
                <w:bCs/>
                <w:kern w:val="0"/>
                <w:sz w:val="24"/>
              </w:rPr>
              <w:t>6.13</w:t>
            </w:r>
            <w:r>
              <w:rPr>
                <w:rFonts w:ascii="黑体" w:eastAsia="黑体" w:hAnsi="黑体" w:cs="黑体"/>
                <w:b/>
                <w:sz w:val="28"/>
              </w:rPr>
              <w:t>★</w:t>
            </w:r>
            <w:r>
              <w:rPr>
                <w:rFonts w:ascii="宋体" w:hAnsi="宋体" w:cs="宋体" w:hint="eastAsia"/>
                <w:b/>
                <w:sz w:val="24"/>
              </w:rPr>
              <w:t>网络和信息安全</w:t>
            </w:r>
          </w:p>
        </w:tc>
        <w:tc>
          <w:tcPr>
            <w:tcW w:w="850" w:type="dxa"/>
            <w:vAlign w:val="center"/>
          </w:tcPr>
          <w:p w14:paraId="7E834560" w14:textId="77777777" w:rsidR="003D6744" w:rsidRDefault="003D6744" w:rsidP="00326684">
            <w:pPr>
              <w:spacing w:line="360" w:lineRule="auto"/>
              <w:jc w:val="center"/>
              <w:rPr>
                <w:rFonts w:ascii="宋体" w:hAnsi="宋体"/>
                <w:sz w:val="24"/>
              </w:rPr>
            </w:pPr>
          </w:p>
        </w:tc>
        <w:tc>
          <w:tcPr>
            <w:tcW w:w="1546" w:type="dxa"/>
            <w:vAlign w:val="center"/>
          </w:tcPr>
          <w:p w14:paraId="0D097B33" w14:textId="77777777" w:rsidR="003D6744" w:rsidRDefault="003D6744" w:rsidP="00326684">
            <w:pPr>
              <w:spacing w:line="360" w:lineRule="auto"/>
              <w:jc w:val="center"/>
              <w:rPr>
                <w:rFonts w:ascii="宋体" w:hAnsi="宋体"/>
                <w:sz w:val="24"/>
              </w:rPr>
            </w:pPr>
          </w:p>
        </w:tc>
      </w:tr>
      <w:tr w:rsidR="003D6744" w14:paraId="796D56C2" w14:textId="77777777" w:rsidTr="0004671B">
        <w:trPr>
          <w:trHeight w:val="413"/>
          <w:jc w:val="center"/>
        </w:trPr>
        <w:tc>
          <w:tcPr>
            <w:tcW w:w="968" w:type="dxa"/>
            <w:vAlign w:val="center"/>
          </w:tcPr>
          <w:p w14:paraId="7800C030" w14:textId="77777777" w:rsidR="003D6744" w:rsidRDefault="003D6744" w:rsidP="00326684">
            <w:pPr>
              <w:spacing w:line="360" w:lineRule="auto"/>
              <w:jc w:val="center"/>
              <w:rPr>
                <w:rFonts w:ascii="宋体" w:hAnsi="宋体"/>
                <w:sz w:val="24"/>
              </w:rPr>
            </w:pPr>
          </w:p>
        </w:tc>
        <w:tc>
          <w:tcPr>
            <w:tcW w:w="5400" w:type="dxa"/>
            <w:vAlign w:val="center"/>
          </w:tcPr>
          <w:p w14:paraId="1B7BD498" w14:textId="77777777" w:rsidR="00C92B81" w:rsidRDefault="00C92B81" w:rsidP="00C92B81">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78977B9F"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4FD9E341" w14:textId="15BC3850" w:rsidR="003D6744" w:rsidRDefault="00C92B81" w:rsidP="00C92B81">
            <w:pPr>
              <w:spacing w:line="360" w:lineRule="auto"/>
              <w:jc w:val="left"/>
              <w:rPr>
                <w:rFonts w:ascii="宋体" w:hAnsi="宋体" w:cs="宋体"/>
                <w:bCs/>
                <w:kern w:val="0"/>
                <w:sz w:val="24"/>
              </w:rPr>
            </w:pPr>
            <w:r w:rsidRPr="00C92B81">
              <w:rPr>
                <w:rFonts w:ascii="宋体" w:hAnsi="宋体" w:cs="宋体" w:hint="eastAsia"/>
                <w:bCs/>
                <w:kern w:val="0"/>
                <w:sz w:val="24"/>
              </w:rPr>
              <w:t>6.1</w:t>
            </w:r>
            <w:r>
              <w:rPr>
                <w:rFonts w:ascii="宋体" w:hAnsi="宋体" w:cs="宋体" w:hint="eastAsia"/>
                <w:bCs/>
                <w:kern w:val="0"/>
                <w:sz w:val="24"/>
              </w:rPr>
              <w:t>4</w:t>
            </w:r>
            <w:r>
              <w:rPr>
                <w:rFonts w:ascii="黑体" w:eastAsia="黑体" w:hAnsi="黑体" w:cs="黑体"/>
                <w:b/>
                <w:sz w:val="28"/>
              </w:rPr>
              <w:t>★</w:t>
            </w:r>
            <w:r>
              <w:rPr>
                <w:rFonts w:ascii="宋体" w:hAnsi="宋体" w:cs="宋体" w:hint="eastAsia"/>
                <w:b/>
                <w:sz w:val="24"/>
              </w:rPr>
              <w:t>综合布线</w:t>
            </w:r>
            <w:r w:rsidRPr="00957959">
              <w:rPr>
                <w:rFonts w:ascii="宋体" w:hAnsi="宋体" w:cs="宋体" w:hint="eastAsia"/>
                <w:b/>
                <w:sz w:val="24"/>
              </w:rPr>
              <w:t>新增</w:t>
            </w:r>
            <w:r>
              <w:rPr>
                <w:rFonts w:ascii="宋体" w:hAnsi="宋体" w:cs="宋体" w:hint="eastAsia"/>
                <w:b/>
                <w:sz w:val="24"/>
              </w:rPr>
              <w:t>点位</w:t>
            </w:r>
          </w:p>
        </w:tc>
        <w:tc>
          <w:tcPr>
            <w:tcW w:w="850" w:type="dxa"/>
            <w:vAlign w:val="center"/>
          </w:tcPr>
          <w:p w14:paraId="74F00B27" w14:textId="77777777" w:rsidR="003D6744" w:rsidRDefault="003D6744" w:rsidP="00326684">
            <w:pPr>
              <w:spacing w:line="360" w:lineRule="auto"/>
              <w:jc w:val="center"/>
              <w:rPr>
                <w:rFonts w:ascii="宋体" w:hAnsi="宋体"/>
                <w:sz w:val="24"/>
              </w:rPr>
            </w:pPr>
          </w:p>
        </w:tc>
        <w:tc>
          <w:tcPr>
            <w:tcW w:w="1546" w:type="dxa"/>
            <w:vAlign w:val="center"/>
          </w:tcPr>
          <w:p w14:paraId="37E8CF81" w14:textId="77777777" w:rsidR="003D6744" w:rsidRDefault="003D6744" w:rsidP="00326684">
            <w:pPr>
              <w:spacing w:line="360" w:lineRule="auto"/>
              <w:jc w:val="center"/>
              <w:rPr>
                <w:rFonts w:ascii="宋体" w:hAnsi="宋体"/>
                <w:sz w:val="24"/>
              </w:rPr>
            </w:pPr>
          </w:p>
        </w:tc>
      </w:tr>
      <w:tr w:rsidR="003D6744" w14:paraId="5BAEBA11" w14:textId="77777777" w:rsidTr="0004671B">
        <w:trPr>
          <w:trHeight w:val="413"/>
          <w:jc w:val="center"/>
        </w:trPr>
        <w:tc>
          <w:tcPr>
            <w:tcW w:w="968" w:type="dxa"/>
            <w:vAlign w:val="center"/>
          </w:tcPr>
          <w:p w14:paraId="72A65AF1" w14:textId="77777777" w:rsidR="003D6744" w:rsidRDefault="003D6744" w:rsidP="00326684">
            <w:pPr>
              <w:spacing w:line="360" w:lineRule="auto"/>
              <w:jc w:val="center"/>
              <w:rPr>
                <w:rFonts w:ascii="宋体" w:hAnsi="宋体"/>
                <w:sz w:val="24"/>
              </w:rPr>
            </w:pPr>
          </w:p>
        </w:tc>
        <w:tc>
          <w:tcPr>
            <w:tcW w:w="5400" w:type="dxa"/>
            <w:vAlign w:val="center"/>
          </w:tcPr>
          <w:p w14:paraId="465074AF" w14:textId="77777777" w:rsidR="00C92B81" w:rsidRDefault="00C92B81" w:rsidP="00C92B81">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179938EA"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72FBC32A" w14:textId="674D7944" w:rsidR="003D6744" w:rsidRDefault="00C92B81" w:rsidP="0004671B">
            <w:pPr>
              <w:spacing w:line="360" w:lineRule="auto"/>
              <w:rPr>
                <w:rFonts w:ascii="宋体" w:hAnsi="宋体" w:cs="宋体"/>
                <w:bCs/>
                <w:kern w:val="0"/>
                <w:sz w:val="24"/>
              </w:rPr>
            </w:pPr>
            <w:r w:rsidRPr="00C92B81">
              <w:rPr>
                <w:rFonts w:ascii="宋体" w:hAnsi="宋体" w:cs="宋体" w:hint="eastAsia"/>
                <w:bCs/>
                <w:kern w:val="0"/>
                <w:sz w:val="24"/>
              </w:rPr>
              <w:t>6.1</w:t>
            </w:r>
            <w:r>
              <w:rPr>
                <w:rFonts w:ascii="宋体" w:hAnsi="宋体" w:cs="宋体" w:hint="eastAsia"/>
                <w:bCs/>
                <w:kern w:val="0"/>
                <w:sz w:val="24"/>
              </w:rPr>
              <w:t>5</w:t>
            </w:r>
            <w:r>
              <w:rPr>
                <w:rFonts w:ascii="黑体" w:eastAsia="黑体" w:hAnsi="黑体" w:cs="黑体"/>
                <w:b/>
                <w:sz w:val="28"/>
              </w:rPr>
              <w:t>★</w:t>
            </w:r>
            <w:r>
              <w:rPr>
                <w:rFonts w:ascii="宋体" w:hAnsi="宋体" w:cs="宋体" w:hint="eastAsia"/>
                <w:b/>
                <w:sz w:val="24"/>
              </w:rPr>
              <w:t>办公设备的硬件升级</w:t>
            </w:r>
          </w:p>
        </w:tc>
        <w:tc>
          <w:tcPr>
            <w:tcW w:w="850" w:type="dxa"/>
            <w:vAlign w:val="center"/>
          </w:tcPr>
          <w:p w14:paraId="3F7B0696" w14:textId="77777777" w:rsidR="003D6744" w:rsidRDefault="003D6744" w:rsidP="00326684">
            <w:pPr>
              <w:spacing w:line="360" w:lineRule="auto"/>
              <w:jc w:val="center"/>
              <w:rPr>
                <w:rFonts w:ascii="宋体" w:hAnsi="宋体"/>
                <w:sz w:val="24"/>
              </w:rPr>
            </w:pPr>
          </w:p>
        </w:tc>
        <w:tc>
          <w:tcPr>
            <w:tcW w:w="1546" w:type="dxa"/>
            <w:vAlign w:val="center"/>
          </w:tcPr>
          <w:p w14:paraId="6DB88AB9" w14:textId="77777777" w:rsidR="003D6744" w:rsidRDefault="003D6744" w:rsidP="00326684">
            <w:pPr>
              <w:spacing w:line="360" w:lineRule="auto"/>
              <w:jc w:val="center"/>
              <w:rPr>
                <w:rFonts w:ascii="宋体" w:hAnsi="宋体"/>
                <w:sz w:val="24"/>
              </w:rPr>
            </w:pPr>
          </w:p>
        </w:tc>
      </w:tr>
      <w:tr w:rsidR="003D6744" w14:paraId="17FCC3B8" w14:textId="77777777" w:rsidTr="0004671B">
        <w:trPr>
          <w:trHeight w:val="413"/>
          <w:jc w:val="center"/>
        </w:trPr>
        <w:tc>
          <w:tcPr>
            <w:tcW w:w="968" w:type="dxa"/>
            <w:vAlign w:val="center"/>
          </w:tcPr>
          <w:p w14:paraId="5924F65D" w14:textId="77777777" w:rsidR="003D6744" w:rsidRDefault="003D6744" w:rsidP="00326684">
            <w:pPr>
              <w:spacing w:line="360" w:lineRule="auto"/>
              <w:jc w:val="center"/>
              <w:rPr>
                <w:rFonts w:ascii="宋体" w:hAnsi="宋体"/>
                <w:sz w:val="24"/>
              </w:rPr>
            </w:pPr>
          </w:p>
        </w:tc>
        <w:tc>
          <w:tcPr>
            <w:tcW w:w="5400" w:type="dxa"/>
            <w:vAlign w:val="center"/>
          </w:tcPr>
          <w:p w14:paraId="7ADCB987" w14:textId="77777777" w:rsidR="00C92B81" w:rsidRDefault="00C92B81" w:rsidP="00C92B81">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00C671E6"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7A0C45F8" w14:textId="52B5712C" w:rsidR="003D6744" w:rsidRDefault="00C92B81" w:rsidP="00C02B9D">
            <w:pPr>
              <w:spacing w:line="360" w:lineRule="auto"/>
              <w:jc w:val="left"/>
              <w:rPr>
                <w:rFonts w:ascii="宋体" w:hAnsi="宋体" w:cs="宋体"/>
                <w:bCs/>
                <w:kern w:val="0"/>
                <w:sz w:val="24"/>
              </w:rPr>
            </w:pPr>
            <w:r>
              <w:rPr>
                <w:rFonts w:ascii="宋体" w:hAnsi="宋体" w:cs="宋体" w:hint="eastAsia"/>
                <w:b/>
                <w:sz w:val="24"/>
              </w:rPr>
              <w:t xml:space="preserve">6.16 </w:t>
            </w:r>
            <w:r>
              <w:rPr>
                <w:rFonts w:ascii="黑体" w:eastAsia="黑体" w:hAnsi="黑体" w:cs="黑体"/>
                <w:b/>
                <w:sz w:val="28"/>
              </w:rPr>
              <w:t>★</w:t>
            </w:r>
            <w:r>
              <w:rPr>
                <w:rFonts w:ascii="宋体" w:hAnsi="宋体" w:cs="宋体" w:hint="eastAsia"/>
                <w:b/>
                <w:sz w:val="24"/>
              </w:rPr>
              <w:t>监控系统</w:t>
            </w:r>
            <w:r w:rsidRPr="00957959">
              <w:rPr>
                <w:rFonts w:ascii="宋体" w:hAnsi="宋体" w:cs="宋体" w:hint="eastAsia"/>
                <w:b/>
                <w:sz w:val="24"/>
              </w:rPr>
              <w:t>新增</w:t>
            </w:r>
            <w:r>
              <w:rPr>
                <w:rFonts w:ascii="宋体" w:hAnsi="宋体" w:cs="宋体" w:hint="eastAsia"/>
                <w:b/>
                <w:sz w:val="24"/>
              </w:rPr>
              <w:t>点位或移位</w:t>
            </w:r>
          </w:p>
        </w:tc>
        <w:tc>
          <w:tcPr>
            <w:tcW w:w="850" w:type="dxa"/>
            <w:vAlign w:val="center"/>
          </w:tcPr>
          <w:p w14:paraId="43E5226C" w14:textId="77777777" w:rsidR="003D6744" w:rsidRDefault="003D6744" w:rsidP="00326684">
            <w:pPr>
              <w:spacing w:line="360" w:lineRule="auto"/>
              <w:jc w:val="center"/>
              <w:rPr>
                <w:rFonts w:ascii="宋体" w:hAnsi="宋体"/>
                <w:sz w:val="24"/>
              </w:rPr>
            </w:pPr>
          </w:p>
        </w:tc>
        <w:tc>
          <w:tcPr>
            <w:tcW w:w="1546" w:type="dxa"/>
            <w:vAlign w:val="center"/>
          </w:tcPr>
          <w:p w14:paraId="48664F4B" w14:textId="77777777" w:rsidR="003D6744" w:rsidRDefault="003D6744" w:rsidP="00326684">
            <w:pPr>
              <w:spacing w:line="360" w:lineRule="auto"/>
              <w:jc w:val="center"/>
              <w:rPr>
                <w:rFonts w:ascii="宋体" w:hAnsi="宋体"/>
                <w:sz w:val="24"/>
              </w:rPr>
            </w:pPr>
          </w:p>
        </w:tc>
      </w:tr>
      <w:tr w:rsidR="00C92B81" w14:paraId="34A370D6" w14:textId="77777777" w:rsidTr="0004671B">
        <w:trPr>
          <w:trHeight w:val="413"/>
          <w:jc w:val="center"/>
        </w:trPr>
        <w:tc>
          <w:tcPr>
            <w:tcW w:w="968" w:type="dxa"/>
            <w:vAlign w:val="center"/>
          </w:tcPr>
          <w:p w14:paraId="1280AA6F" w14:textId="77777777" w:rsidR="00C92B81" w:rsidRDefault="00C92B81" w:rsidP="00326684">
            <w:pPr>
              <w:spacing w:line="360" w:lineRule="auto"/>
              <w:jc w:val="center"/>
              <w:rPr>
                <w:rFonts w:ascii="宋体" w:hAnsi="宋体"/>
                <w:sz w:val="24"/>
              </w:rPr>
            </w:pPr>
          </w:p>
        </w:tc>
        <w:tc>
          <w:tcPr>
            <w:tcW w:w="5400" w:type="dxa"/>
            <w:vAlign w:val="center"/>
          </w:tcPr>
          <w:p w14:paraId="66922ACE" w14:textId="77777777" w:rsidR="00C92B81" w:rsidRDefault="00C92B81" w:rsidP="00C92B81">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1080FEA6"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6D1731CC" w14:textId="3FBCB2FE" w:rsidR="00C92B81" w:rsidRDefault="00C92B81" w:rsidP="0004671B">
            <w:pPr>
              <w:spacing w:line="360" w:lineRule="auto"/>
              <w:rPr>
                <w:rFonts w:ascii="宋体" w:hAnsi="宋体" w:cs="宋体"/>
                <w:bCs/>
                <w:kern w:val="0"/>
                <w:sz w:val="24"/>
              </w:rPr>
            </w:pPr>
            <w:r>
              <w:rPr>
                <w:rFonts w:ascii="宋体" w:hAnsi="宋体" w:cs="宋体" w:hint="eastAsia"/>
                <w:b/>
                <w:sz w:val="24"/>
              </w:rPr>
              <w:t xml:space="preserve">6.17 </w:t>
            </w:r>
            <w:r>
              <w:rPr>
                <w:rFonts w:ascii="黑体" w:eastAsia="黑体" w:hAnsi="黑体" w:cs="黑体"/>
                <w:b/>
                <w:sz w:val="28"/>
              </w:rPr>
              <w:t>★</w:t>
            </w:r>
            <w:r>
              <w:rPr>
                <w:rFonts w:ascii="宋体" w:hAnsi="宋体" w:cs="宋体" w:hint="eastAsia"/>
                <w:b/>
                <w:sz w:val="24"/>
              </w:rPr>
              <w:t>门禁</w:t>
            </w:r>
            <w:r w:rsidRPr="00957959">
              <w:rPr>
                <w:rFonts w:ascii="宋体" w:hAnsi="宋体" w:cs="宋体" w:hint="eastAsia"/>
                <w:b/>
                <w:sz w:val="24"/>
              </w:rPr>
              <w:t>新增</w:t>
            </w:r>
            <w:r>
              <w:rPr>
                <w:rFonts w:ascii="宋体" w:hAnsi="宋体" w:cs="宋体" w:hint="eastAsia"/>
                <w:b/>
                <w:sz w:val="24"/>
              </w:rPr>
              <w:t>点位或移位</w:t>
            </w:r>
          </w:p>
        </w:tc>
        <w:tc>
          <w:tcPr>
            <w:tcW w:w="850" w:type="dxa"/>
            <w:vAlign w:val="center"/>
          </w:tcPr>
          <w:p w14:paraId="2DDE5845" w14:textId="77777777" w:rsidR="00C92B81" w:rsidRDefault="00C92B81" w:rsidP="00326684">
            <w:pPr>
              <w:spacing w:line="360" w:lineRule="auto"/>
              <w:jc w:val="center"/>
              <w:rPr>
                <w:rFonts w:ascii="宋体" w:hAnsi="宋体"/>
                <w:sz w:val="24"/>
              </w:rPr>
            </w:pPr>
          </w:p>
        </w:tc>
        <w:tc>
          <w:tcPr>
            <w:tcW w:w="1546" w:type="dxa"/>
            <w:vAlign w:val="center"/>
          </w:tcPr>
          <w:p w14:paraId="45ED1DF7" w14:textId="77777777" w:rsidR="00C92B81" w:rsidRDefault="00C92B81" w:rsidP="00326684">
            <w:pPr>
              <w:spacing w:line="360" w:lineRule="auto"/>
              <w:jc w:val="center"/>
              <w:rPr>
                <w:rFonts w:ascii="宋体" w:hAnsi="宋体"/>
                <w:sz w:val="24"/>
              </w:rPr>
            </w:pPr>
          </w:p>
        </w:tc>
      </w:tr>
      <w:tr w:rsidR="00C92B81" w14:paraId="2124A8E8" w14:textId="77777777" w:rsidTr="0004671B">
        <w:trPr>
          <w:trHeight w:val="413"/>
          <w:jc w:val="center"/>
        </w:trPr>
        <w:tc>
          <w:tcPr>
            <w:tcW w:w="968" w:type="dxa"/>
            <w:vAlign w:val="center"/>
          </w:tcPr>
          <w:p w14:paraId="3AD83FAB" w14:textId="77777777" w:rsidR="00C92B81" w:rsidRDefault="00C92B81" w:rsidP="00326684">
            <w:pPr>
              <w:spacing w:line="360" w:lineRule="auto"/>
              <w:jc w:val="center"/>
              <w:rPr>
                <w:rFonts w:ascii="宋体" w:hAnsi="宋体"/>
                <w:sz w:val="24"/>
              </w:rPr>
            </w:pPr>
          </w:p>
        </w:tc>
        <w:tc>
          <w:tcPr>
            <w:tcW w:w="5400" w:type="dxa"/>
            <w:vAlign w:val="center"/>
          </w:tcPr>
          <w:p w14:paraId="40D203E9" w14:textId="77777777" w:rsidR="00C92B81" w:rsidRDefault="00C92B81" w:rsidP="00C92B81">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53ECE3BA"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150F49EE" w14:textId="4B3441B7" w:rsidR="00C92B81" w:rsidRDefault="00C92B81" w:rsidP="00C02B9D">
            <w:pPr>
              <w:spacing w:line="360" w:lineRule="auto"/>
              <w:jc w:val="left"/>
              <w:rPr>
                <w:rFonts w:ascii="宋体" w:hAnsi="宋体" w:cs="宋体"/>
                <w:bCs/>
                <w:kern w:val="0"/>
                <w:sz w:val="24"/>
              </w:rPr>
            </w:pPr>
            <w:r>
              <w:rPr>
                <w:rFonts w:ascii="宋体" w:hAnsi="宋体" w:cs="宋体" w:hint="eastAsia"/>
                <w:b/>
                <w:sz w:val="24"/>
              </w:rPr>
              <w:t>6.18</w:t>
            </w:r>
            <w:r>
              <w:rPr>
                <w:rFonts w:ascii="黑体" w:eastAsia="黑体" w:hAnsi="黑体" w:cs="黑体"/>
                <w:b/>
                <w:sz w:val="28"/>
              </w:rPr>
              <w:t>★</w:t>
            </w:r>
            <w:r>
              <w:rPr>
                <w:rFonts w:ascii="宋体" w:hAnsi="宋体" w:cs="宋体" w:hint="eastAsia"/>
                <w:b/>
                <w:sz w:val="24"/>
              </w:rPr>
              <w:t>呼叫系统</w:t>
            </w:r>
          </w:p>
        </w:tc>
        <w:tc>
          <w:tcPr>
            <w:tcW w:w="850" w:type="dxa"/>
            <w:vAlign w:val="center"/>
          </w:tcPr>
          <w:p w14:paraId="0693FBE4" w14:textId="77777777" w:rsidR="00C92B81" w:rsidRDefault="00C92B81" w:rsidP="00326684">
            <w:pPr>
              <w:spacing w:line="360" w:lineRule="auto"/>
              <w:jc w:val="center"/>
              <w:rPr>
                <w:rFonts w:ascii="宋体" w:hAnsi="宋体"/>
                <w:sz w:val="24"/>
              </w:rPr>
            </w:pPr>
          </w:p>
        </w:tc>
        <w:tc>
          <w:tcPr>
            <w:tcW w:w="1546" w:type="dxa"/>
            <w:vAlign w:val="center"/>
          </w:tcPr>
          <w:p w14:paraId="763317CA" w14:textId="77777777" w:rsidR="00C92B81" w:rsidRDefault="00C92B81" w:rsidP="00326684">
            <w:pPr>
              <w:spacing w:line="360" w:lineRule="auto"/>
              <w:jc w:val="center"/>
              <w:rPr>
                <w:rFonts w:ascii="宋体" w:hAnsi="宋体"/>
                <w:sz w:val="24"/>
              </w:rPr>
            </w:pPr>
          </w:p>
        </w:tc>
      </w:tr>
      <w:tr w:rsidR="00C92B81" w14:paraId="68C987C3" w14:textId="77777777" w:rsidTr="0004671B">
        <w:trPr>
          <w:trHeight w:val="413"/>
          <w:jc w:val="center"/>
        </w:trPr>
        <w:tc>
          <w:tcPr>
            <w:tcW w:w="968" w:type="dxa"/>
            <w:vAlign w:val="center"/>
          </w:tcPr>
          <w:p w14:paraId="1786C1EF" w14:textId="77777777" w:rsidR="00C92B81" w:rsidRDefault="00C92B81" w:rsidP="00326684">
            <w:pPr>
              <w:spacing w:line="360" w:lineRule="auto"/>
              <w:jc w:val="center"/>
              <w:rPr>
                <w:rFonts w:ascii="宋体" w:hAnsi="宋体"/>
                <w:sz w:val="24"/>
              </w:rPr>
            </w:pPr>
          </w:p>
        </w:tc>
        <w:tc>
          <w:tcPr>
            <w:tcW w:w="5400" w:type="dxa"/>
            <w:vAlign w:val="center"/>
          </w:tcPr>
          <w:p w14:paraId="289CED35" w14:textId="77777777" w:rsidR="00C92B81" w:rsidRDefault="00C92B81" w:rsidP="00C92B81">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2744DB54"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27CABE00" w14:textId="1E6F6319" w:rsidR="00C92B81" w:rsidRDefault="00C92B81" w:rsidP="00C02B9D">
            <w:pPr>
              <w:spacing w:line="360" w:lineRule="auto"/>
              <w:jc w:val="left"/>
              <w:rPr>
                <w:rFonts w:ascii="宋体" w:hAnsi="宋体" w:cs="宋体"/>
                <w:bCs/>
                <w:kern w:val="0"/>
                <w:sz w:val="24"/>
              </w:rPr>
            </w:pPr>
            <w:r>
              <w:rPr>
                <w:rFonts w:ascii="宋体" w:hAnsi="宋体" w:cs="宋体" w:hint="eastAsia"/>
                <w:b/>
                <w:sz w:val="24"/>
              </w:rPr>
              <w:t>6.19</w:t>
            </w:r>
            <w:r>
              <w:rPr>
                <w:rFonts w:ascii="黑体" w:eastAsia="黑体" w:hAnsi="黑体" w:cs="黑体"/>
                <w:b/>
                <w:sz w:val="28"/>
              </w:rPr>
              <w:t>★</w:t>
            </w:r>
            <w:r>
              <w:rPr>
                <w:rFonts w:ascii="宋体" w:hAnsi="宋体" w:cs="宋体" w:hint="eastAsia"/>
                <w:b/>
                <w:sz w:val="24"/>
              </w:rPr>
              <w:t>物资管理系统在线用户扩容</w:t>
            </w:r>
          </w:p>
        </w:tc>
        <w:tc>
          <w:tcPr>
            <w:tcW w:w="850" w:type="dxa"/>
            <w:vAlign w:val="center"/>
          </w:tcPr>
          <w:p w14:paraId="27E7C71D" w14:textId="77777777" w:rsidR="00C92B81" w:rsidRDefault="00C92B81" w:rsidP="00326684">
            <w:pPr>
              <w:spacing w:line="360" w:lineRule="auto"/>
              <w:jc w:val="center"/>
              <w:rPr>
                <w:rFonts w:ascii="宋体" w:hAnsi="宋体"/>
                <w:sz w:val="24"/>
              </w:rPr>
            </w:pPr>
          </w:p>
        </w:tc>
        <w:tc>
          <w:tcPr>
            <w:tcW w:w="1546" w:type="dxa"/>
            <w:vAlign w:val="center"/>
          </w:tcPr>
          <w:p w14:paraId="01CE7775" w14:textId="77777777" w:rsidR="00C92B81" w:rsidRDefault="00C92B81" w:rsidP="00326684">
            <w:pPr>
              <w:spacing w:line="360" w:lineRule="auto"/>
              <w:jc w:val="center"/>
              <w:rPr>
                <w:rFonts w:ascii="宋体" w:hAnsi="宋体"/>
                <w:sz w:val="24"/>
              </w:rPr>
            </w:pPr>
          </w:p>
        </w:tc>
      </w:tr>
      <w:tr w:rsidR="00C92B81" w:rsidRPr="000729FB" w14:paraId="004A3256" w14:textId="77777777" w:rsidTr="0004671B">
        <w:trPr>
          <w:trHeight w:val="413"/>
          <w:jc w:val="center"/>
        </w:trPr>
        <w:tc>
          <w:tcPr>
            <w:tcW w:w="968" w:type="dxa"/>
            <w:vAlign w:val="center"/>
          </w:tcPr>
          <w:p w14:paraId="1421E2BE" w14:textId="77777777" w:rsidR="00C92B81" w:rsidRPr="000729FB" w:rsidRDefault="00C92B81" w:rsidP="00326684">
            <w:pPr>
              <w:spacing w:line="360" w:lineRule="auto"/>
              <w:jc w:val="center"/>
              <w:rPr>
                <w:rFonts w:ascii="宋体" w:hAnsi="宋体" w:cs="宋体"/>
                <w:bCs/>
                <w:kern w:val="0"/>
                <w:sz w:val="24"/>
              </w:rPr>
            </w:pPr>
          </w:p>
        </w:tc>
        <w:tc>
          <w:tcPr>
            <w:tcW w:w="5400" w:type="dxa"/>
            <w:vAlign w:val="center"/>
          </w:tcPr>
          <w:p w14:paraId="470AF683" w14:textId="77777777" w:rsidR="00C92B81" w:rsidRDefault="00C92B81" w:rsidP="00C92B81">
            <w:pPr>
              <w:spacing w:line="360" w:lineRule="auto"/>
              <w:jc w:val="center"/>
              <w:rPr>
                <w:rFonts w:ascii="宋体" w:hAnsi="宋体" w:cs="宋体"/>
                <w:bCs/>
                <w:kern w:val="0"/>
                <w:sz w:val="24"/>
              </w:rPr>
            </w:pPr>
            <w:r>
              <w:rPr>
                <w:rFonts w:ascii="宋体" w:hAnsi="宋体" w:cs="宋体" w:hint="eastAsia"/>
                <w:bCs/>
                <w:kern w:val="0"/>
                <w:sz w:val="24"/>
              </w:rPr>
              <w:t>第三章 采购内容及要求</w:t>
            </w:r>
          </w:p>
          <w:p w14:paraId="0A9FC859" w14:textId="77777777" w:rsidR="00C92B81" w:rsidRPr="00C92B81" w:rsidRDefault="00C92B81" w:rsidP="00C92B81">
            <w:pPr>
              <w:spacing w:line="360" w:lineRule="auto"/>
              <w:jc w:val="center"/>
              <w:rPr>
                <w:rFonts w:ascii="宋体" w:hAnsi="宋体" w:cs="宋体"/>
                <w:bCs/>
                <w:kern w:val="0"/>
                <w:sz w:val="24"/>
              </w:rPr>
            </w:pPr>
            <w:r w:rsidRPr="00C92B81">
              <w:rPr>
                <w:rFonts w:ascii="宋体" w:hAnsi="宋体" w:cs="宋体" w:hint="eastAsia"/>
                <w:bCs/>
                <w:kern w:val="0"/>
                <w:sz w:val="24"/>
              </w:rPr>
              <w:t>一、技术和服务工作相关内容</w:t>
            </w:r>
          </w:p>
          <w:p w14:paraId="7304607F" w14:textId="0E015ABF" w:rsidR="00C92B81" w:rsidRDefault="00C92B81" w:rsidP="00461389">
            <w:pPr>
              <w:spacing w:line="360" w:lineRule="auto"/>
              <w:jc w:val="left"/>
              <w:rPr>
                <w:rFonts w:ascii="宋体" w:hAnsi="宋体" w:cs="宋体"/>
                <w:bCs/>
                <w:kern w:val="0"/>
                <w:sz w:val="24"/>
              </w:rPr>
            </w:pPr>
            <w:r w:rsidRPr="000729FB">
              <w:rPr>
                <w:rFonts w:ascii="宋体" w:hAnsi="宋体" w:cs="宋体" w:hint="eastAsia"/>
                <w:bCs/>
                <w:kern w:val="0"/>
                <w:sz w:val="24"/>
              </w:rPr>
              <w:lastRenderedPageBreak/>
              <w:t>6.20</w:t>
            </w:r>
            <w:r w:rsidRPr="000729FB">
              <w:rPr>
                <w:rFonts w:ascii="宋体" w:hAnsi="宋体" w:cs="宋体"/>
                <w:bCs/>
                <w:kern w:val="0"/>
                <w:sz w:val="24"/>
              </w:rPr>
              <w:t>★</w:t>
            </w:r>
            <w:r w:rsidRPr="000729FB">
              <w:rPr>
                <w:rFonts w:ascii="宋体" w:hAnsi="宋体" w:cs="宋体" w:hint="eastAsia"/>
                <w:bCs/>
                <w:kern w:val="0"/>
                <w:sz w:val="24"/>
              </w:rPr>
              <w:t>【特别提示】新增的信息化、智能化系统/设施设备</w:t>
            </w:r>
            <w:r w:rsidR="00461389">
              <w:rPr>
                <w:rFonts w:ascii="宋体" w:hAnsi="宋体" w:cs="宋体" w:hint="eastAsia"/>
                <w:bCs/>
                <w:kern w:val="0"/>
                <w:sz w:val="24"/>
              </w:rPr>
              <w:t>运行维护</w:t>
            </w:r>
          </w:p>
        </w:tc>
        <w:tc>
          <w:tcPr>
            <w:tcW w:w="850" w:type="dxa"/>
            <w:vAlign w:val="center"/>
          </w:tcPr>
          <w:p w14:paraId="09F6E14D" w14:textId="77777777" w:rsidR="00C92B81" w:rsidRPr="000729FB" w:rsidRDefault="00C92B81" w:rsidP="00326684">
            <w:pPr>
              <w:spacing w:line="360" w:lineRule="auto"/>
              <w:jc w:val="center"/>
              <w:rPr>
                <w:rFonts w:ascii="宋体" w:hAnsi="宋体" w:cs="宋体"/>
                <w:bCs/>
                <w:kern w:val="0"/>
                <w:sz w:val="24"/>
              </w:rPr>
            </w:pPr>
          </w:p>
        </w:tc>
        <w:tc>
          <w:tcPr>
            <w:tcW w:w="1546" w:type="dxa"/>
            <w:vAlign w:val="center"/>
          </w:tcPr>
          <w:p w14:paraId="5F2DEF82" w14:textId="77777777" w:rsidR="00C92B81" w:rsidRPr="000729FB" w:rsidRDefault="00C92B81" w:rsidP="00326684">
            <w:pPr>
              <w:spacing w:line="360" w:lineRule="auto"/>
              <w:jc w:val="center"/>
              <w:rPr>
                <w:rFonts w:ascii="宋体" w:hAnsi="宋体" w:cs="宋体"/>
                <w:bCs/>
                <w:kern w:val="0"/>
                <w:sz w:val="24"/>
              </w:rPr>
            </w:pPr>
          </w:p>
        </w:tc>
      </w:tr>
      <w:tr w:rsidR="00C92B81" w:rsidRPr="000729FB" w14:paraId="5F05AA1D" w14:textId="77777777" w:rsidTr="0004671B">
        <w:trPr>
          <w:trHeight w:val="413"/>
          <w:jc w:val="center"/>
        </w:trPr>
        <w:tc>
          <w:tcPr>
            <w:tcW w:w="968" w:type="dxa"/>
            <w:vAlign w:val="center"/>
          </w:tcPr>
          <w:p w14:paraId="24EC8DB0" w14:textId="77777777" w:rsidR="00C92B81" w:rsidRPr="000729FB" w:rsidRDefault="00C92B81" w:rsidP="000729FB">
            <w:pPr>
              <w:spacing w:line="360" w:lineRule="auto"/>
              <w:jc w:val="left"/>
              <w:rPr>
                <w:rFonts w:ascii="宋体" w:hAnsi="宋体" w:cs="宋体"/>
                <w:bCs/>
                <w:kern w:val="0"/>
                <w:sz w:val="24"/>
              </w:rPr>
            </w:pPr>
          </w:p>
        </w:tc>
        <w:tc>
          <w:tcPr>
            <w:tcW w:w="5400" w:type="dxa"/>
            <w:vAlign w:val="center"/>
          </w:tcPr>
          <w:p w14:paraId="46D1DD06" w14:textId="77777777" w:rsidR="00C02B9D" w:rsidRDefault="00C02B9D" w:rsidP="000729FB">
            <w:pPr>
              <w:spacing w:line="360" w:lineRule="auto"/>
              <w:jc w:val="left"/>
              <w:rPr>
                <w:rFonts w:ascii="宋体" w:hAnsi="宋体" w:cs="宋体"/>
                <w:bCs/>
                <w:kern w:val="0"/>
                <w:sz w:val="24"/>
              </w:rPr>
            </w:pPr>
            <w:r>
              <w:rPr>
                <w:rFonts w:ascii="宋体" w:hAnsi="宋体" w:cs="宋体" w:hint="eastAsia"/>
                <w:bCs/>
                <w:kern w:val="0"/>
                <w:sz w:val="24"/>
              </w:rPr>
              <w:t>第三章 采购内容及要求</w:t>
            </w:r>
          </w:p>
          <w:p w14:paraId="1BAEEF3C" w14:textId="1687E881" w:rsidR="00C02B9D" w:rsidRPr="000729FB" w:rsidRDefault="00C02B9D" w:rsidP="000729FB">
            <w:pPr>
              <w:spacing w:line="360" w:lineRule="auto"/>
              <w:jc w:val="left"/>
              <w:rPr>
                <w:rFonts w:ascii="宋体" w:hAnsi="宋体" w:cs="宋体"/>
                <w:bCs/>
                <w:kern w:val="0"/>
                <w:sz w:val="24"/>
              </w:rPr>
            </w:pPr>
            <w:r w:rsidRPr="000729FB">
              <w:rPr>
                <w:rFonts w:ascii="宋体" w:hAnsi="宋体" w:cs="宋体" w:hint="eastAsia"/>
                <w:bCs/>
                <w:kern w:val="0"/>
                <w:sz w:val="24"/>
              </w:rPr>
              <w:t>三、</w:t>
            </w:r>
            <w:r w:rsidRPr="000729FB">
              <w:rPr>
                <w:rFonts w:ascii="宋体" w:hAnsi="宋体" w:cs="宋体"/>
                <w:bCs/>
                <w:kern w:val="0"/>
                <w:sz w:val="24"/>
              </w:rPr>
              <w:t>商务要求</w:t>
            </w:r>
          </w:p>
          <w:p w14:paraId="22045867" w14:textId="24EBFCC6" w:rsidR="00C92B81" w:rsidRDefault="00C02B9D" w:rsidP="000729FB">
            <w:pPr>
              <w:spacing w:line="360" w:lineRule="auto"/>
              <w:jc w:val="left"/>
              <w:rPr>
                <w:rFonts w:ascii="宋体" w:hAnsi="宋体" w:cs="宋体"/>
                <w:bCs/>
                <w:kern w:val="0"/>
                <w:sz w:val="24"/>
              </w:rPr>
            </w:pPr>
            <w:r w:rsidRPr="00C02B9D">
              <w:rPr>
                <w:rFonts w:ascii="宋体" w:hAnsi="宋体" w:cs="宋体"/>
                <w:bCs/>
                <w:kern w:val="0"/>
                <w:sz w:val="24"/>
              </w:rPr>
              <w:t>★投标人须承诺采购合同签订后，采购人有权对成交供应商在投标时提供的材料真实性和承诺的履行情况进行全面检查或抽查，如发现所提供的材料弄虚作假或未履行承诺，视为成交供应商违约，采购人有权解除合同，并没收履约保证金，如给采购人造成损失的，采购人保留追究责任和损失的权利。</w:t>
            </w:r>
          </w:p>
        </w:tc>
        <w:tc>
          <w:tcPr>
            <w:tcW w:w="850" w:type="dxa"/>
            <w:vAlign w:val="center"/>
          </w:tcPr>
          <w:p w14:paraId="1BC03B7D" w14:textId="77777777" w:rsidR="00C92B81" w:rsidRPr="000729FB" w:rsidRDefault="00C92B81" w:rsidP="000729FB">
            <w:pPr>
              <w:spacing w:line="360" w:lineRule="auto"/>
              <w:jc w:val="left"/>
              <w:rPr>
                <w:rFonts w:ascii="宋体" w:hAnsi="宋体" w:cs="宋体"/>
                <w:bCs/>
                <w:kern w:val="0"/>
                <w:sz w:val="24"/>
              </w:rPr>
            </w:pPr>
          </w:p>
        </w:tc>
        <w:tc>
          <w:tcPr>
            <w:tcW w:w="1546" w:type="dxa"/>
            <w:vAlign w:val="center"/>
          </w:tcPr>
          <w:p w14:paraId="38B6FC9B" w14:textId="77777777" w:rsidR="00C92B81" w:rsidRPr="000729FB" w:rsidRDefault="00C92B81" w:rsidP="000729FB">
            <w:pPr>
              <w:spacing w:line="360" w:lineRule="auto"/>
              <w:jc w:val="left"/>
              <w:rPr>
                <w:rFonts w:ascii="宋体" w:hAnsi="宋体" w:cs="宋体"/>
                <w:bCs/>
                <w:kern w:val="0"/>
                <w:sz w:val="24"/>
              </w:rPr>
            </w:pPr>
          </w:p>
        </w:tc>
      </w:tr>
      <w:tr w:rsidR="00C92B81" w:rsidRPr="000729FB" w14:paraId="09335E44" w14:textId="77777777" w:rsidTr="0004671B">
        <w:trPr>
          <w:trHeight w:val="413"/>
          <w:jc w:val="center"/>
        </w:trPr>
        <w:tc>
          <w:tcPr>
            <w:tcW w:w="968" w:type="dxa"/>
            <w:vAlign w:val="center"/>
          </w:tcPr>
          <w:p w14:paraId="4A07C5FB" w14:textId="77777777" w:rsidR="00C92B81" w:rsidRPr="000729FB" w:rsidRDefault="00C92B81" w:rsidP="000729FB">
            <w:pPr>
              <w:spacing w:line="360" w:lineRule="auto"/>
              <w:jc w:val="left"/>
              <w:rPr>
                <w:rFonts w:ascii="宋体" w:hAnsi="宋体" w:cs="宋体"/>
                <w:bCs/>
                <w:kern w:val="0"/>
                <w:sz w:val="24"/>
              </w:rPr>
            </w:pPr>
          </w:p>
        </w:tc>
        <w:tc>
          <w:tcPr>
            <w:tcW w:w="5400" w:type="dxa"/>
            <w:vAlign w:val="center"/>
          </w:tcPr>
          <w:p w14:paraId="259641A4" w14:textId="77777777" w:rsidR="00C02B9D" w:rsidRDefault="00C02B9D" w:rsidP="000729FB">
            <w:pPr>
              <w:spacing w:line="360" w:lineRule="auto"/>
              <w:jc w:val="left"/>
              <w:rPr>
                <w:rFonts w:ascii="宋体" w:hAnsi="宋体" w:cs="宋体"/>
                <w:bCs/>
                <w:kern w:val="0"/>
                <w:sz w:val="24"/>
              </w:rPr>
            </w:pPr>
            <w:r>
              <w:rPr>
                <w:rFonts w:ascii="宋体" w:hAnsi="宋体" w:cs="宋体" w:hint="eastAsia"/>
                <w:bCs/>
                <w:kern w:val="0"/>
                <w:sz w:val="24"/>
              </w:rPr>
              <w:t>第三章 采购内容及要求</w:t>
            </w:r>
          </w:p>
          <w:p w14:paraId="1060F571" w14:textId="62E22AC7" w:rsidR="00C02B9D" w:rsidRPr="000729FB" w:rsidRDefault="00C02B9D" w:rsidP="000729FB">
            <w:pPr>
              <w:spacing w:line="360" w:lineRule="auto"/>
              <w:jc w:val="left"/>
              <w:rPr>
                <w:rFonts w:ascii="宋体" w:hAnsi="宋体" w:cs="宋体"/>
                <w:bCs/>
                <w:kern w:val="0"/>
                <w:sz w:val="24"/>
              </w:rPr>
            </w:pPr>
            <w:r w:rsidRPr="000729FB">
              <w:rPr>
                <w:rFonts w:ascii="宋体" w:hAnsi="宋体" w:cs="宋体" w:hint="eastAsia"/>
                <w:bCs/>
                <w:kern w:val="0"/>
                <w:sz w:val="24"/>
              </w:rPr>
              <w:t>三、</w:t>
            </w:r>
            <w:r w:rsidRPr="000729FB">
              <w:rPr>
                <w:rFonts w:ascii="宋体" w:hAnsi="宋体" w:cs="宋体"/>
                <w:bCs/>
                <w:kern w:val="0"/>
                <w:sz w:val="24"/>
              </w:rPr>
              <w:t>商务要求</w:t>
            </w:r>
          </w:p>
          <w:p w14:paraId="27430BEC" w14:textId="09CF8BBD" w:rsidR="00C92B81" w:rsidRDefault="00C02B9D" w:rsidP="000729FB">
            <w:pPr>
              <w:spacing w:line="360" w:lineRule="auto"/>
              <w:jc w:val="left"/>
              <w:rPr>
                <w:rFonts w:ascii="宋体" w:hAnsi="宋体" w:cs="宋体"/>
                <w:bCs/>
                <w:kern w:val="0"/>
                <w:sz w:val="24"/>
              </w:rPr>
            </w:pPr>
            <w:r w:rsidRPr="000729FB">
              <w:rPr>
                <w:rFonts w:ascii="宋体" w:hAnsi="宋体" w:cs="宋体"/>
                <w:bCs/>
                <w:kern w:val="0"/>
                <w:sz w:val="24"/>
              </w:rPr>
              <w:t>★</w:t>
            </w:r>
            <w:r w:rsidR="00B55D24">
              <w:rPr>
                <w:rFonts w:ascii="宋体" w:hAnsi="宋体" w:cs="宋体"/>
                <w:sz w:val="24"/>
              </w:rPr>
              <w:t>成交供应商</w:t>
            </w:r>
            <w:r w:rsidR="00B55D24" w:rsidRPr="001618D2">
              <w:rPr>
                <w:rFonts w:ascii="宋体" w:hAnsi="宋体" w:cs="宋体"/>
                <w:sz w:val="24"/>
              </w:rPr>
              <w:t>合同履行</w:t>
            </w:r>
            <w:r w:rsidR="00B55D24">
              <w:rPr>
                <w:rFonts w:ascii="宋体" w:hAnsi="宋体" w:cs="宋体"/>
                <w:sz w:val="24"/>
              </w:rPr>
              <w:t>期间</w:t>
            </w:r>
            <w:r w:rsidR="00B55D24" w:rsidRPr="001618D2">
              <w:rPr>
                <w:rFonts w:ascii="宋体" w:hAnsi="宋体" w:cs="宋体"/>
                <w:sz w:val="24"/>
              </w:rPr>
              <w:t>如有2次考核不合格，</w:t>
            </w:r>
            <w:r w:rsidR="00B55D24">
              <w:rPr>
                <w:rFonts w:ascii="宋体" w:hAnsi="宋体" w:cs="宋体"/>
                <w:sz w:val="24"/>
              </w:rPr>
              <w:t>视为严重违约，采购人有权单方面解除合同、没收履约保证金，并要求成交供应商承担由此产生的所有责任、损失。成交供应商</w:t>
            </w:r>
            <w:r w:rsidR="00B55D24" w:rsidRPr="001618D2">
              <w:rPr>
                <w:rFonts w:ascii="宋体" w:hAnsi="宋体" w:cs="宋体"/>
                <w:sz w:val="24"/>
              </w:rPr>
              <w:t>聘请的所有人员</w:t>
            </w:r>
            <w:proofErr w:type="gramStart"/>
            <w:r w:rsidR="00B55D24" w:rsidRPr="001618D2">
              <w:rPr>
                <w:rFonts w:ascii="宋体" w:hAnsi="宋体" w:cs="宋体"/>
                <w:sz w:val="24"/>
              </w:rPr>
              <w:t>由</w:t>
            </w:r>
            <w:r w:rsidR="00B55D24">
              <w:rPr>
                <w:rFonts w:ascii="宋体" w:hAnsi="宋体" w:cs="宋体"/>
                <w:sz w:val="24"/>
              </w:rPr>
              <w:t>成交</w:t>
            </w:r>
            <w:proofErr w:type="gramEnd"/>
            <w:r w:rsidR="00B55D24">
              <w:rPr>
                <w:rFonts w:ascii="宋体" w:hAnsi="宋体" w:cs="宋体"/>
                <w:sz w:val="24"/>
              </w:rPr>
              <w:t>供应商</w:t>
            </w:r>
            <w:r w:rsidR="00B55D24" w:rsidRPr="001618D2">
              <w:rPr>
                <w:rFonts w:ascii="宋体" w:hAnsi="宋体" w:cs="宋体"/>
                <w:sz w:val="24"/>
              </w:rPr>
              <w:t>全权负责，人员于自动终止合同自动撤退，采购人对</w:t>
            </w:r>
            <w:r w:rsidR="00B55D24">
              <w:rPr>
                <w:rFonts w:ascii="宋体" w:hAnsi="宋体" w:cs="宋体"/>
                <w:sz w:val="24"/>
              </w:rPr>
              <w:t>成交供应商</w:t>
            </w:r>
            <w:r w:rsidR="00B55D24" w:rsidRPr="001618D2">
              <w:rPr>
                <w:rFonts w:ascii="宋体" w:hAnsi="宋体" w:cs="宋体"/>
                <w:sz w:val="24"/>
              </w:rPr>
              <w:t>聘请的所有人员不承担任何义务。</w:t>
            </w:r>
          </w:p>
        </w:tc>
        <w:tc>
          <w:tcPr>
            <w:tcW w:w="850" w:type="dxa"/>
            <w:vAlign w:val="center"/>
          </w:tcPr>
          <w:p w14:paraId="522D1920" w14:textId="77777777" w:rsidR="00C92B81" w:rsidRPr="000729FB" w:rsidRDefault="00C92B81" w:rsidP="000729FB">
            <w:pPr>
              <w:spacing w:line="360" w:lineRule="auto"/>
              <w:jc w:val="left"/>
              <w:rPr>
                <w:rFonts w:ascii="宋体" w:hAnsi="宋体" w:cs="宋体"/>
                <w:bCs/>
                <w:kern w:val="0"/>
                <w:sz w:val="24"/>
              </w:rPr>
            </w:pPr>
          </w:p>
        </w:tc>
        <w:tc>
          <w:tcPr>
            <w:tcW w:w="1546" w:type="dxa"/>
            <w:vAlign w:val="center"/>
          </w:tcPr>
          <w:p w14:paraId="2729C9E7" w14:textId="77777777" w:rsidR="00C92B81" w:rsidRPr="000729FB" w:rsidRDefault="00C92B81" w:rsidP="000729FB">
            <w:pPr>
              <w:spacing w:line="360" w:lineRule="auto"/>
              <w:jc w:val="left"/>
              <w:rPr>
                <w:rFonts w:ascii="宋体" w:hAnsi="宋体" w:cs="宋体"/>
                <w:bCs/>
                <w:kern w:val="0"/>
                <w:sz w:val="24"/>
              </w:rPr>
            </w:pPr>
          </w:p>
        </w:tc>
      </w:tr>
      <w:tr w:rsidR="00C92B81" w:rsidRPr="000729FB" w14:paraId="76DF059F" w14:textId="77777777" w:rsidTr="0004671B">
        <w:trPr>
          <w:trHeight w:val="413"/>
          <w:jc w:val="center"/>
        </w:trPr>
        <w:tc>
          <w:tcPr>
            <w:tcW w:w="968" w:type="dxa"/>
            <w:vAlign w:val="center"/>
          </w:tcPr>
          <w:p w14:paraId="0518C71B" w14:textId="77777777" w:rsidR="00C92B81" w:rsidRPr="000729FB" w:rsidRDefault="00C92B81" w:rsidP="000729FB">
            <w:pPr>
              <w:spacing w:line="360" w:lineRule="auto"/>
              <w:jc w:val="left"/>
              <w:rPr>
                <w:rFonts w:ascii="宋体" w:hAnsi="宋体" w:cs="宋体"/>
                <w:bCs/>
                <w:kern w:val="0"/>
                <w:sz w:val="24"/>
              </w:rPr>
            </w:pPr>
          </w:p>
        </w:tc>
        <w:tc>
          <w:tcPr>
            <w:tcW w:w="5400" w:type="dxa"/>
            <w:vAlign w:val="center"/>
          </w:tcPr>
          <w:p w14:paraId="0B63AE86" w14:textId="77777777" w:rsidR="00326BA0" w:rsidRPr="000729FB" w:rsidRDefault="00326BA0" w:rsidP="000729FB">
            <w:pPr>
              <w:spacing w:line="360" w:lineRule="auto"/>
              <w:jc w:val="left"/>
              <w:rPr>
                <w:rFonts w:ascii="宋体" w:hAnsi="宋体" w:cs="宋体"/>
                <w:bCs/>
                <w:kern w:val="0"/>
                <w:sz w:val="24"/>
              </w:rPr>
            </w:pPr>
            <w:r w:rsidRPr="000729FB">
              <w:rPr>
                <w:rFonts w:ascii="宋体" w:hAnsi="宋体" w:cs="宋体" w:hint="eastAsia"/>
                <w:bCs/>
                <w:kern w:val="0"/>
                <w:sz w:val="24"/>
              </w:rPr>
              <w:t>第三章 采购内容及要求</w:t>
            </w:r>
          </w:p>
          <w:p w14:paraId="2CB8C979" w14:textId="77777777" w:rsidR="00C92B81" w:rsidRPr="000729FB" w:rsidRDefault="00326BA0" w:rsidP="000729FB">
            <w:pPr>
              <w:spacing w:line="360" w:lineRule="auto"/>
              <w:jc w:val="left"/>
              <w:rPr>
                <w:rFonts w:ascii="宋体" w:hAnsi="宋体" w:cs="宋体"/>
                <w:bCs/>
                <w:kern w:val="0"/>
                <w:sz w:val="24"/>
              </w:rPr>
            </w:pPr>
            <w:r w:rsidRPr="000729FB">
              <w:rPr>
                <w:rFonts w:ascii="宋体" w:hAnsi="宋体" w:cs="宋体" w:hint="eastAsia"/>
                <w:bCs/>
                <w:kern w:val="0"/>
                <w:sz w:val="24"/>
              </w:rPr>
              <w:t>三、</w:t>
            </w:r>
            <w:r w:rsidRPr="000729FB">
              <w:rPr>
                <w:rFonts w:ascii="宋体" w:hAnsi="宋体" w:cs="宋体"/>
                <w:bCs/>
                <w:kern w:val="0"/>
                <w:sz w:val="24"/>
              </w:rPr>
              <w:t>商务要求</w:t>
            </w:r>
          </w:p>
          <w:p w14:paraId="229B0FAE" w14:textId="77128B5F" w:rsidR="00326BA0" w:rsidRPr="000729FB" w:rsidRDefault="00326BA0" w:rsidP="000729FB">
            <w:pPr>
              <w:spacing w:line="360" w:lineRule="auto"/>
              <w:jc w:val="left"/>
              <w:rPr>
                <w:rFonts w:ascii="宋体" w:hAnsi="宋体" w:cs="宋体"/>
                <w:bCs/>
                <w:kern w:val="0"/>
                <w:sz w:val="24"/>
              </w:rPr>
            </w:pPr>
            <w:r w:rsidRPr="000729FB">
              <w:rPr>
                <w:rFonts w:ascii="宋体" w:hAnsi="宋体" w:cs="宋体"/>
                <w:bCs/>
                <w:kern w:val="0"/>
                <w:sz w:val="24"/>
              </w:rPr>
              <w:t>★1、采购人与成交供应</w:t>
            </w:r>
            <w:proofErr w:type="gramStart"/>
            <w:r w:rsidRPr="000729FB">
              <w:rPr>
                <w:rFonts w:ascii="宋体" w:hAnsi="宋体" w:cs="宋体"/>
                <w:bCs/>
                <w:kern w:val="0"/>
                <w:sz w:val="24"/>
              </w:rPr>
              <w:t>商双方</w:t>
            </w:r>
            <w:proofErr w:type="gramEnd"/>
            <w:r w:rsidRPr="000729FB">
              <w:rPr>
                <w:rFonts w:ascii="宋体" w:hAnsi="宋体" w:cs="宋体"/>
                <w:bCs/>
                <w:kern w:val="0"/>
                <w:sz w:val="24"/>
              </w:rPr>
              <w:t>于每月1号至25号前进行一次上月账款核对并结合实际考核情况进行扣除后，经确认无误，采购人在收到成交供应商开具的正规发票后7个工作日内，根据成交供应商提供的账号，将货款通过银行转账方式支付</w:t>
            </w:r>
            <w:proofErr w:type="gramStart"/>
            <w:r w:rsidRPr="000729FB">
              <w:rPr>
                <w:rFonts w:ascii="宋体" w:hAnsi="宋体" w:cs="宋体"/>
                <w:bCs/>
                <w:kern w:val="0"/>
                <w:sz w:val="24"/>
              </w:rPr>
              <w:t>给成交</w:t>
            </w:r>
            <w:proofErr w:type="gramEnd"/>
            <w:r w:rsidRPr="000729FB">
              <w:rPr>
                <w:rFonts w:ascii="宋体" w:hAnsi="宋体" w:cs="宋体"/>
                <w:bCs/>
                <w:kern w:val="0"/>
                <w:sz w:val="24"/>
              </w:rPr>
              <w:t>供应商 2、如遇特殊情况，付款时间视情况推延，推延时间一般不超过30个工作日。</w:t>
            </w:r>
          </w:p>
        </w:tc>
        <w:tc>
          <w:tcPr>
            <w:tcW w:w="850" w:type="dxa"/>
            <w:vAlign w:val="center"/>
          </w:tcPr>
          <w:p w14:paraId="31B55AE2" w14:textId="77777777" w:rsidR="00C92B81" w:rsidRPr="000729FB" w:rsidRDefault="00C92B81" w:rsidP="000729FB">
            <w:pPr>
              <w:spacing w:line="360" w:lineRule="auto"/>
              <w:jc w:val="left"/>
              <w:rPr>
                <w:rFonts w:ascii="宋体" w:hAnsi="宋体" w:cs="宋体"/>
                <w:bCs/>
                <w:kern w:val="0"/>
                <w:sz w:val="24"/>
              </w:rPr>
            </w:pPr>
          </w:p>
        </w:tc>
        <w:tc>
          <w:tcPr>
            <w:tcW w:w="1546" w:type="dxa"/>
            <w:vAlign w:val="center"/>
          </w:tcPr>
          <w:p w14:paraId="156C4D52" w14:textId="77777777" w:rsidR="00C92B81" w:rsidRPr="000729FB" w:rsidRDefault="00C92B81" w:rsidP="000729FB">
            <w:pPr>
              <w:spacing w:line="360" w:lineRule="auto"/>
              <w:jc w:val="left"/>
              <w:rPr>
                <w:rFonts w:ascii="宋体" w:hAnsi="宋体" w:cs="宋体"/>
                <w:bCs/>
                <w:kern w:val="0"/>
                <w:sz w:val="24"/>
              </w:rPr>
            </w:pPr>
          </w:p>
        </w:tc>
      </w:tr>
      <w:tr w:rsidR="00C92B81" w14:paraId="26554953" w14:textId="77777777" w:rsidTr="0004671B">
        <w:trPr>
          <w:trHeight w:val="413"/>
          <w:jc w:val="center"/>
        </w:trPr>
        <w:tc>
          <w:tcPr>
            <w:tcW w:w="968" w:type="dxa"/>
            <w:vAlign w:val="center"/>
          </w:tcPr>
          <w:p w14:paraId="7CAC9EAD" w14:textId="77777777" w:rsidR="00C92B81" w:rsidRDefault="00C92B81" w:rsidP="00326684">
            <w:pPr>
              <w:spacing w:line="360" w:lineRule="auto"/>
              <w:jc w:val="center"/>
              <w:rPr>
                <w:rFonts w:ascii="宋体" w:hAnsi="宋体"/>
                <w:sz w:val="24"/>
              </w:rPr>
            </w:pPr>
          </w:p>
        </w:tc>
        <w:tc>
          <w:tcPr>
            <w:tcW w:w="5400" w:type="dxa"/>
            <w:vAlign w:val="center"/>
          </w:tcPr>
          <w:p w14:paraId="05504F88" w14:textId="77777777" w:rsidR="00C92B81" w:rsidRDefault="00C92B81" w:rsidP="00326684">
            <w:pPr>
              <w:spacing w:line="360" w:lineRule="auto"/>
              <w:jc w:val="center"/>
              <w:rPr>
                <w:rFonts w:ascii="宋体" w:hAnsi="宋体" w:cs="宋体"/>
                <w:bCs/>
                <w:kern w:val="0"/>
                <w:sz w:val="24"/>
              </w:rPr>
            </w:pPr>
          </w:p>
        </w:tc>
        <w:tc>
          <w:tcPr>
            <w:tcW w:w="850" w:type="dxa"/>
            <w:vAlign w:val="center"/>
          </w:tcPr>
          <w:p w14:paraId="7507D178" w14:textId="77777777" w:rsidR="00C92B81" w:rsidRDefault="00C92B81" w:rsidP="00326684">
            <w:pPr>
              <w:spacing w:line="360" w:lineRule="auto"/>
              <w:jc w:val="center"/>
              <w:rPr>
                <w:rFonts w:ascii="宋体" w:hAnsi="宋体"/>
                <w:sz w:val="24"/>
              </w:rPr>
            </w:pPr>
          </w:p>
        </w:tc>
        <w:tc>
          <w:tcPr>
            <w:tcW w:w="1546" w:type="dxa"/>
            <w:vAlign w:val="center"/>
          </w:tcPr>
          <w:p w14:paraId="47FBEA38" w14:textId="77777777" w:rsidR="00C92B81" w:rsidRDefault="00C92B81" w:rsidP="00326684">
            <w:pPr>
              <w:spacing w:line="360" w:lineRule="auto"/>
              <w:jc w:val="center"/>
              <w:rPr>
                <w:rFonts w:ascii="宋体" w:hAnsi="宋体"/>
                <w:sz w:val="24"/>
              </w:rPr>
            </w:pPr>
          </w:p>
        </w:tc>
      </w:tr>
      <w:tr w:rsidR="00C92B81" w14:paraId="597F5F01" w14:textId="77777777" w:rsidTr="0004671B">
        <w:trPr>
          <w:trHeight w:val="413"/>
          <w:jc w:val="center"/>
        </w:trPr>
        <w:tc>
          <w:tcPr>
            <w:tcW w:w="968" w:type="dxa"/>
            <w:vAlign w:val="center"/>
          </w:tcPr>
          <w:p w14:paraId="607B42E5" w14:textId="77777777" w:rsidR="00C92B81" w:rsidRDefault="00C92B81" w:rsidP="00326684">
            <w:pPr>
              <w:spacing w:line="360" w:lineRule="auto"/>
              <w:jc w:val="center"/>
              <w:rPr>
                <w:rFonts w:ascii="宋体" w:hAnsi="宋体"/>
                <w:sz w:val="24"/>
              </w:rPr>
            </w:pPr>
          </w:p>
        </w:tc>
        <w:tc>
          <w:tcPr>
            <w:tcW w:w="5400" w:type="dxa"/>
            <w:vAlign w:val="center"/>
          </w:tcPr>
          <w:p w14:paraId="73C2349D" w14:textId="77777777" w:rsidR="00C92B81" w:rsidRDefault="00C92B81" w:rsidP="00326684">
            <w:pPr>
              <w:spacing w:line="360" w:lineRule="auto"/>
              <w:jc w:val="center"/>
              <w:rPr>
                <w:rFonts w:ascii="宋体" w:hAnsi="宋体" w:cs="宋体"/>
                <w:bCs/>
                <w:kern w:val="0"/>
                <w:sz w:val="24"/>
              </w:rPr>
            </w:pPr>
          </w:p>
        </w:tc>
        <w:tc>
          <w:tcPr>
            <w:tcW w:w="850" w:type="dxa"/>
            <w:vAlign w:val="center"/>
          </w:tcPr>
          <w:p w14:paraId="7C695AAD" w14:textId="77777777" w:rsidR="00C92B81" w:rsidRDefault="00C92B81" w:rsidP="00326684">
            <w:pPr>
              <w:spacing w:line="360" w:lineRule="auto"/>
              <w:jc w:val="center"/>
              <w:rPr>
                <w:rFonts w:ascii="宋体" w:hAnsi="宋体"/>
                <w:sz w:val="24"/>
              </w:rPr>
            </w:pPr>
          </w:p>
        </w:tc>
        <w:tc>
          <w:tcPr>
            <w:tcW w:w="1546" w:type="dxa"/>
            <w:vAlign w:val="center"/>
          </w:tcPr>
          <w:p w14:paraId="70C89169" w14:textId="77777777" w:rsidR="00C92B81" w:rsidRDefault="00C92B81" w:rsidP="00326684">
            <w:pPr>
              <w:spacing w:line="360" w:lineRule="auto"/>
              <w:jc w:val="center"/>
              <w:rPr>
                <w:rFonts w:ascii="宋体" w:hAnsi="宋体"/>
                <w:sz w:val="24"/>
              </w:rPr>
            </w:pPr>
          </w:p>
        </w:tc>
      </w:tr>
      <w:tr w:rsidR="003D6744" w14:paraId="1DCAFC54" w14:textId="77777777" w:rsidTr="0004671B">
        <w:trPr>
          <w:trHeight w:val="413"/>
          <w:jc w:val="center"/>
        </w:trPr>
        <w:tc>
          <w:tcPr>
            <w:tcW w:w="968" w:type="dxa"/>
            <w:vAlign w:val="center"/>
          </w:tcPr>
          <w:p w14:paraId="56ED2AA8" w14:textId="77777777" w:rsidR="003D6744" w:rsidRDefault="003D6744" w:rsidP="00326684">
            <w:pPr>
              <w:spacing w:line="360" w:lineRule="auto"/>
              <w:jc w:val="center"/>
              <w:rPr>
                <w:rFonts w:ascii="宋体" w:hAnsi="宋体"/>
                <w:sz w:val="24"/>
              </w:rPr>
            </w:pPr>
          </w:p>
        </w:tc>
        <w:tc>
          <w:tcPr>
            <w:tcW w:w="5400" w:type="dxa"/>
            <w:vAlign w:val="center"/>
          </w:tcPr>
          <w:p w14:paraId="638A4D70" w14:textId="77777777" w:rsidR="003D6744" w:rsidRDefault="003D6744" w:rsidP="00326684">
            <w:pPr>
              <w:spacing w:line="360" w:lineRule="auto"/>
              <w:jc w:val="center"/>
              <w:rPr>
                <w:rFonts w:ascii="宋体" w:hAnsi="宋体" w:cs="宋体"/>
                <w:bCs/>
                <w:kern w:val="0"/>
                <w:sz w:val="24"/>
              </w:rPr>
            </w:pPr>
          </w:p>
        </w:tc>
        <w:tc>
          <w:tcPr>
            <w:tcW w:w="850" w:type="dxa"/>
            <w:vAlign w:val="center"/>
          </w:tcPr>
          <w:p w14:paraId="4BC9BCCB" w14:textId="77777777" w:rsidR="003D6744" w:rsidRDefault="003D6744" w:rsidP="00326684">
            <w:pPr>
              <w:spacing w:line="360" w:lineRule="auto"/>
              <w:jc w:val="center"/>
              <w:rPr>
                <w:rFonts w:ascii="宋体" w:hAnsi="宋体"/>
                <w:sz w:val="24"/>
              </w:rPr>
            </w:pPr>
          </w:p>
        </w:tc>
        <w:tc>
          <w:tcPr>
            <w:tcW w:w="1546" w:type="dxa"/>
            <w:vAlign w:val="center"/>
          </w:tcPr>
          <w:p w14:paraId="155CA24C" w14:textId="77777777" w:rsidR="003D6744" w:rsidRDefault="003D6744" w:rsidP="00326684">
            <w:pPr>
              <w:spacing w:line="360" w:lineRule="auto"/>
              <w:jc w:val="center"/>
              <w:rPr>
                <w:rFonts w:ascii="宋体" w:hAnsi="宋体"/>
                <w:sz w:val="24"/>
              </w:rPr>
            </w:pPr>
          </w:p>
        </w:tc>
      </w:tr>
    </w:tbl>
    <w:p w14:paraId="0F3ED745" w14:textId="77777777" w:rsidR="003D6744" w:rsidRDefault="003D6744" w:rsidP="003D6744">
      <w:pPr>
        <w:spacing w:line="380" w:lineRule="exact"/>
        <w:ind w:firstLineChars="200" w:firstLine="482"/>
        <w:jc w:val="left"/>
        <w:rPr>
          <w:rFonts w:ascii="宋体" w:hAnsi="宋体"/>
          <w:b/>
          <w:sz w:val="24"/>
        </w:rPr>
      </w:pPr>
      <w:proofErr w:type="gramStart"/>
      <w:r>
        <w:rPr>
          <w:rFonts w:ascii="宋体" w:hAnsi="宋体" w:hint="eastAsia"/>
          <w:b/>
          <w:sz w:val="24"/>
        </w:rPr>
        <w:t>以上★</w:t>
      </w:r>
      <w:proofErr w:type="gramEnd"/>
      <w:r>
        <w:rPr>
          <w:rFonts w:ascii="宋体" w:hAnsi="宋体" w:hint="eastAsia"/>
          <w:b/>
          <w:sz w:val="24"/>
        </w:rPr>
        <w:t>号条款为磋商文件中的所有★号条款，无论是技术指标或文字描述要求，供应商必须逐条如实地书面响应。</w:t>
      </w:r>
    </w:p>
    <w:p w14:paraId="78D520BE" w14:textId="77777777" w:rsidR="003D6744" w:rsidRDefault="003D6744" w:rsidP="003D6744">
      <w:pPr>
        <w:spacing w:line="380" w:lineRule="exact"/>
        <w:ind w:firstLineChars="200" w:firstLine="482"/>
        <w:jc w:val="left"/>
        <w:rPr>
          <w:rFonts w:ascii="宋体" w:hAnsi="宋体"/>
          <w:b/>
          <w:sz w:val="24"/>
        </w:rPr>
      </w:pPr>
    </w:p>
    <w:p w14:paraId="23561F72" w14:textId="77777777" w:rsidR="003D6744" w:rsidRDefault="003D6744" w:rsidP="003D6744">
      <w:pPr>
        <w:spacing w:line="360" w:lineRule="auto"/>
        <w:ind w:firstLineChars="1750" w:firstLine="4200"/>
        <w:rPr>
          <w:rFonts w:ascii="宋体" w:hAnsi="宋体"/>
          <w:sz w:val="24"/>
        </w:rPr>
      </w:pPr>
      <w:r>
        <w:rPr>
          <w:rFonts w:ascii="宋体" w:hAnsi="宋体" w:hint="eastAsia"/>
          <w:sz w:val="24"/>
        </w:rPr>
        <w:t>供应商全称（加盖公章）：</w:t>
      </w:r>
      <w:r>
        <w:rPr>
          <w:rFonts w:ascii="宋体" w:hAnsi="宋体" w:hint="eastAsia"/>
          <w:sz w:val="24"/>
          <w:u w:val="single"/>
        </w:rPr>
        <w:t xml:space="preserve">               </w:t>
      </w:r>
    </w:p>
    <w:p w14:paraId="3A012D02" w14:textId="77777777" w:rsidR="003D6744" w:rsidRDefault="003D6744" w:rsidP="003D6744">
      <w:pPr>
        <w:spacing w:line="360" w:lineRule="auto"/>
        <w:ind w:firstLineChars="1750" w:firstLine="4200"/>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14:paraId="5A288256" w14:textId="77777777" w:rsidR="003D6744" w:rsidRDefault="003D6744" w:rsidP="003D6744">
      <w:pPr>
        <w:spacing w:line="360" w:lineRule="auto"/>
        <w:ind w:firstLineChars="1750" w:firstLine="4200"/>
        <w:rPr>
          <w:rFonts w:ascii="宋体" w:hAnsi="宋体"/>
          <w:sz w:val="24"/>
          <w:u w:val="single"/>
        </w:rPr>
      </w:pPr>
      <w:r>
        <w:rPr>
          <w:rFonts w:ascii="宋体" w:hAnsi="宋体" w:hint="eastAsia"/>
          <w:sz w:val="24"/>
        </w:rPr>
        <w:t xml:space="preserve">日   期： </w:t>
      </w:r>
      <w:r>
        <w:rPr>
          <w:rFonts w:ascii="宋体" w:hAnsi="宋体" w:hint="eastAsia"/>
          <w:sz w:val="24"/>
          <w:u w:val="single"/>
        </w:rPr>
        <w:t xml:space="preserve">                            </w:t>
      </w:r>
    </w:p>
    <w:p w14:paraId="5F1D0A90" w14:textId="77777777" w:rsidR="003D6744" w:rsidRDefault="003D6744" w:rsidP="003D6744">
      <w:pPr>
        <w:sectPr w:rsidR="003D6744">
          <w:pgSz w:w="11906" w:h="16838"/>
          <w:pgMar w:top="1418" w:right="1418" w:bottom="1418" w:left="1418" w:header="851" w:footer="992" w:gutter="0"/>
          <w:cols w:space="720"/>
          <w:docGrid w:linePitch="312"/>
        </w:sectPr>
      </w:pPr>
    </w:p>
    <w:p w14:paraId="782B10AC" w14:textId="77777777" w:rsidR="003D6744" w:rsidRDefault="003D6744" w:rsidP="003D6744">
      <w:pPr>
        <w:widowControl/>
        <w:spacing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lastRenderedPageBreak/>
        <w:t>（二）技术商务评分响应索引表</w:t>
      </w:r>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134"/>
        <w:gridCol w:w="4732"/>
        <w:gridCol w:w="3022"/>
      </w:tblGrid>
      <w:tr w:rsidR="003D6744" w14:paraId="6C087D02" w14:textId="77777777" w:rsidTr="00326684">
        <w:trPr>
          <w:jc w:val="center"/>
        </w:trPr>
        <w:tc>
          <w:tcPr>
            <w:tcW w:w="1134" w:type="dxa"/>
            <w:vAlign w:val="center"/>
          </w:tcPr>
          <w:p w14:paraId="272B98F0"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序号</w:t>
            </w:r>
          </w:p>
        </w:tc>
        <w:tc>
          <w:tcPr>
            <w:tcW w:w="4732" w:type="dxa"/>
            <w:vAlign w:val="center"/>
          </w:tcPr>
          <w:p w14:paraId="4E96EBCE"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评分标准要求</w:t>
            </w:r>
          </w:p>
        </w:tc>
        <w:tc>
          <w:tcPr>
            <w:tcW w:w="3022" w:type="dxa"/>
            <w:vAlign w:val="center"/>
          </w:tcPr>
          <w:p w14:paraId="0EE115A8"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对应响应文件页码</w:t>
            </w:r>
          </w:p>
        </w:tc>
      </w:tr>
      <w:tr w:rsidR="003D6744" w14:paraId="419C6481" w14:textId="77777777" w:rsidTr="00326684">
        <w:trPr>
          <w:jc w:val="center"/>
        </w:trPr>
        <w:tc>
          <w:tcPr>
            <w:tcW w:w="8888" w:type="dxa"/>
            <w:gridSpan w:val="3"/>
            <w:vAlign w:val="center"/>
          </w:tcPr>
          <w:p w14:paraId="1CB0B1A9"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技术因素评分</w:t>
            </w:r>
          </w:p>
        </w:tc>
      </w:tr>
      <w:tr w:rsidR="003D6744" w14:paraId="298E44AD" w14:textId="77777777" w:rsidTr="00326684">
        <w:trPr>
          <w:jc w:val="center"/>
        </w:trPr>
        <w:tc>
          <w:tcPr>
            <w:tcW w:w="1134" w:type="dxa"/>
            <w:vAlign w:val="center"/>
          </w:tcPr>
          <w:p w14:paraId="27C886FA"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1-1</w:t>
            </w:r>
          </w:p>
        </w:tc>
        <w:tc>
          <w:tcPr>
            <w:tcW w:w="4732" w:type="dxa"/>
            <w:vAlign w:val="center"/>
          </w:tcPr>
          <w:p w14:paraId="52EEDDB1"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30BBA3F9" w14:textId="77777777" w:rsidR="003D6744" w:rsidRDefault="003D6744" w:rsidP="003D6744">
            <w:pPr>
              <w:spacing w:beforeLines="50" w:before="156" w:afterLines="50" w:after="156"/>
              <w:jc w:val="center"/>
              <w:rPr>
                <w:rFonts w:ascii="宋体" w:eastAsia="黑体" w:hAnsi="宋体"/>
                <w:b/>
                <w:bCs/>
                <w:sz w:val="24"/>
                <w:szCs w:val="32"/>
              </w:rPr>
            </w:pPr>
          </w:p>
        </w:tc>
      </w:tr>
      <w:tr w:rsidR="003D6744" w14:paraId="6235F2C9" w14:textId="77777777" w:rsidTr="00326684">
        <w:trPr>
          <w:jc w:val="center"/>
        </w:trPr>
        <w:tc>
          <w:tcPr>
            <w:tcW w:w="1134" w:type="dxa"/>
            <w:vAlign w:val="center"/>
          </w:tcPr>
          <w:p w14:paraId="51ED63AF"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1-2</w:t>
            </w:r>
          </w:p>
        </w:tc>
        <w:tc>
          <w:tcPr>
            <w:tcW w:w="4732" w:type="dxa"/>
            <w:vAlign w:val="center"/>
          </w:tcPr>
          <w:p w14:paraId="1B160B51"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37BCD4A1" w14:textId="77777777" w:rsidR="003D6744" w:rsidRDefault="003D6744" w:rsidP="003D6744">
            <w:pPr>
              <w:spacing w:beforeLines="50" w:before="156" w:afterLines="50" w:after="156"/>
              <w:jc w:val="center"/>
              <w:rPr>
                <w:rFonts w:ascii="宋体" w:eastAsia="黑体" w:hAnsi="宋体"/>
                <w:b/>
                <w:bCs/>
                <w:sz w:val="24"/>
                <w:szCs w:val="32"/>
              </w:rPr>
            </w:pPr>
          </w:p>
        </w:tc>
      </w:tr>
      <w:tr w:rsidR="003D6744" w14:paraId="5F7B2E73" w14:textId="77777777" w:rsidTr="00326684">
        <w:trPr>
          <w:jc w:val="center"/>
        </w:trPr>
        <w:tc>
          <w:tcPr>
            <w:tcW w:w="1134" w:type="dxa"/>
            <w:vAlign w:val="center"/>
          </w:tcPr>
          <w:p w14:paraId="4AB0021A"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1-3</w:t>
            </w:r>
          </w:p>
        </w:tc>
        <w:tc>
          <w:tcPr>
            <w:tcW w:w="4732" w:type="dxa"/>
            <w:vAlign w:val="center"/>
          </w:tcPr>
          <w:p w14:paraId="5D4D8DAA"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03409405" w14:textId="77777777" w:rsidR="003D6744" w:rsidRDefault="003D6744" w:rsidP="003D6744">
            <w:pPr>
              <w:spacing w:beforeLines="50" w:before="156" w:afterLines="50" w:after="156"/>
              <w:jc w:val="center"/>
              <w:rPr>
                <w:rFonts w:ascii="宋体" w:eastAsia="黑体" w:hAnsi="宋体"/>
                <w:b/>
                <w:bCs/>
                <w:sz w:val="24"/>
                <w:szCs w:val="32"/>
              </w:rPr>
            </w:pPr>
          </w:p>
        </w:tc>
      </w:tr>
      <w:tr w:rsidR="003D6744" w14:paraId="6E5956D1" w14:textId="77777777" w:rsidTr="00326684">
        <w:trPr>
          <w:jc w:val="center"/>
        </w:trPr>
        <w:tc>
          <w:tcPr>
            <w:tcW w:w="1134" w:type="dxa"/>
            <w:vAlign w:val="center"/>
          </w:tcPr>
          <w:p w14:paraId="13B1D92F"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1-4</w:t>
            </w:r>
          </w:p>
        </w:tc>
        <w:tc>
          <w:tcPr>
            <w:tcW w:w="4732" w:type="dxa"/>
            <w:vAlign w:val="center"/>
          </w:tcPr>
          <w:p w14:paraId="28E59DAB"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0BDE6870" w14:textId="77777777" w:rsidR="003D6744" w:rsidRDefault="003D6744" w:rsidP="003D6744">
            <w:pPr>
              <w:spacing w:beforeLines="50" w:before="156" w:afterLines="50" w:after="156"/>
              <w:jc w:val="center"/>
              <w:rPr>
                <w:rFonts w:ascii="宋体" w:eastAsia="黑体" w:hAnsi="宋体"/>
                <w:b/>
                <w:bCs/>
                <w:sz w:val="24"/>
                <w:szCs w:val="32"/>
              </w:rPr>
            </w:pPr>
          </w:p>
        </w:tc>
      </w:tr>
      <w:tr w:rsidR="003D6744" w14:paraId="511112B3" w14:textId="77777777" w:rsidTr="00326684">
        <w:trPr>
          <w:jc w:val="center"/>
        </w:trPr>
        <w:tc>
          <w:tcPr>
            <w:tcW w:w="8888" w:type="dxa"/>
            <w:gridSpan w:val="3"/>
            <w:vAlign w:val="center"/>
          </w:tcPr>
          <w:p w14:paraId="746490BA"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商务因素评分</w:t>
            </w:r>
          </w:p>
        </w:tc>
      </w:tr>
      <w:tr w:rsidR="003D6744" w14:paraId="1CDADE62" w14:textId="77777777" w:rsidTr="00326684">
        <w:trPr>
          <w:jc w:val="center"/>
        </w:trPr>
        <w:tc>
          <w:tcPr>
            <w:tcW w:w="1134" w:type="dxa"/>
            <w:vAlign w:val="center"/>
          </w:tcPr>
          <w:p w14:paraId="170742DC"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2-1</w:t>
            </w:r>
          </w:p>
        </w:tc>
        <w:tc>
          <w:tcPr>
            <w:tcW w:w="4732" w:type="dxa"/>
            <w:vAlign w:val="center"/>
          </w:tcPr>
          <w:p w14:paraId="0C9C9FA2"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6FA4B5AF" w14:textId="77777777" w:rsidR="003D6744" w:rsidRDefault="003D6744" w:rsidP="003D6744">
            <w:pPr>
              <w:spacing w:beforeLines="50" w:before="156" w:afterLines="50" w:after="156"/>
              <w:jc w:val="center"/>
              <w:rPr>
                <w:rFonts w:ascii="宋体" w:eastAsia="黑体" w:hAnsi="宋体"/>
                <w:b/>
                <w:bCs/>
                <w:sz w:val="24"/>
                <w:szCs w:val="32"/>
              </w:rPr>
            </w:pPr>
          </w:p>
        </w:tc>
      </w:tr>
      <w:tr w:rsidR="003D6744" w14:paraId="5E424350" w14:textId="77777777" w:rsidTr="00326684">
        <w:trPr>
          <w:jc w:val="center"/>
        </w:trPr>
        <w:tc>
          <w:tcPr>
            <w:tcW w:w="1134" w:type="dxa"/>
            <w:vAlign w:val="center"/>
          </w:tcPr>
          <w:p w14:paraId="139206FB"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2-2</w:t>
            </w:r>
          </w:p>
        </w:tc>
        <w:tc>
          <w:tcPr>
            <w:tcW w:w="4732" w:type="dxa"/>
            <w:vAlign w:val="center"/>
          </w:tcPr>
          <w:p w14:paraId="6422998F"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1E69DCA4" w14:textId="77777777" w:rsidR="003D6744" w:rsidRDefault="003D6744" w:rsidP="003D6744">
            <w:pPr>
              <w:spacing w:beforeLines="50" w:before="156" w:afterLines="50" w:after="156"/>
              <w:jc w:val="center"/>
              <w:rPr>
                <w:rFonts w:ascii="宋体" w:eastAsia="黑体" w:hAnsi="宋体"/>
                <w:b/>
                <w:bCs/>
                <w:sz w:val="24"/>
                <w:szCs w:val="32"/>
              </w:rPr>
            </w:pPr>
          </w:p>
        </w:tc>
      </w:tr>
      <w:tr w:rsidR="003D6744" w14:paraId="0E012E34" w14:textId="77777777" w:rsidTr="00326684">
        <w:trPr>
          <w:jc w:val="center"/>
        </w:trPr>
        <w:tc>
          <w:tcPr>
            <w:tcW w:w="1134" w:type="dxa"/>
            <w:vAlign w:val="center"/>
          </w:tcPr>
          <w:p w14:paraId="2F1D35B2" w14:textId="77777777" w:rsidR="003D6744" w:rsidRDefault="003D6744" w:rsidP="003D6744">
            <w:pPr>
              <w:spacing w:beforeLines="50" w:before="156" w:afterLines="50" w:after="156"/>
              <w:jc w:val="center"/>
              <w:rPr>
                <w:rFonts w:ascii="宋体" w:hAnsi="宋体"/>
                <w:bCs/>
                <w:sz w:val="24"/>
                <w:szCs w:val="32"/>
              </w:rPr>
            </w:pPr>
            <w:r>
              <w:rPr>
                <w:rFonts w:ascii="宋体" w:hAnsi="宋体" w:hint="eastAsia"/>
                <w:bCs/>
                <w:sz w:val="24"/>
                <w:szCs w:val="32"/>
              </w:rPr>
              <w:t>2-3</w:t>
            </w:r>
          </w:p>
        </w:tc>
        <w:tc>
          <w:tcPr>
            <w:tcW w:w="4732" w:type="dxa"/>
            <w:vAlign w:val="center"/>
          </w:tcPr>
          <w:p w14:paraId="0EA1BB25"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6D9526DF" w14:textId="77777777" w:rsidR="003D6744" w:rsidRDefault="003D6744" w:rsidP="003D6744">
            <w:pPr>
              <w:spacing w:beforeLines="50" w:before="156" w:afterLines="50" w:after="156"/>
              <w:jc w:val="center"/>
              <w:rPr>
                <w:rFonts w:ascii="宋体" w:eastAsia="黑体" w:hAnsi="宋体"/>
                <w:b/>
                <w:bCs/>
                <w:sz w:val="24"/>
                <w:szCs w:val="32"/>
              </w:rPr>
            </w:pPr>
          </w:p>
        </w:tc>
      </w:tr>
      <w:tr w:rsidR="003D6744" w14:paraId="295D7A5C" w14:textId="77777777" w:rsidTr="00326684">
        <w:trPr>
          <w:jc w:val="center"/>
        </w:trPr>
        <w:tc>
          <w:tcPr>
            <w:tcW w:w="1134" w:type="dxa"/>
            <w:vAlign w:val="center"/>
          </w:tcPr>
          <w:p w14:paraId="5E5637A9" w14:textId="77777777" w:rsidR="003D6744" w:rsidRDefault="003D6744" w:rsidP="003D6744">
            <w:pPr>
              <w:spacing w:beforeLines="50" w:before="156" w:afterLines="50" w:after="156"/>
              <w:jc w:val="center"/>
              <w:rPr>
                <w:rFonts w:ascii="宋体" w:hAnsi="宋体"/>
                <w:bCs/>
                <w:sz w:val="24"/>
                <w:szCs w:val="32"/>
              </w:rPr>
            </w:pPr>
          </w:p>
        </w:tc>
        <w:tc>
          <w:tcPr>
            <w:tcW w:w="4732" w:type="dxa"/>
            <w:vAlign w:val="center"/>
          </w:tcPr>
          <w:p w14:paraId="2CA24622" w14:textId="77777777" w:rsidR="003D6744" w:rsidRDefault="003D6744" w:rsidP="003D6744">
            <w:pPr>
              <w:spacing w:beforeLines="50" w:before="156" w:afterLines="50" w:after="156"/>
              <w:jc w:val="center"/>
              <w:rPr>
                <w:rFonts w:ascii="宋体" w:hAnsi="宋体"/>
                <w:bCs/>
                <w:sz w:val="24"/>
                <w:szCs w:val="32"/>
              </w:rPr>
            </w:pPr>
          </w:p>
        </w:tc>
        <w:tc>
          <w:tcPr>
            <w:tcW w:w="3022" w:type="dxa"/>
            <w:vAlign w:val="center"/>
          </w:tcPr>
          <w:p w14:paraId="686943DE" w14:textId="77777777" w:rsidR="003D6744" w:rsidRDefault="003D6744" w:rsidP="003D6744">
            <w:pPr>
              <w:spacing w:beforeLines="50" w:before="156" w:afterLines="50" w:after="156"/>
              <w:jc w:val="center"/>
              <w:rPr>
                <w:rFonts w:ascii="宋体" w:eastAsia="黑体" w:hAnsi="宋体"/>
                <w:b/>
                <w:bCs/>
                <w:sz w:val="24"/>
                <w:szCs w:val="32"/>
              </w:rPr>
            </w:pPr>
          </w:p>
        </w:tc>
      </w:tr>
    </w:tbl>
    <w:p w14:paraId="6916F7E9" w14:textId="77777777" w:rsidR="003D6744" w:rsidRDefault="003D6744" w:rsidP="00F869F9">
      <w:pPr>
        <w:spacing w:beforeLines="50" w:before="156" w:afterLines="50" w:after="156"/>
        <w:jc w:val="center"/>
        <w:rPr>
          <w:rFonts w:ascii="黑体" w:eastAsia="黑体" w:hAnsi="黑体" w:cs="宋体"/>
          <w:b/>
          <w:bCs/>
          <w:kern w:val="0"/>
          <w:sz w:val="28"/>
          <w:szCs w:val="18"/>
        </w:rPr>
      </w:pPr>
    </w:p>
    <w:p w14:paraId="54DD4ABC" w14:textId="77777777" w:rsidR="003D6744" w:rsidRDefault="003D6744" w:rsidP="003D6744">
      <w:pPr>
        <w:pStyle w:val="a0"/>
      </w:pPr>
      <w:r>
        <w:br w:type="page"/>
      </w:r>
    </w:p>
    <w:p w14:paraId="4D5906EC" w14:textId="4A0FD7ED" w:rsidR="00FD2D34" w:rsidRDefault="00F869F9" w:rsidP="00F869F9">
      <w:pPr>
        <w:spacing w:beforeLines="50" w:before="156" w:afterLines="50" w:after="156"/>
        <w:jc w:val="center"/>
        <w:rPr>
          <w:rFonts w:ascii="黑体" w:eastAsia="黑体" w:hAnsi="黑体" w:cs="宋体"/>
          <w:b/>
          <w:bCs/>
          <w:kern w:val="0"/>
          <w:sz w:val="28"/>
          <w:szCs w:val="18"/>
        </w:rPr>
      </w:pPr>
      <w:r>
        <w:rPr>
          <w:rFonts w:ascii="黑体" w:eastAsia="黑体" w:hAnsi="黑体" w:cs="宋体" w:hint="eastAsia"/>
          <w:b/>
          <w:bCs/>
          <w:kern w:val="0"/>
          <w:sz w:val="28"/>
          <w:szCs w:val="18"/>
        </w:rPr>
        <w:lastRenderedPageBreak/>
        <w:t>（</w:t>
      </w:r>
      <w:r w:rsidR="003D6744">
        <w:rPr>
          <w:rFonts w:ascii="黑体" w:eastAsia="黑体" w:hAnsi="黑体" w:cs="宋体" w:hint="eastAsia"/>
          <w:b/>
          <w:bCs/>
          <w:kern w:val="0"/>
          <w:sz w:val="28"/>
          <w:szCs w:val="18"/>
        </w:rPr>
        <w:t>三</w:t>
      </w:r>
      <w:r>
        <w:rPr>
          <w:rFonts w:ascii="黑体" w:eastAsia="黑体" w:hAnsi="黑体" w:cs="宋体" w:hint="eastAsia"/>
          <w:b/>
          <w:bCs/>
          <w:kern w:val="0"/>
          <w:sz w:val="28"/>
          <w:szCs w:val="18"/>
        </w:rPr>
        <w:t>）其他材料</w:t>
      </w:r>
    </w:p>
    <w:p w14:paraId="0E3ED0A4" w14:textId="77777777" w:rsidR="00FD2D34" w:rsidRDefault="00F869F9" w:rsidP="00F869F9">
      <w:pPr>
        <w:spacing w:beforeLines="50" w:before="156" w:afterLines="50" w:after="156"/>
        <w:jc w:val="center"/>
        <w:rPr>
          <w:rFonts w:ascii="宋体" w:hAnsi="宋体"/>
          <w:b/>
          <w:bCs/>
          <w:sz w:val="30"/>
          <w:szCs w:val="32"/>
        </w:rPr>
      </w:pPr>
      <w:r>
        <w:rPr>
          <w:rFonts w:ascii="宋体" w:hAnsi="宋体" w:hint="eastAsia"/>
          <w:b/>
          <w:bCs/>
          <w:sz w:val="30"/>
          <w:szCs w:val="32"/>
        </w:rPr>
        <w:t>服务方案</w:t>
      </w:r>
    </w:p>
    <w:p w14:paraId="175D6952" w14:textId="77777777" w:rsidR="00FD2D34" w:rsidRDefault="00F869F9">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p>
    <w:p w14:paraId="74095B04" w14:textId="77777777" w:rsidR="00FD2D34" w:rsidRDefault="00FD2D34" w:rsidP="00F869F9">
      <w:pPr>
        <w:spacing w:beforeLines="50" w:before="156" w:afterLines="50" w:after="156" w:line="480" w:lineRule="auto"/>
        <w:rPr>
          <w:rFonts w:ascii="宋体" w:hAnsi="宋体"/>
          <w:b/>
          <w:bCs/>
          <w:sz w:val="24"/>
        </w:rPr>
      </w:pPr>
    </w:p>
    <w:p w14:paraId="15ED0A2C" w14:textId="77777777" w:rsidR="00FD2D34" w:rsidRDefault="00F869F9" w:rsidP="00F869F9">
      <w:pPr>
        <w:spacing w:beforeLines="50" w:before="156" w:afterLines="50" w:after="156" w:line="480" w:lineRule="auto"/>
        <w:jc w:val="center"/>
        <w:rPr>
          <w:rFonts w:ascii="宋体" w:hAnsi="宋体"/>
          <w:bCs/>
          <w:sz w:val="24"/>
        </w:rPr>
      </w:pPr>
      <w:r>
        <w:rPr>
          <w:rFonts w:ascii="宋体" w:hAnsi="宋体" w:hint="eastAsia"/>
          <w:bCs/>
          <w:sz w:val="24"/>
        </w:rPr>
        <w:t>（由供应商根据本项目采购要求进行编写）</w:t>
      </w:r>
    </w:p>
    <w:p w14:paraId="12288B5A" w14:textId="77777777" w:rsidR="00FD2D34" w:rsidRDefault="00FD2D34" w:rsidP="00F869F9">
      <w:pPr>
        <w:spacing w:beforeLines="50" w:before="156" w:afterLines="50" w:after="156" w:line="480" w:lineRule="auto"/>
        <w:rPr>
          <w:rFonts w:ascii="宋体" w:hAnsi="宋体"/>
          <w:b/>
          <w:bCs/>
          <w:sz w:val="24"/>
        </w:rPr>
      </w:pPr>
    </w:p>
    <w:p w14:paraId="4E4DD716" w14:textId="77777777" w:rsidR="00FD2D34" w:rsidRDefault="00F869F9">
      <w:pPr>
        <w:spacing w:line="360" w:lineRule="auto"/>
        <w:ind w:firstLineChars="1750" w:firstLine="4200"/>
        <w:rPr>
          <w:rFonts w:ascii="宋体" w:hAnsi="宋体"/>
          <w:sz w:val="24"/>
        </w:rPr>
      </w:pPr>
      <w:r>
        <w:rPr>
          <w:rFonts w:ascii="宋体" w:hAnsi="宋体" w:hint="eastAsia"/>
          <w:sz w:val="24"/>
        </w:rPr>
        <w:t>供应商全称（加盖公章）：</w:t>
      </w:r>
      <w:r>
        <w:rPr>
          <w:rFonts w:ascii="宋体" w:hAnsi="宋体" w:hint="eastAsia"/>
          <w:sz w:val="24"/>
          <w:u w:val="single"/>
        </w:rPr>
        <w:t xml:space="preserve">               </w:t>
      </w:r>
    </w:p>
    <w:p w14:paraId="60969569" w14:textId="77777777" w:rsidR="00FD2D34" w:rsidRDefault="00F869F9">
      <w:pPr>
        <w:spacing w:line="360" w:lineRule="auto"/>
        <w:ind w:firstLineChars="1750" w:firstLine="4200"/>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14:paraId="1C1B5F4A" w14:textId="77777777" w:rsidR="00FD2D34" w:rsidRDefault="00F869F9">
      <w:pPr>
        <w:spacing w:line="360" w:lineRule="auto"/>
        <w:ind w:firstLineChars="1750" w:firstLine="4200"/>
        <w:rPr>
          <w:rFonts w:ascii="宋体" w:hAnsi="宋体"/>
          <w:sz w:val="24"/>
          <w:u w:val="single"/>
        </w:rPr>
      </w:pPr>
      <w:r>
        <w:rPr>
          <w:rFonts w:ascii="宋体" w:hAnsi="宋体" w:hint="eastAsia"/>
          <w:sz w:val="24"/>
        </w:rPr>
        <w:t xml:space="preserve">日   期： </w:t>
      </w:r>
      <w:r>
        <w:rPr>
          <w:rFonts w:ascii="宋体" w:hAnsi="宋体" w:hint="eastAsia"/>
          <w:sz w:val="24"/>
          <w:u w:val="single"/>
        </w:rPr>
        <w:t xml:space="preserve">                            </w:t>
      </w:r>
    </w:p>
    <w:p w14:paraId="008081C3" w14:textId="77777777" w:rsidR="00FD2D34" w:rsidRDefault="00FD2D34">
      <w:pPr>
        <w:spacing w:line="360" w:lineRule="auto"/>
        <w:ind w:firstLineChars="1750" w:firstLine="4200"/>
        <w:rPr>
          <w:rFonts w:ascii="宋体" w:hAnsi="宋体"/>
          <w:sz w:val="24"/>
          <w:u w:val="single"/>
        </w:rPr>
      </w:pPr>
    </w:p>
    <w:p w14:paraId="048051BE" w14:textId="77777777" w:rsidR="00FD2D34" w:rsidRDefault="00FD2D34">
      <w:pPr>
        <w:spacing w:line="360" w:lineRule="auto"/>
        <w:ind w:firstLineChars="1750" w:firstLine="4200"/>
        <w:rPr>
          <w:rFonts w:ascii="宋体" w:hAnsi="宋体"/>
          <w:sz w:val="24"/>
          <w:u w:val="single"/>
        </w:rPr>
      </w:pPr>
    </w:p>
    <w:p w14:paraId="3F703F23" w14:textId="77777777" w:rsidR="00FD2D34" w:rsidRDefault="00F869F9">
      <w:pPr>
        <w:jc w:val="center"/>
        <w:rPr>
          <w:rFonts w:ascii="宋体" w:hAnsi="宋体"/>
          <w:b/>
          <w:bCs/>
          <w:sz w:val="30"/>
          <w:szCs w:val="32"/>
        </w:rPr>
      </w:pPr>
      <w:r>
        <w:rPr>
          <w:rFonts w:ascii="宋体" w:hAnsi="宋体" w:hint="eastAsia"/>
          <w:b/>
          <w:bCs/>
          <w:sz w:val="30"/>
          <w:szCs w:val="32"/>
        </w:rPr>
        <w:t>服务承诺</w:t>
      </w:r>
    </w:p>
    <w:p w14:paraId="02A635E0" w14:textId="77777777" w:rsidR="00FD2D34" w:rsidRDefault="00F869F9">
      <w:pPr>
        <w:pStyle w:val="a9"/>
        <w:tabs>
          <w:tab w:val="left" w:pos="900"/>
        </w:tabs>
        <w:spacing w:line="460" w:lineRule="exact"/>
        <w:rPr>
          <w:rFonts w:ascii="宋体" w:hAnsi="宋体"/>
          <w:color w:val="000000"/>
          <w:sz w:val="24"/>
          <w:szCs w:val="24"/>
        </w:rPr>
      </w:pPr>
      <w:r>
        <w:rPr>
          <w:rFonts w:ascii="宋体" w:hAnsi="宋体" w:hint="eastAsia"/>
          <w:color w:val="000000"/>
          <w:sz w:val="24"/>
          <w:szCs w:val="24"/>
        </w:rPr>
        <w:t>致：</w:t>
      </w:r>
      <w:r>
        <w:rPr>
          <w:rFonts w:ascii="宋体" w:hAnsi="宋体" w:hint="eastAsia"/>
          <w:color w:val="000000"/>
          <w:sz w:val="24"/>
          <w:szCs w:val="24"/>
          <w:u w:val="single"/>
        </w:rPr>
        <w:t xml:space="preserve">         （采购人）          </w:t>
      </w:r>
    </w:p>
    <w:p w14:paraId="4446B97E" w14:textId="77777777" w:rsidR="00FD2D34" w:rsidRDefault="00F869F9">
      <w:pPr>
        <w:pStyle w:val="a9"/>
        <w:tabs>
          <w:tab w:val="left" w:pos="900"/>
        </w:tabs>
        <w:spacing w:line="460" w:lineRule="exact"/>
        <w:rPr>
          <w:rFonts w:ascii="宋体" w:hAnsi="宋体"/>
          <w:color w:val="000000"/>
          <w:sz w:val="24"/>
          <w:szCs w:val="24"/>
        </w:rPr>
      </w:pPr>
      <w:r>
        <w:rPr>
          <w:rFonts w:ascii="宋体" w:hAnsi="宋体" w:hint="eastAsia"/>
          <w:color w:val="000000"/>
          <w:sz w:val="24"/>
          <w:szCs w:val="24"/>
        </w:rPr>
        <w:t xml:space="preserve">    根据贵方为</w:t>
      </w:r>
      <w:r>
        <w:rPr>
          <w:rFonts w:ascii="宋体" w:hAnsi="宋体" w:hint="eastAsia"/>
          <w:color w:val="000000"/>
          <w:sz w:val="24"/>
          <w:szCs w:val="24"/>
          <w:u w:val="single"/>
        </w:rPr>
        <w:t xml:space="preserve">                  </w:t>
      </w:r>
      <w:r>
        <w:rPr>
          <w:rFonts w:ascii="宋体" w:hAnsi="宋体" w:hint="eastAsia"/>
          <w:color w:val="000000"/>
          <w:sz w:val="24"/>
          <w:szCs w:val="24"/>
        </w:rPr>
        <w:t>项目的磋商邀请，我司对该项目做出如下服务承诺：</w:t>
      </w:r>
    </w:p>
    <w:p w14:paraId="3F266189" w14:textId="77777777" w:rsidR="00FD2D34" w:rsidRDefault="00FD2D34">
      <w:pPr>
        <w:pStyle w:val="a9"/>
        <w:tabs>
          <w:tab w:val="left" w:pos="900"/>
        </w:tabs>
        <w:spacing w:line="460" w:lineRule="exact"/>
        <w:rPr>
          <w:rFonts w:ascii="宋体" w:hAnsi="宋体"/>
          <w:color w:val="000000"/>
          <w:sz w:val="24"/>
          <w:szCs w:val="24"/>
        </w:rPr>
      </w:pPr>
    </w:p>
    <w:p w14:paraId="38DBA138" w14:textId="77777777" w:rsidR="00FD2D34" w:rsidRDefault="00F869F9">
      <w:pPr>
        <w:pStyle w:val="a9"/>
        <w:tabs>
          <w:tab w:val="left" w:pos="900"/>
        </w:tabs>
        <w:spacing w:line="460" w:lineRule="exact"/>
        <w:jc w:val="center"/>
        <w:rPr>
          <w:rFonts w:ascii="宋体" w:hAnsi="宋体"/>
          <w:color w:val="000000"/>
          <w:sz w:val="24"/>
          <w:szCs w:val="24"/>
        </w:rPr>
      </w:pPr>
      <w:r>
        <w:rPr>
          <w:rFonts w:ascii="宋体" w:hAnsi="宋体" w:hint="eastAsia"/>
          <w:color w:val="000000"/>
          <w:sz w:val="24"/>
          <w:szCs w:val="24"/>
        </w:rPr>
        <w:t>（由供应商根据本项目采购要求进行编写）</w:t>
      </w:r>
    </w:p>
    <w:p w14:paraId="21123A27" w14:textId="77777777" w:rsidR="00FD2D34" w:rsidRDefault="00FD2D34">
      <w:pPr>
        <w:pStyle w:val="a9"/>
        <w:tabs>
          <w:tab w:val="left" w:pos="900"/>
        </w:tabs>
        <w:spacing w:line="460" w:lineRule="exact"/>
        <w:rPr>
          <w:rFonts w:ascii="宋体" w:hAnsi="宋体"/>
          <w:color w:val="000000"/>
          <w:sz w:val="24"/>
          <w:szCs w:val="24"/>
        </w:rPr>
      </w:pPr>
    </w:p>
    <w:p w14:paraId="1284F75A" w14:textId="77777777" w:rsidR="00FD2D34" w:rsidRDefault="00F869F9">
      <w:pPr>
        <w:spacing w:line="360" w:lineRule="auto"/>
        <w:ind w:firstLineChars="1750" w:firstLine="4200"/>
        <w:rPr>
          <w:rFonts w:ascii="宋体" w:hAnsi="宋体"/>
          <w:sz w:val="24"/>
        </w:rPr>
      </w:pPr>
      <w:r>
        <w:rPr>
          <w:rFonts w:ascii="宋体" w:hAnsi="宋体" w:hint="eastAsia"/>
          <w:sz w:val="24"/>
        </w:rPr>
        <w:t>供应商全称（加盖公章）：</w:t>
      </w:r>
      <w:r>
        <w:rPr>
          <w:rFonts w:ascii="宋体" w:hAnsi="宋体" w:hint="eastAsia"/>
          <w:sz w:val="24"/>
          <w:u w:val="single"/>
        </w:rPr>
        <w:t xml:space="preserve">               </w:t>
      </w:r>
    </w:p>
    <w:p w14:paraId="71AC68CD" w14:textId="77777777" w:rsidR="00FD2D34" w:rsidRDefault="00F869F9">
      <w:pPr>
        <w:spacing w:line="360" w:lineRule="auto"/>
        <w:ind w:firstLineChars="1750" w:firstLine="4200"/>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14:paraId="444AD519" w14:textId="77777777" w:rsidR="00FD2D34" w:rsidRDefault="00F869F9">
      <w:pPr>
        <w:spacing w:line="360" w:lineRule="auto"/>
        <w:ind w:firstLineChars="1750" w:firstLine="4200"/>
        <w:rPr>
          <w:rFonts w:ascii="宋体" w:hAnsi="宋体"/>
          <w:sz w:val="24"/>
          <w:u w:val="single"/>
        </w:rPr>
      </w:pPr>
      <w:r>
        <w:rPr>
          <w:rFonts w:ascii="宋体" w:hAnsi="宋体" w:hint="eastAsia"/>
          <w:sz w:val="24"/>
        </w:rPr>
        <w:t xml:space="preserve">日   期： </w:t>
      </w:r>
      <w:r>
        <w:rPr>
          <w:rFonts w:ascii="宋体" w:hAnsi="宋体" w:hint="eastAsia"/>
          <w:sz w:val="24"/>
          <w:u w:val="single"/>
        </w:rPr>
        <w:t xml:space="preserve">                            </w:t>
      </w:r>
    </w:p>
    <w:p w14:paraId="1CA6BBDC" w14:textId="77777777" w:rsidR="00FD2D34" w:rsidRDefault="00FD2D34">
      <w:pPr>
        <w:sectPr w:rsidR="00FD2D34">
          <w:pgSz w:w="11906" w:h="16838"/>
          <w:pgMar w:top="1418" w:right="1418" w:bottom="1418" w:left="1418" w:header="851" w:footer="992" w:gutter="0"/>
          <w:cols w:space="720"/>
          <w:titlePg/>
          <w:docGrid w:type="lines" w:linePitch="312"/>
        </w:sectPr>
      </w:pPr>
    </w:p>
    <w:p w14:paraId="349D7B3E" w14:textId="77777777" w:rsidR="00FD2D34" w:rsidRDefault="00F869F9" w:rsidP="00F869F9">
      <w:pPr>
        <w:spacing w:beforeLines="50" w:before="156" w:afterLines="50" w:after="156"/>
        <w:jc w:val="center"/>
        <w:rPr>
          <w:rFonts w:ascii="宋体" w:hAnsi="宋体"/>
          <w:b/>
          <w:bCs/>
          <w:sz w:val="30"/>
          <w:szCs w:val="32"/>
        </w:rPr>
      </w:pPr>
      <w:r>
        <w:rPr>
          <w:rFonts w:ascii="宋体" w:hAnsi="宋体"/>
          <w:b/>
          <w:bCs/>
          <w:sz w:val="30"/>
          <w:szCs w:val="32"/>
        </w:rPr>
        <w:lastRenderedPageBreak/>
        <w:t>服务人员</w:t>
      </w:r>
    </w:p>
    <w:p w14:paraId="20075D27" w14:textId="77777777" w:rsidR="00FD2D34" w:rsidRDefault="00F869F9">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p>
    <w:tbl>
      <w:tblPr>
        <w:tblStyle w:val="af1"/>
        <w:tblW w:w="0" w:type="auto"/>
        <w:jc w:val="center"/>
        <w:tblLook w:val="04A0" w:firstRow="1" w:lastRow="0" w:firstColumn="1" w:lastColumn="0" w:noHBand="0" w:noVBand="1"/>
      </w:tblPr>
      <w:tblGrid>
        <w:gridCol w:w="797"/>
        <w:gridCol w:w="1099"/>
        <w:gridCol w:w="1234"/>
        <w:gridCol w:w="1099"/>
        <w:gridCol w:w="1234"/>
        <w:gridCol w:w="1367"/>
        <w:gridCol w:w="1234"/>
        <w:gridCol w:w="1222"/>
      </w:tblGrid>
      <w:tr w:rsidR="00FD2D34" w14:paraId="452EB8EC" w14:textId="77777777">
        <w:trPr>
          <w:jc w:val="center"/>
        </w:trPr>
        <w:tc>
          <w:tcPr>
            <w:tcW w:w="797" w:type="dxa"/>
            <w:vAlign w:val="center"/>
          </w:tcPr>
          <w:p w14:paraId="33686C9B" w14:textId="77777777" w:rsidR="00FD2D34" w:rsidRDefault="00F869F9">
            <w:pPr>
              <w:spacing w:line="360" w:lineRule="auto"/>
              <w:jc w:val="center"/>
              <w:rPr>
                <w:rFonts w:ascii="宋体" w:hAnsi="宋体"/>
                <w:bCs/>
                <w:sz w:val="24"/>
              </w:rPr>
            </w:pPr>
            <w:r>
              <w:rPr>
                <w:rFonts w:ascii="宋体" w:hAnsi="宋体" w:hint="eastAsia"/>
                <w:bCs/>
                <w:sz w:val="24"/>
              </w:rPr>
              <w:t>序号</w:t>
            </w:r>
          </w:p>
        </w:tc>
        <w:tc>
          <w:tcPr>
            <w:tcW w:w="1099" w:type="dxa"/>
            <w:vAlign w:val="center"/>
          </w:tcPr>
          <w:p w14:paraId="5E563E36" w14:textId="77777777" w:rsidR="00FD2D34" w:rsidRDefault="00F869F9">
            <w:pPr>
              <w:spacing w:line="360" w:lineRule="auto"/>
              <w:jc w:val="center"/>
              <w:rPr>
                <w:rFonts w:ascii="宋体" w:hAnsi="宋体"/>
                <w:bCs/>
                <w:sz w:val="24"/>
              </w:rPr>
            </w:pPr>
            <w:r>
              <w:rPr>
                <w:rFonts w:ascii="宋体" w:hAnsi="宋体" w:hint="eastAsia"/>
                <w:bCs/>
                <w:sz w:val="24"/>
              </w:rPr>
              <w:t>姓名</w:t>
            </w:r>
          </w:p>
        </w:tc>
        <w:tc>
          <w:tcPr>
            <w:tcW w:w="1234" w:type="dxa"/>
            <w:vAlign w:val="center"/>
          </w:tcPr>
          <w:p w14:paraId="0F37486B" w14:textId="77777777" w:rsidR="00FD2D34" w:rsidRDefault="00F869F9">
            <w:pPr>
              <w:spacing w:line="360" w:lineRule="auto"/>
              <w:jc w:val="center"/>
              <w:rPr>
                <w:rFonts w:ascii="宋体" w:hAnsi="宋体"/>
                <w:bCs/>
                <w:sz w:val="24"/>
              </w:rPr>
            </w:pPr>
            <w:r>
              <w:rPr>
                <w:rFonts w:ascii="宋体" w:hAnsi="宋体" w:hint="eastAsia"/>
                <w:bCs/>
                <w:sz w:val="24"/>
              </w:rPr>
              <w:t>在本项目拟任岗位</w:t>
            </w:r>
          </w:p>
        </w:tc>
        <w:tc>
          <w:tcPr>
            <w:tcW w:w="1099" w:type="dxa"/>
            <w:vAlign w:val="center"/>
          </w:tcPr>
          <w:p w14:paraId="60A44AD2" w14:textId="77777777" w:rsidR="00FD2D34" w:rsidRDefault="00F869F9">
            <w:pPr>
              <w:spacing w:line="360" w:lineRule="auto"/>
              <w:jc w:val="center"/>
              <w:rPr>
                <w:rFonts w:ascii="宋体" w:hAnsi="宋体"/>
                <w:bCs/>
                <w:sz w:val="24"/>
              </w:rPr>
            </w:pPr>
            <w:r>
              <w:rPr>
                <w:rFonts w:ascii="宋体" w:hAnsi="宋体" w:hint="eastAsia"/>
                <w:bCs/>
                <w:sz w:val="24"/>
              </w:rPr>
              <w:t>岗位</w:t>
            </w:r>
          </w:p>
          <w:p w14:paraId="2D00D283" w14:textId="77777777" w:rsidR="00FD2D34" w:rsidRDefault="00F869F9">
            <w:pPr>
              <w:spacing w:line="360" w:lineRule="auto"/>
              <w:jc w:val="center"/>
              <w:rPr>
                <w:rFonts w:ascii="宋体" w:hAnsi="宋体"/>
                <w:bCs/>
                <w:sz w:val="24"/>
              </w:rPr>
            </w:pPr>
            <w:r>
              <w:rPr>
                <w:rFonts w:ascii="宋体" w:hAnsi="宋体" w:hint="eastAsia"/>
                <w:bCs/>
                <w:sz w:val="24"/>
              </w:rPr>
              <w:t>职责</w:t>
            </w:r>
          </w:p>
        </w:tc>
        <w:tc>
          <w:tcPr>
            <w:tcW w:w="1234" w:type="dxa"/>
            <w:vAlign w:val="center"/>
          </w:tcPr>
          <w:p w14:paraId="4CEE717A" w14:textId="77777777" w:rsidR="00FD2D34" w:rsidRDefault="00F869F9">
            <w:pPr>
              <w:spacing w:line="360" w:lineRule="auto"/>
              <w:jc w:val="center"/>
              <w:rPr>
                <w:rFonts w:ascii="宋体" w:hAnsi="宋体"/>
                <w:bCs/>
                <w:sz w:val="24"/>
              </w:rPr>
            </w:pPr>
            <w:r>
              <w:rPr>
                <w:rFonts w:ascii="宋体" w:hAnsi="宋体" w:hint="eastAsia"/>
                <w:bCs/>
                <w:sz w:val="24"/>
              </w:rPr>
              <w:t>职业证书</w:t>
            </w:r>
          </w:p>
        </w:tc>
        <w:tc>
          <w:tcPr>
            <w:tcW w:w="1367" w:type="dxa"/>
            <w:vAlign w:val="center"/>
          </w:tcPr>
          <w:p w14:paraId="04622A9C" w14:textId="77777777" w:rsidR="00FD2D34" w:rsidRDefault="00F869F9">
            <w:pPr>
              <w:spacing w:line="360" w:lineRule="auto"/>
              <w:jc w:val="center"/>
              <w:rPr>
                <w:rFonts w:ascii="宋体" w:hAnsi="宋体"/>
                <w:bCs/>
                <w:sz w:val="24"/>
              </w:rPr>
            </w:pPr>
            <w:r>
              <w:rPr>
                <w:rFonts w:ascii="宋体" w:hAnsi="宋体" w:hint="eastAsia"/>
                <w:bCs/>
                <w:sz w:val="24"/>
              </w:rPr>
              <w:t>职称证书</w:t>
            </w:r>
          </w:p>
        </w:tc>
        <w:tc>
          <w:tcPr>
            <w:tcW w:w="1234" w:type="dxa"/>
            <w:vAlign w:val="center"/>
          </w:tcPr>
          <w:p w14:paraId="44F3FC85" w14:textId="77777777" w:rsidR="00FD2D34" w:rsidRDefault="00F869F9">
            <w:pPr>
              <w:spacing w:line="360" w:lineRule="auto"/>
              <w:jc w:val="center"/>
              <w:rPr>
                <w:rFonts w:ascii="宋体" w:hAnsi="宋体"/>
                <w:bCs/>
                <w:sz w:val="24"/>
              </w:rPr>
            </w:pPr>
            <w:r>
              <w:rPr>
                <w:rFonts w:ascii="宋体" w:hAnsi="宋体" w:hint="eastAsia"/>
                <w:bCs/>
                <w:sz w:val="24"/>
              </w:rPr>
              <w:t>获奖证书</w:t>
            </w:r>
          </w:p>
        </w:tc>
        <w:tc>
          <w:tcPr>
            <w:tcW w:w="1222" w:type="dxa"/>
            <w:vAlign w:val="center"/>
          </w:tcPr>
          <w:p w14:paraId="2D0F12CC" w14:textId="77777777" w:rsidR="00FD2D34" w:rsidRDefault="00F869F9">
            <w:pPr>
              <w:spacing w:line="360" w:lineRule="auto"/>
              <w:jc w:val="center"/>
              <w:rPr>
                <w:rFonts w:ascii="宋体" w:hAnsi="宋体"/>
                <w:bCs/>
                <w:sz w:val="24"/>
              </w:rPr>
            </w:pPr>
            <w:r>
              <w:rPr>
                <w:rFonts w:ascii="宋体" w:hAnsi="宋体" w:hint="eastAsia"/>
                <w:bCs/>
                <w:sz w:val="24"/>
              </w:rPr>
              <w:t>学历证书</w:t>
            </w:r>
          </w:p>
        </w:tc>
      </w:tr>
      <w:tr w:rsidR="00FD2D34" w14:paraId="33A00EF7" w14:textId="77777777">
        <w:trPr>
          <w:jc w:val="center"/>
        </w:trPr>
        <w:tc>
          <w:tcPr>
            <w:tcW w:w="797" w:type="dxa"/>
            <w:vAlign w:val="center"/>
          </w:tcPr>
          <w:p w14:paraId="17E5A5A3" w14:textId="77777777" w:rsidR="00FD2D34" w:rsidRDefault="00FD2D34">
            <w:pPr>
              <w:spacing w:line="360" w:lineRule="auto"/>
              <w:jc w:val="center"/>
              <w:rPr>
                <w:rFonts w:ascii="宋体" w:hAnsi="宋体"/>
                <w:bCs/>
                <w:sz w:val="24"/>
              </w:rPr>
            </w:pPr>
          </w:p>
        </w:tc>
        <w:tc>
          <w:tcPr>
            <w:tcW w:w="1099" w:type="dxa"/>
            <w:vAlign w:val="center"/>
          </w:tcPr>
          <w:p w14:paraId="4ABB3BA6" w14:textId="77777777" w:rsidR="00FD2D34" w:rsidRDefault="00FD2D34">
            <w:pPr>
              <w:spacing w:line="360" w:lineRule="auto"/>
              <w:jc w:val="center"/>
              <w:rPr>
                <w:rFonts w:ascii="宋体" w:hAnsi="宋体"/>
                <w:bCs/>
                <w:sz w:val="24"/>
              </w:rPr>
            </w:pPr>
          </w:p>
        </w:tc>
        <w:tc>
          <w:tcPr>
            <w:tcW w:w="1234" w:type="dxa"/>
            <w:vAlign w:val="center"/>
          </w:tcPr>
          <w:p w14:paraId="245CABCA" w14:textId="77777777" w:rsidR="00FD2D34" w:rsidRDefault="00FD2D34">
            <w:pPr>
              <w:spacing w:line="360" w:lineRule="auto"/>
              <w:jc w:val="center"/>
              <w:rPr>
                <w:rFonts w:ascii="宋体" w:hAnsi="宋体"/>
                <w:bCs/>
                <w:sz w:val="24"/>
              </w:rPr>
            </w:pPr>
          </w:p>
        </w:tc>
        <w:tc>
          <w:tcPr>
            <w:tcW w:w="1099" w:type="dxa"/>
            <w:vAlign w:val="center"/>
          </w:tcPr>
          <w:p w14:paraId="66D13976" w14:textId="77777777" w:rsidR="00FD2D34" w:rsidRDefault="00FD2D34">
            <w:pPr>
              <w:spacing w:line="360" w:lineRule="auto"/>
              <w:jc w:val="center"/>
              <w:rPr>
                <w:rFonts w:ascii="宋体" w:hAnsi="宋体"/>
                <w:bCs/>
                <w:sz w:val="24"/>
              </w:rPr>
            </w:pPr>
          </w:p>
        </w:tc>
        <w:tc>
          <w:tcPr>
            <w:tcW w:w="1234" w:type="dxa"/>
            <w:vAlign w:val="center"/>
          </w:tcPr>
          <w:p w14:paraId="702A43A0" w14:textId="77777777" w:rsidR="00FD2D34" w:rsidRDefault="00FD2D34">
            <w:pPr>
              <w:spacing w:line="360" w:lineRule="auto"/>
              <w:jc w:val="center"/>
              <w:rPr>
                <w:rFonts w:ascii="宋体" w:hAnsi="宋体"/>
                <w:bCs/>
                <w:sz w:val="24"/>
              </w:rPr>
            </w:pPr>
          </w:p>
        </w:tc>
        <w:tc>
          <w:tcPr>
            <w:tcW w:w="1367" w:type="dxa"/>
            <w:vAlign w:val="center"/>
          </w:tcPr>
          <w:p w14:paraId="395CAB1F" w14:textId="77777777" w:rsidR="00FD2D34" w:rsidRDefault="00FD2D34">
            <w:pPr>
              <w:spacing w:line="360" w:lineRule="auto"/>
              <w:jc w:val="center"/>
              <w:rPr>
                <w:rFonts w:ascii="宋体" w:hAnsi="宋体"/>
                <w:bCs/>
                <w:sz w:val="24"/>
              </w:rPr>
            </w:pPr>
          </w:p>
        </w:tc>
        <w:tc>
          <w:tcPr>
            <w:tcW w:w="1234" w:type="dxa"/>
            <w:vAlign w:val="center"/>
          </w:tcPr>
          <w:p w14:paraId="5D284C47" w14:textId="77777777" w:rsidR="00FD2D34" w:rsidRDefault="00FD2D34">
            <w:pPr>
              <w:spacing w:line="360" w:lineRule="auto"/>
              <w:jc w:val="center"/>
              <w:rPr>
                <w:rFonts w:ascii="宋体" w:hAnsi="宋体"/>
                <w:bCs/>
                <w:sz w:val="24"/>
              </w:rPr>
            </w:pPr>
          </w:p>
        </w:tc>
        <w:tc>
          <w:tcPr>
            <w:tcW w:w="1222" w:type="dxa"/>
            <w:vAlign w:val="center"/>
          </w:tcPr>
          <w:p w14:paraId="333CDB5B" w14:textId="77777777" w:rsidR="00FD2D34" w:rsidRDefault="00FD2D34">
            <w:pPr>
              <w:spacing w:line="360" w:lineRule="auto"/>
              <w:jc w:val="center"/>
              <w:rPr>
                <w:rFonts w:ascii="宋体" w:hAnsi="宋体"/>
                <w:bCs/>
                <w:sz w:val="24"/>
              </w:rPr>
            </w:pPr>
          </w:p>
        </w:tc>
      </w:tr>
      <w:tr w:rsidR="00FD2D34" w14:paraId="3E9586E8" w14:textId="77777777">
        <w:trPr>
          <w:jc w:val="center"/>
        </w:trPr>
        <w:tc>
          <w:tcPr>
            <w:tcW w:w="797" w:type="dxa"/>
            <w:vAlign w:val="center"/>
          </w:tcPr>
          <w:p w14:paraId="3579005D" w14:textId="77777777" w:rsidR="00FD2D34" w:rsidRDefault="00FD2D34">
            <w:pPr>
              <w:spacing w:line="360" w:lineRule="auto"/>
              <w:jc w:val="center"/>
              <w:rPr>
                <w:rFonts w:ascii="宋体" w:hAnsi="宋体"/>
                <w:bCs/>
                <w:sz w:val="24"/>
              </w:rPr>
            </w:pPr>
          </w:p>
        </w:tc>
        <w:tc>
          <w:tcPr>
            <w:tcW w:w="1099" w:type="dxa"/>
            <w:vAlign w:val="center"/>
          </w:tcPr>
          <w:p w14:paraId="6ADC7B19" w14:textId="77777777" w:rsidR="00FD2D34" w:rsidRDefault="00FD2D34">
            <w:pPr>
              <w:spacing w:line="360" w:lineRule="auto"/>
              <w:jc w:val="center"/>
              <w:rPr>
                <w:rFonts w:ascii="宋体" w:hAnsi="宋体"/>
                <w:bCs/>
                <w:sz w:val="24"/>
              </w:rPr>
            </w:pPr>
          </w:p>
        </w:tc>
        <w:tc>
          <w:tcPr>
            <w:tcW w:w="1234" w:type="dxa"/>
            <w:vAlign w:val="center"/>
          </w:tcPr>
          <w:p w14:paraId="5EF6E680" w14:textId="77777777" w:rsidR="00FD2D34" w:rsidRDefault="00FD2D34">
            <w:pPr>
              <w:spacing w:line="360" w:lineRule="auto"/>
              <w:jc w:val="center"/>
              <w:rPr>
                <w:rFonts w:ascii="宋体" w:hAnsi="宋体"/>
                <w:bCs/>
                <w:sz w:val="24"/>
              </w:rPr>
            </w:pPr>
          </w:p>
        </w:tc>
        <w:tc>
          <w:tcPr>
            <w:tcW w:w="1099" w:type="dxa"/>
            <w:vAlign w:val="center"/>
          </w:tcPr>
          <w:p w14:paraId="684DE8FF" w14:textId="77777777" w:rsidR="00FD2D34" w:rsidRDefault="00FD2D34">
            <w:pPr>
              <w:spacing w:line="360" w:lineRule="auto"/>
              <w:jc w:val="center"/>
              <w:rPr>
                <w:rFonts w:ascii="宋体" w:hAnsi="宋体"/>
                <w:bCs/>
                <w:sz w:val="24"/>
              </w:rPr>
            </w:pPr>
          </w:p>
        </w:tc>
        <w:tc>
          <w:tcPr>
            <w:tcW w:w="1234" w:type="dxa"/>
            <w:vAlign w:val="center"/>
          </w:tcPr>
          <w:p w14:paraId="3472B2AC" w14:textId="77777777" w:rsidR="00FD2D34" w:rsidRDefault="00FD2D34">
            <w:pPr>
              <w:spacing w:line="360" w:lineRule="auto"/>
              <w:jc w:val="center"/>
              <w:rPr>
                <w:rFonts w:ascii="宋体" w:hAnsi="宋体"/>
                <w:bCs/>
                <w:sz w:val="24"/>
              </w:rPr>
            </w:pPr>
          </w:p>
        </w:tc>
        <w:tc>
          <w:tcPr>
            <w:tcW w:w="1367" w:type="dxa"/>
            <w:vAlign w:val="center"/>
          </w:tcPr>
          <w:p w14:paraId="6BCB4DE1" w14:textId="77777777" w:rsidR="00FD2D34" w:rsidRDefault="00FD2D34">
            <w:pPr>
              <w:spacing w:line="360" w:lineRule="auto"/>
              <w:jc w:val="center"/>
              <w:rPr>
                <w:rFonts w:ascii="宋体" w:hAnsi="宋体"/>
                <w:bCs/>
                <w:sz w:val="24"/>
              </w:rPr>
            </w:pPr>
          </w:p>
        </w:tc>
        <w:tc>
          <w:tcPr>
            <w:tcW w:w="1234" w:type="dxa"/>
            <w:vAlign w:val="center"/>
          </w:tcPr>
          <w:p w14:paraId="7D4A20A9" w14:textId="77777777" w:rsidR="00FD2D34" w:rsidRDefault="00FD2D34">
            <w:pPr>
              <w:spacing w:line="360" w:lineRule="auto"/>
              <w:jc w:val="center"/>
              <w:rPr>
                <w:rFonts w:ascii="宋体" w:hAnsi="宋体"/>
                <w:bCs/>
                <w:sz w:val="24"/>
              </w:rPr>
            </w:pPr>
          </w:p>
        </w:tc>
        <w:tc>
          <w:tcPr>
            <w:tcW w:w="1222" w:type="dxa"/>
            <w:vAlign w:val="center"/>
          </w:tcPr>
          <w:p w14:paraId="2C06D75B" w14:textId="77777777" w:rsidR="00FD2D34" w:rsidRDefault="00FD2D34">
            <w:pPr>
              <w:spacing w:line="360" w:lineRule="auto"/>
              <w:jc w:val="center"/>
              <w:rPr>
                <w:rFonts w:ascii="宋体" w:hAnsi="宋体"/>
                <w:bCs/>
                <w:sz w:val="24"/>
              </w:rPr>
            </w:pPr>
          </w:p>
        </w:tc>
      </w:tr>
      <w:tr w:rsidR="00FD2D34" w14:paraId="6E2E4562" w14:textId="77777777">
        <w:trPr>
          <w:jc w:val="center"/>
        </w:trPr>
        <w:tc>
          <w:tcPr>
            <w:tcW w:w="797" w:type="dxa"/>
            <w:vAlign w:val="center"/>
          </w:tcPr>
          <w:p w14:paraId="348FEADF" w14:textId="77777777" w:rsidR="00FD2D34" w:rsidRDefault="00FD2D34">
            <w:pPr>
              <w:spacing w:line="360" w:lineRule="auto"/>
              <w:jc w:val="center"/>
              <w:rPr>
                <w:rFonts w:ascii="宋体" w:hAnsi="宋体"/>
                <w:bCs/>
                <w:sz w:val="24"/>
              </w:rPr>
            </w:pPr>
          </w:p>
        </w:tc>
        <w:tc>
          <w:tcPr>
            <w:tcW w:w="1099" w:type="dxa"/>
            <w:vAlign w:val="center"/>
          </w:tcPr>
          <w:p w14:paraId="1C16CF71" w14:textId="77777777" w:rsidR="00FD2D34" w:rsidRDefault="00FD2D34">
            <w:pPr>
              <w:spacing w:line="360" w:lineRule="auto"/>
              <w:jc w:val="center"/>
              <w:rPr>
                <w:rFonts w:ascii="宋体" w:hAnsi="宋体"/>
                <w:bCs/>
                <w:sz w:val="24"/>
              </w:rPr>
            </w:pPr>
          </w:p>
        </w:tc>
        <w:tc>
          <w:tcPr>
            <w:tcW w:w="1234" w:type="dxa"/>
            <w:vAlign w:val="center"/>
          </w:tcPr>
          <w:p w14:paraId="56E5D23E" w14:textId="77777777" w:rsidR="00FD2D34" w:rsidRDefault="00FD2D34">
            <w:pPr>
              <w:spacing w:line="360" w:lineRule="auto"/>
              <w:jc w:val="center"/>
              <w:rPr>
                <w:rFonts w:ascii="宋体" w:hAnsi="宋体"/>
                <w:bCs/>
                <w:sz w:val="24"/>
              </w:rPr>
            </w:pPr>
          </w:p>
        </w:tc>
        <w:tc>
          <w:tcPr>
            <w:tcW w:w="1099" w:type="dxa"/>
            <w:vAlign w:val="center"/>
          </w:tcPr>
          <w:p w14:paraId="487669EE" w14:textId="77777777" w:rsidR="00FD2D34" w:rsidRDefault="00FD2D34">
            <w:pPr>
              <w:spacing w:line="360" w:lineRule="auto"/>
              <w:jc w:val="center"/>
              <w:rPr>
                <w:rFonts w:ascii="宋体" w:hAnsi="宋体"/>
                <w:bCs/>
                <w:sz w:val="24"/>
              </w:rPr>
            </w:pPr>
          </w:p>
        </w:tc>
        <w:tc>
          <w:tcPr>
            <w:tcW w:w="1234" w:type="dxa"/>
            <w:vAlign w:val="center"/>
          </w:tcPr>
          <w:p w14:paraId="3A6B5C93" w14:textId="77777777" w:rsidR="00FD2D34" w:rsidRDefault="00FD2D34">
            <w:pPr>
              <w:spacing w:line="360" w:lineRule="auto"/>
              <w:jc w:val="center"/>
              <w:rPr>
                <w:rFonts w:ascii="宋体" w:hAnsi="宋体"/>
                <w:bCs/>
                <w:sz w:val="24"/>
              </w:rPr>
            </w:pPr>
          </w:p>
        </w:tc>
        <w:tc>
          <w:tcPr>
            <w:tcW w:w="1367" w:type="dxa"/>
            <w:vAlign w:val="center"/>
          </w:tcPr>
          <w:p w14:paraId="33B3AE8B" w14:textId="77777777" w:rsidR="00FD2D34" w:rsidRDefault="00FD2D34">
            <w:pPr>
              <w:spacing w:line="360" w:lineRule="auto"/>
              <w:jc w:val="center"/>
              <w:rPr>
                <w:rFonts w:ascii="宋体" w:hAnsi="宋体"/>
                <w:bCs/>
                <w:sz w:val="24"/>
              </w:rPr>
            </w:pPr>
          </w:p>
        </w:tc>
        <w:tc>
          <w:tcPr>
            <w:tcW w:w="1234" w:type="dxa"/>
            <w:vAlign w:val="center"/>
          </w:tcPr>
          <w:p w14:paraId="193309E1" w14:textId="77777777" w:rsidR="00FD2D34" w:rsidRDefault="00FD2D34">
            <w:pPr>
              <w:spacing w:line="360" w:lineRule="auto"/>
              <w:jc w:val="center"/>
              <w:rPr>
                <w:rFonts w:ascii="宋体" w:hAnsi="宋体"/>
                <w:bCs/>
                <w:sz w:val="24"/>
              </w:rPr>
            </w:pPr>
          </w:p>
        </w:tc>
        <w:tc>
          <w:tcPr>
            <w:tcW w:w="1222" w:type="dxa"/>
            <w:vAlign w:val="center"/>
          </w:tcPr>
          <w:p w14:paraId="344796A1" w14:textId="77777777" w:rsidR="00FD2D34" w:rsidRDefault="00FD2D34">
            <w:pPr>
              <w:spacing w:line="360" w:lineRule="auto"/>
              <w:jc w:val="center"/>
              <w:rPr>
                <w:rFonts w:ascii="宋体" w:hAnsi="宋体"/>
                <w:bCs/>
                <w:sz w:val="24"/>
              </w:rPr>
            </w:pPr>
          </w:p>
        </w:tc>
      </w:tr>
    </w:tbl>
    <w:p w14:paraId="243DB796" w14:textId="77777777" w:rsidR="00FD2D34" w:rsidRDefault="00F869F9" w:rsidP="00F869F9">
      <w:pPr>
        <w:spacing w:beforeLines="50" w:before="156" w:afterLines="50" w:after="156" w:line="360" w:lineRule="auto"/>
        <w:ind w:firstLineChars="200" w:firstLine="480"/>
        <w:rPr>
          <w:rFonts w:ascii="宋体" w:hAnsi="宋体"/>
          <w:bCs/>
          <w:sz w:val="24"/>
        </w:rPr>
      </w:pPr>
      <w:r>
        <w:rPr>
          <w:rFonts w:ascii="宋体" w:hAnsi="宋体"/>
          <w:bCs/>
          <w:sz w:val="24"/>
        </w:rPr>
        <w:t>注</w:t>
      </w:r>
      <w:r>
        <w:rPr>
          <w:rFonts w:ascii="宋体" w:hAnsi="宋体" w:hint="eastAsia"/>
          <w:bCs/>
          <w:sz w:val="24"/>
        </w:rPr>
        <w:t>：供应商</w:t>
      </w:r>
      <w:r>
        <w:rPr>
          <w:rFonts w:ascii="宋体" w:hAnsi="宋体"/>
          <w:bCs/>
          <w:sz w:val="24"/>
        </w:rPr>
        <w:t>应根据</w:t>
      </w:r>
      <w:r>
        <w:rPr>
          <w:rFonts w:ascii="宋体" w:hAnsi="宋体" w:hint="eastAsia"/>
          <w:bCs/>
          <w:sz w:val="24"/>
        </w:rPr>
        <w:t>采购</w:t>
      </w:r>
      <w:r>
        <w:rPr>
          <w:rFonts w:ascii="宋体" w:hAnsi="宋体"/>
          <w:bCs/>
          <w:sz w:val="24"/>
        </w:rPr>
        <w:t>要求提供人员的有关信息及相应证明</w:t>
      </w:r>
      <w:r>
        <w:rPr>
          <w:rFonts w:ascii="宋体" w:hAnsi="宋体" w:hint="eastAsia"/>
          <w:bCs/>
          <w:sz w:val="24"/>
        </w:rPr>
        <w:t>（</w:t>
      </w:r>
      <w:r>
        <w:rPr>
          <w:rFonts w:ascii="宋体" w:hAnsi="宋体"/>
          <w:bCs/>
          <w:sz w:val="24"/>
        </w:rPr>
        <w:t>如证书复印件</w:t>
      </w:r>
      <w:r>
        <w:rPr>
          <w:rFonts w:ascii="宋体" w:hAnsi="宋体" w:hint="eastAsia"/>
          <w:bCs/>
          <w:sz w:val="24"/>
        </w:rPr>
        <w:t>、</w:t>
      </w:r>
      <w:proofErr w:type="gramStart"/>
      <w:r>
        <w:rPr>
          <w:rFonts w:ascii="宋体" w:hAnsi="宋体"/>
          <w:bCs/>
          <w:sz w:val="24"/>
        </w:rPr>
        <w:t>社保证明</w:t>
      </w:r>
      <w:proofErr w:type="gramEnd"/>
      <w:r>
        <w:rPr>
          <w:rFonts w:ascii="宋体" w:hAnsi="宋体"/>
          <w:bCs/>
          <w:sz w:val="24"/>
        </w:rPr>
        <w:t>等</w:t>
      </w:r>
      <w:r>
        <w:rPr>
          <w:rFonts w:ascii="宋体" w:hAnsi="宋体" w:hint="eastAsia"/>
          <w:bCs/>
          <w:sz w:val="24"/>
        </w:rPr>
        <w:t>）</w:t>
      </w:r>
    </w:p>
    <w:p w14:paraId="0D94B6E3" w14:textId="77777777" w:rsidR="00FD2D34" w:rsidRDefault="00F869F9">
      <w:pPr>
        <w:spacing w:line="360" w:lineRule="auto"/>
        <w:ind w:firstLineChars="1750" w:firstLine="4200"/>
        <w:rPr>
          <w:rFonts w:ascii="宋体" w:hAnsi="宋体"/>
          <w:sz w:val="24"/>
        </w:rPr>
      </w:pPr>
      <w:r>
        <w:rPr>
          <w:rFonts w:ascii="宋体" w:hAnsi="宋体" w:hint="eastAsia"/>
          <w:sz w:val="24"/>
        </w:rPr>
        <w:t>供应商全称（加盖公章）：</w:t>
      </w:r>
      <w:r>
        <w:rPr>
          <w:rFonts w:ascii="宋体" w:hAnsi="宋体" w:hint="eastAsia"/>
          <w:sz w:val="24"/>
          <w:u w:val="single"/>
        </w:rPr>
        <w:t xml:space="preserve">               </w:t>
      </w:r>
    </w:p>
    <w:p w14:paraId="59BA4FE6" w14:textId="77777777" w:rsidR="00FD2D34" w:rsidRDefault="00F869F9">
      <w:pPr>
        <w:spacing w:line="360" w:lineRule="auto"/>
        <w:ind w:firstLineChars="1750" w:firstLine="4200"/>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14:paraId="21F4D109" w14:textId="77777777" w:rsidR="00FD2D34" w:rsidRDefault="00F869F9">
      <w:pPr>
        <w:spacing w:line="360" w:lineRule="auto"/>
        <w:ind w:firstLineChars="1750" w:firstLine="4200"/>
        <w:rPr>
          <w:rFonts w:ascii="宋体" w:hAnsi="宋体"/>
          <w:b/>
          <w:bCs/>
          <w:color w:val="000000"/>
          <w:sz w:val="24"/>
        </w:rPr>
      </w:pPr>
      <w:r>
        <w:rPr>
          <w:rFonts w:ascii="宋体" w:hAnsi="宋体" w:hint="eastAsia"/>
          <w:sz w:val="24"/>
        </w:rPr>
        <w:t xml:space="preserve">日   期： </w:t>
      </w:r>
      <w:r>
        <w:rPr>
          <w:rFonts w:ascii="宋体" w:hAnsi="宋体" w:hint="eastAsia"/>
          <w:sz w:val="24"/>
          <w:u w:val="single"/>
        </w:rPr>
        <w:t xml:space="preserve">                            </w:t>
      </w:r>
      <w:bookmarkStart w:id="30" w:name="_GoBack"/>
      <w:bookmarkEnd w:id="30"/>
    </w:p>
    <w:sectPr w:rsidR="00FD2D34">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F630" w14:textId="77777777" w:rsidR="001829DD" w:rsidRDefault="001829DD">
      <w:r>
        <w:separator/>
      </w:r>
    </w:p>
  </w:endnote>
  <w:endnote w:type="continuationSeparator" w:id="0">
    <w:p w14:paraId="34786BE9" w14:textId="77777777" w:rsidR="001829DD" w:rsidRDefault="0018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黑简体">
    <w:altName w:val="黑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4D580" w14:textId="77777777" w:rsidR="00023A7F" w:rsidRDefault="00023A7F">
    <w:pPr>
      <w:pStyle w:val="ab"/>
      <w:framePr w:wrap="around" w:vAnchor="text" w:hAnchor="margin" w:xAlign="right" w:y="1"/>
      <w:rPr>
        <w:rStyle w:val="af3"/>
      </w:rPr>
    </w:pPr>
    <w:r>
      <w:fldChar w:fldCharType="begin"/>
    </w:r>
    <w:r>
      <w:rPr>
        <w:rStyle w:val="af3"/>
      </w:rPr>
      <w:instrText xml:space="preserve">PAGE  </w:instrText>
    </w:r>
    <w:r>
      <w:fldChar w:fldCharType="end"/>
    </w:r>
  </w:p>
  <w:p w14:paraId="0F5E3BB5" w14:textId="77777777" w:rsidR="00023A7F" w:rsidRDefault="00023A7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3B4EA" w14:textId="77777777" w:rsidR="00023A7F" w:rsidRDefault="00023A7F">
    <w:pPr>
      <w:pStyle w:val="ab"/>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hint="eastAsia"/>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FA1E04" w:rsidRPr="00FA1E04">
      <w:rPr>
        <w:rFonts w:ascii="宋体" w:hAnsi="宋体"/>
        <w:noProof/>
        <w:sz w:val="24"/>
        <w:lang w:val="zh-CN"/>
      </w:rPr>
      <w:t>87</w:t>
    </w:r>
    <w:r>
      <w:rPr>
        <w:rFonts w:ascii="宋体" w:hAnsi="宋体"/>
        <w:sz w:val="24"/>
      </w:rPr>
      <w:fldChar w:fldCharType="end"/>
    </w:r>
    <w:r>
      <w:rPr>
        <w:rFonts w:ascii="宋体" w:hAnsi="宋体" w:hint="eastAsia"/>
        <w:sz w:val="24"/>
      </w:rPr>
      <w:t xml:space="preserve"> 页，共 </w:t>
    </w:r>
    <w:r w:rsidR="001829DD">
      <w:fldChar w:fldCharType="begin"/>
    </w:r>
    <w:r w:rsidR="001829DD">
      <w:instrText xml:space="preserve"> NUMPAGES   \* MERGEFORMAT </w:instrText>
    </w:r>
    <w:r w:rsidR="001829DD">
      <w:fldChar w:fldCharType="separate"/>
    </w:r>
    <w:r w:rsidR="00FA1E04" w:rsidRPr="00FA1E04">
      <w:rPr>
        <w:rFonts w:ascii="宋体" w:hAnsi="宋体"/>
        <w:noProof/>
        <w:sz w:val="24"/>
      </w:rPr>
      <w:t>87</w:t>
    </w:r>
    <w:r w:rsidR="001829DD">
      <w:rPr>
        <w:rFonts w:ascii="宋体" w:hAnsi="宋体"/>
        <w:noProof/>
        <w:sz w:val="24"/>
      </w:rPr>
      <w:fldChar w:fldCharType="end"/>
    </w:r>
    <w:r>
      <w:rPr>
        <w:rFonts w:ascii="宋体" w:hAnsi="宋体" w:hint="eastAsia"/>
        <w:sz w:val="24"/>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23A6" w14:textId="77777777" w:rsidR="00023A7F" w:rsidRDefault="00023A7F">
    <w:pPr>
      <w:pStyle w:val="ab"/>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hint="eastAsia"/>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FA1E04" w:rsidRPr="00FA1E04">
      <w:rPr>
        <w:rFonts w:ascii="宋体" w:hAnsi="宋体"/>
        <w:noProof/>
        <w:sz w:val="24"/>
        <w:lang w:val="zh-CN"/>
      </w:rPr>
      <w:t>2</w:t>
    </w:r>
    <w:r>
      <w:rPr>
        <w:rFonts w:ascii="宋体" w:hAnsi="宋体"/>
        <w:sz w:val="24"/>
      </w:rPr>
      <w:fldChar w:fldCharType="end"/>
    </w:r>
    <w:r>
      <w:rPr>
        <w:rFonts w:ascii="宋体" w:hAnsi="宋体" w:hint="eastAsia"/>
        <w:sz w:val="24"/>
      </w:rPr>
      <w:t xml:space="preserve"> 页，共 </w:t>
    </w:r>
    <w:r w:rsidR="001829DD">
      <w:fldChar w:fldCharType="begin"/>
    </w:r>
    <w:r w:rsidR="001829DD">
      <w:instrText xml:space="preserve"> NUMPAGES   \* MERGEFORMAT </w:instrText>
    </w:r>
    <w:r w:rsidR="001829DD">
      <w:fldChar w:fldCharType="separate"/>
    </w:r>
    <w:r w:rsidR="00FA1E04" w:rsidRPr="00FA1E04">
      <w:rPr>
        <w:rFonts w:ascii="宋体" w:hAnsi="宋体"/>
        <w:noProof/>
        <w:sz w:val="24"/>
      </w:rPr>
      <w:t>87</w:t>
    </w:r>
    <w:r w:rsidR="001829DD">
      <w:rPr>
        <w:rFonts w:ascii="宋体" w:hAnsi="宋体"/>
        <w:noProof/>
        <w:sz w:val="24"/>
      </w:rPr>
      <w:fldChar w:fldCharType="end"/>
    </w:r>
    <w:r>
      <w:rPr>
        <w:rFonts w:ascii="宋体" w:hAnsi="宋体" w:hint="eastAsia"/>
        <w:sz w:val="24"/>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AA3D9" w14:textId="77777777" w:rsidR="001829DD" w:rsidRDefault="001829DD">
      <w:r>
        <w:separator/>
      </w:r>
    </w:p>
  </w:footnote>
  <w:footnote w:type="continuationSeparator" w:id="0">
    <w:p w14:paraId="66F61BAB" w14:textId="77777777" w:rsidR="001829DD" w:rsidRDefault="0018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D722A" w14:textId="77777777" w:rsidR="00023A7F" w:rsidRDefault="00023A7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3EE1B" w14:textId="77777777" w:rsidR="00023A7F" w:rsidRDefault="00023A7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F9ADF" w14:textId="77777777" w:rsidR="00023A7F" w:rsidRDefault="00023A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52FD1"/>
    <w:multiLevelType w:val="multilevel"/>
    <w:tmpl w:val="9CE52FD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B1CB226F"/>
    <w:multiLevelType w:val="singleLevel"/>
    <w:tmpl w:val="B1CB226F"/>
    <w:lvl w:ilvl="0">
      <w:start w:val="1"/>
      <w:numFmt w:val="decimal"/>
      <w:suff w:val="nothing"/>
      <w:lvlText w:val="%1．"/>
      <w:lvlJc w:val="left"/>
      <w:pPr>
        <w:ind w:left="0" w:firstLine="400"/>
      </w:pPr>
      <w:rPr>
        <w:rFonts w:hint="default"/>
      </w:rPr>
    </w:lvl>
  </w:abstractNum>
  <w:abstractNum w:abstractNumId="2">
    <w:nsid w:val="B9D01A73"/>
    <w:multiLevelType w:val="singleLevel"/>
    <w:tmpl w:val="B9D01A73"/>
    <w:lvl w:ilvl="0">
      <w:start w:val="1"/>
      <w:numFmt w:val="decimal"/>
      <w:suff w:val="nothing"/>
      <w:lvlText w:val="（%1）"/>
      <w:lvlJc w:val="left"/>
    </w:lvl>
  </w:abstractNum>
  <w:abstractNum w:abstractNumId="3">
    <w:nsid w:val="CCBE5D36"/>
    <w:multiLevelType w:val="singleLevel"/>
    <w:tmpl w:val="CCBE5D36"/>
    <w:lvl w:ilvl="0">
      <w:start w:val="1"/>
      <w:numFmt w:val="chineseCounting"/>
      <w:suff w:val="nothing"/>
      <w:lvlText w:val="（%1）"/>
      <w:lvlJc w:val="left"/>
      <w:pPr>
        <w:ind w:left="0" w:firstLine="420"/>
      </w:pPr>
      <w:rPr>
        <w:rFonts w:hint="eastAsia"/>
      </w:rPr>
    </w:lvl>
  </w:abstractNum>
  <w:abstractNum w:abstractNumId="4">
    <w:nsid w:val="D0F52F75"/>
    <w:multiLevelType w:val="singleLevel"/>
    <w:tmpl w:val="D0F52F75"/>
    <w:lvl w:ilvl="0">
      <w:start w:val="1"/>
      <w:numFmt w:val="chineseCounting"/>
      <w:suff w:val="nothing"/>
      <w:lvlText w:val="%1、"/>
      <w:lvlJc w:val="left"/>
      <w:pPr>
        <w:ind w:left="20" w:firstLine="420"/>
      </w:pPr>
      <w:rPr>
        <w:rFonts w:hint="eastAsia"/>
      </w:rPr>
    </w:lvl>
  </w:abstractNum>
  <w:abstractNum w:abstractNumId="5">
    <w:nsid w:val="E836C58D"/>
    <w:multiLevelType w:val="singleLevel"/>
    <w:tmpl w:val="E836C58D"/>
    <w:lvl w:ilvl="0">
      <w:start w:val="1"/>
      <w:numFmt w:val="chineseCounting"/>
      <w:suff w:val="nothing"/>
      <w:lvlText w:val="（%1）"/>
      <w:lvlJc w:val="left"/>
      <w:pPr>
        <w:ind w:left="0" w:firstLine="420"/>
      </w:pPr>
      <w:rPr>
        <w:rFonts w:hint="eastAsia"/>
      </w:rPr>
    </w:lvl>
  </w:abstractNum>
  <w:abstractNum w:abstractNumId="6">
    <w:nsid w:val="F88F031C"/>
    <w:multiLevelType w:val="singleLevel"/>
    <w:tmpl w:val="F88F031C"/>
    <w:lvl w:ilvl="0">
      <w:start w:val="1"/>
      <w:numFmt w:val="chineseCounting"/>
      <w:suff w:val="nothing"/>
      <w:lvlText w:val="（%1）"/>
      <w:lvlJc w:val="left"/>
      <w:pPr>
        <w:ind w:left="0" w:firstLine="420"/>
      </w:pPr>
      <w:rPr>
        <w:rFonts w:hint="eastAsia"/>
      </w:rPr>
    </w:lvl>
  </w:abstractNum>
  <w:abstractNum w:abstractNumId="7">
    <w:nsid w:val="00AF2107"/>
    <w:multiLevelType w:val="singleLevel"/>
    <w:tmpl w:val="00AF2107"/>
    <w:lvl w:ilvl="0">
      <w:start w:val="1"/>
      <w:numFmt w:val="decimal"/>
      <w:lvlText w:val="%1."/>
      <w:lvlJc w:val="left"/>
      <w:pPr>
        <w:tabs>
          <w:tab w:val="left" w:pos="312"/>
        </w:tabs>
      </w:pPr>
    </w:lvl>
  </w:abstractNum>
  <w:abstractNum w:abstractNumId="8">
    <w:nsid w:val="02BF7B87"/>
    <w:multiLevelType w:val="multilevel"/>
    <w:tmpl w:val="5CB6278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0A150076"/>
    <w:multiLevelType w:val="multilevel"/>
    <w:tmpl w:val="FFEA57A2"/>
    <w:lvl w:ilvl="0">
      <w:start w:val="1"/>
      <w:numFmt w:val="decimal"/>
      <w:lvlText w:val="%1."/>
      <w:lvlJc w:val="left"/>
      <w:pPr>
        <w:ind w:left="420" w:hanging="4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ACC52D2"/>
    <w:multiLevelType w:val="hybridMultilevel"/>
    <w:tmpl w:val="DFB481BE"/>
    <w:lvl w:ilvl="0" w:tplc="20B898A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FE041E"/>
    <w:multiLevelType w:val="hybridMultilevel"/>
    <w:tmpl w:val="8DF45196"/>
    <w:lvl w:ilvl="0" w:tplc="A734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6975B0"/>
    <w:multiLevelType w:val="hybridMultilevel"/>
    <w:tmpl w:val="553AFA3A"/>
    <w:lvl w:ilvl="0" w:tplc="0409000F">
      <w:start w:val="1"/>
      <w:numFmt w:val="decimal"/>
      <w:lvlText w:val="%1."/>
      <w:lvlJc w:val="left"/>
      <w:pPr>
        <w:ind w:left="420" w:hanging="420"/>
      </w:pPr>
    </w:lvl>
    <w:lvl w:ilvl="1" w:tplc="00AF2107">
      <w:start w:val="1"/>
      <w:numFmt w:val="decimal"/>
      <w:lvlText w:val="%2."/>
      <w:lvlJc w:val="left"/>
      <w:pPr>
        <w:ind w:left="840" w:hanging="420"/>
      </w:pPr>
    </w:lvl>
    <w:lvl w:ilvl="2" w:tplc="46905D40">
      <w:start w:val="1"/>
      <w:numFmt w:val="decimal"/>
      <w:lvlText w:val="%3、"/>
      <w:lvlJc w:val="left"/>
      <w:pPr>
        <w:ind w:left="1680" w:hanging="84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425959"/>
    <w:multiLevelType w:val="hybridMultilevel"/>
    <w:tmpl w:val="5F68769E"/>
    <w:lvl w:ilvl="0" w:tplc="00AF2107">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49C3C2C"/>
    <w:multiLevelType w:val="singleLevel"/>
    <w:tmpl w:val="B1CB226F"/>
    <w:lvl w:ilvl="0">
      <w:start w:val="1"/>
      <w:numFmt w:val="decimal"/>
      <w:suff w:val="nothing"/>
      <w:lvlText w:val="%1．"/>
      <w:lvlJc w:val="left"/>
      <w:pPr>
        <w:ind w:left="0" w:firstLine="400"/>
      </w:pPr>
      <w:rPr>
        <w:rFonts w:hint="default"/>
      </w:rPr>
    </w:lvl>
  </w:abstractNum>
  <w:abstractNum w:abstractNumId="15">
    <w:nsid w:val="2BC3FA0C"/>
    <w:multiLevelType w:val="singleLevel"/>
    <w:tmpl w:val="2BC3FA0C"/>
    <w:lvl w:ilvl="0">
      <w:start w:val="1"/>
      <w:numFmt w:val="chineseCounting"/>
      <w:suff w:val="nothing"/>
      <w:lvlText w:val="（%1）"/>
      <w:lvlJc w:val="left"/>
      <w:pPr>
        <w:ind w:left="0" w:firstLine="420"/>
      </w:pPr>
      <w:rPr>
        <w:rFonts w:hint="eastAsia"/>
      </w:rPr>
    </w:lvl>
  </w:abstractNum>
  <w:abstractNum w:abstractNumId="16">
    <w:nsid w:val="2C270F95"/>
    <w:multiLevelType w:val="multilevel"/>
    <w:tmpl w:val="E5E420C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C783225"/>
    <w:multiLevelType w:val="singleLevel"/>
    <w:tmpl w:val="B1CB226F"/>
    <w:lvl w:ilvl="0">
      <w:start w:val="1"/>
      <w:numFmt w:val="decimal"/>
      <w:suff w:val="nothing"/>
      <w:lvlText w:val="%1．"/>
      <w:lvlJc w:val="left"/>
      <w:pPr>
        <w:ind w:left="0" w:firstLine="400"/>
      </w:pPr>
      <w:rPr>
        <w:rFonts w:hint="default"/>
      </w:rPr>
    </w:lvl>
  </w:abstractNum>
  <w:abstractNum w:abstractNumId="18">
    <w:nsid w:val="3D010DA2"/>
    <w:multiLevelType w:val="hybridMultilevel"/>
    <w:tmpl w:val="56206A42"/>
    <w:lvl w:ilvl="0" w:tplc="E23CA640">
      <w:start w:val="2"/>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59001D"/>
    <w:multiLevelType w:val="hybridMultilevel"/>
    <w:tmpl w:val="1C9CF41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CF5C42"/>
    <w:multiLevelType w:val="singleLevel"/>
    <w:tmpl w:val="3FCF5C42"/>
    <w:lvl w:ilvl="0">
      <w:start w:val="1"/>
      <w:numFmt w:val="decimal"/>
      <w:suff w:val="nothing"/>
      <w:lvlText w:val="%1、"/>
      <w:lvlJc w:val="left"/>
    </w:lvl>
  </w:abstractNum>
  <w:abstractNum w:abstractNumId="21">
    <w:nsid w:val="403A3D5F"/>
    <w:multiLevelType w:val="hybridMultilevel"/>
    <w:tmpl w:val="5F68769E"/>
    <w:lvl w:ilvl="0" w:tplc="00AF2107">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1DEAC6D"/>
    <w:multiLevelType w:val="singleLevel"/>
    <w:tmpl w:val="41DEAC6D"/>
    <w:lvl w:ilvl="0">
      <w:start w:val="1"/>
      <w:numFmt w:val="decimal"/>
      <w:suff w:val="nothing"/>
      <w:lvlText w:val="%1、"/>
      <w:lvlJc w:val="left"/>
    </w:lvl>
  </w:abstractNum>
  <w:abstractNum w:abstractNumId="23">
    <w:nsid w:val="4676632C"/>
    <w:multiLevelType w:val="multilevel"/>
    <w:tmpl w:val="9E7A1F80"/>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47497B83"/>
    <w:multiLevelType w:val="hybridMultilevel"/>
    <w:tmpl w:val="49129902"/>
    <w:lvl w:ilvl="0" w:tplc="41DEAC6D">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5060F18"/>
    <w:multiLevelType w:val="hybridMultilevel"/>
    <w:tmpl w:val="7EDC5972"/>
    <w:lvl w:ilvl="0" w:tplc="41DEAC6D">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63EDE78"/>
    <w:multiLevelType w:val="multilevel"/>
    <w:tmpl w:val="563EDE7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7A81AEA"/>
    <w:multiLevelType w:val="hybridMultilevel"/>
    <w:tmpl w:val="5F68769E"/>
    <w:lvl w:ilvl="0" w:tplc="00AF2107">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3BB4532"/>
    <w:multiLevelType w:val="hybridMultilevel"/>
    <w:tmpl w:val="5F68769E"/>
    <w:lvl w:ilvl="0" w:tplc="00AF2107">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335018B"/>
    <w:multiLevelType w:val="hybridMultilevel"/>
    <w:tmpl w:val="5F68769E"/>
    <w:lvl w:ilvl="0" w:tplc="00AF2107">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F43AF0"/>
    <w:multiLevelType w:val="hybridMultilevel"/>
    <w:tmpl w:val="8F2E6EFC"/>
    <w:lvl w:ilvl="0" w:tplc="FB220DE2">
      <w:start w:val="1"/>
      <w:numFmt w:val="decimal"/>
      <w:lvlText w:val="5.%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D500A8"/>
    <w:multiLevelType w:val="multilevel"/>
    <w:tmpl w:val="F26EE7D0"/>
    <w:lvl w:ilvl="0">
      <w:start w:val="1"/>
      <w:numFmt w:val="decimal"/>
      <w:lvlText w:val="%1."/>
      <w:lvlJc w:val="left"/>
      <w:pPr>
        <w:ind w:left="420" w:hanging="42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7"/>
  </w:num>
  <w:num w:numId="3">
    <w:abstractNumId w:val="6"/>
  </w:num>
  <w:num w:numId="4">
    <w:abstractNumId w:val="5"/>
  </w:num>
  <w:num w:numId="5">
    <w:abstractNumId w:val="22"/>
  </w:num>
  <w:num w:numId="6">
    <w:abstractNumId w:val="3"/>
  </w:num>
  <w:num w:numId="7">
    <w:abstractNumId w:val="15"/>
  </w:num>
  <w:num w:numId="8">
    <w:abstractNumId w:val="1"/>
  </w:num>
  <w:num w:numId="9">
    <w:abstractNumId w:val="14"/>
  </w:num>
  <w:num w:numId="10">
    <w:abstractNumId w:val="17"/>
  </w:num>
  <w:num w:numId="11">
    <w:abstractNumId w:val="11"/>
  </w:num>
  <w:num w:numId="12">
    <w:abstractNumId w:val="18"/>
  </w:num>
  <w:num w:numId="13">
    <w:abstractNumId w:val="19"/>
  </w:num>
  <w:num w:numId="14">
    <w:abstractNumId w:val="16"/>
  </w:num>
  <w:num w:numId="15">
    <w:abstractNumId w:val="12"/>
  </w:num>
  <w:num w:numId="16">
    <w:abstractNumId w:val="30"/>
  </w:num>
  <w:num w:numId="17">
    <w:abstractNumId w:val="9"/>
  </w:num>
  <w:num w:numId="18">
    <w:abstractNumId w:val="21"/>
  </w:num>
  <w:num w:numId="19">
    <w:abstractNumId w:val="31"/>
  </w:num>
  <w:num w:numId="20">
    <w:abstractNumId w:val="27"/>
  </w:num>
  <w:num w:numId="21">
    <w:abstractNumId w:val="29"/>
  </w:num>
  <w:num w:numId="22">
    <w:abstractNumId w:val="13"/>
  </w:num>
  <w:num w:numId="23">
    <w:abstractNumId w:val="28"/>
  </w:num>
  <w:num w:numId="24">
    <w:abstractNumId w:val="25"/>
  </w:num>
  <w:num w:numId="25">
    <w:abstractNumId w:val="0"/>
  </w:num>
  <w:num w:numId="26">
    <w:abstractNumId w:val="2"/>
  </w:num>
  <w:num w:numId="27">
    <w:abstractNumId w:val="26"/>
  </w:num>
  <w:num w:numId="28">
    <w:abstractNumId w:val="24"/>
  </w:num>
  <w:num w:numId="29">
    <w:abstractNumId w:val="23"/>
  </w:num>
  <w:num w:numId="30">
    <w:abstractNumId w:val="8"/>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5B"/>
    <w:rsid w:val="00000522"/>
    <w:rsid w:val="000017F0"/>
    <w:rsid w:val="0000215A"/>
    <w:rsid w:val="00005033"/>
    <w:rsid w:val="0000676D"/>
    <w:rsid w:val="000074ED"/>
    <w:rsid w:val="00007A0B"/>
    <w:rsid w:val="00010969"/>
    <w:rsid w:val="00014994"/>
    <w:rsid w:val="0001508C"/>
    <w:rsid w:val="000151F6"/>
    <w:rsid w:val="00015635"/>
    <w:rsid w:val="00015BDA"/>
    <w:rsid w:val="000168D7"/>
    <w:rsid w:val="0001762B"/>
    <w:rsid w:val="000224EA"/>
    <w:rsid w:val="000226A8"/>
    <w:rsid w:val="000236DF"/>
    <w:rsid w:val="00023A7F"/>
    <w:rsid w:val="00023C82"/>
    <w:rsid w:val="000272AC"/>
    <w:rsid w:val="00030668"/>
    <w:rsid w:val="0003082A"/>
    <w:rsid w:val="00032C24"/>
    <w:rsid w:val="000355FC"/>
    <w:rsid w:val="00036B2F"/>
    <w:rsid w:val="00040ED0"/>
    <w:rsid w:val="00041329"/>
    <w:rsid w:val="0004389D"/>
    <w:rsid w:val="0004559C"/>
    <w:rsid w:val="00045834"/>
    <w:rsid w:val="00045AB1"/>
    <w:rsid w:val="0004671B"/>
    <w:rsid w:val="00046B33"/>
    <w:rsid w:val="000500DD"/>
    <w:rsid w:val="000502C1"/>
    <w:rsid w:val="00050382"/>
    <w:rsid w:val="00051432"/>
    <w:rsid w:val="00051760"/>
    <w:rsid w:val="00051E31"/>
    <w:rsid w:val="0005356D"/>
    <w:rsid w:val="00053C61"/>
    <w:rsid w:val="0005524B"/>
    <w:rsid w:val="00055BAF"/>
    <w:rsid w:val="00062108"/>
    <w:rsid w:val="00062BD2"/>
    <w:rsid w:val="00062C8F"/>
    <w:rsid w:val="00066718"/>
    <w:rsid w:val="00066E83"/>
    <w:rsid w:val="00067883"/>
    <w:rsid w:val="00067AF9"/>
    <w:rsid w:val="00071811"/>
    <w:rsid w:val="00071826"/>
    <w:rsid w:val="000729FB"/>
    <w:rsid w:val="00073170"/>
    <w:rsid w:val="00073AFA"/>
    <w:rsid w:val="00074100"/>
    <w:rsid w:val="00074808"/>
    <w:rsid w:val="000763D0"/>
    <w:rsid w:val="0007708E"/>
    <w:rsid w:val="0007773F"/>
    <w:rsid w:val="0008019D"/>
    <w:rsid w:val="000811A8"/>
    <w:rsid w:val="0008309E"/>
    <w:rsid w:val="00083595"/>
    <w:rsid w:val="00083983"/>
    <w:rsid w:val="00083F50"/>
    <w:rsid w:val="0008510D"/>
    <w:rsid w:val="000870D2"/>
    <w:rsid w:val="000900AE"/>
    <w:rsid w:val="00090E77"/>
    <w:rsid w:val="00092BC5"/>
    <w:rsid w:val="000950FB"/>
    <w:rsid w:val="000975ED"/>
    <w:rsid w:val="000A214C"/>
    <w:rsid w:val="000A5173"/>
    <w:rsid w:val="000A66C1"/>
    <w:rsid w:val="000B2406"/>
    <w:rsid w:val="000B31EC"/>
    <w:rsid w:val="000B3659"/>
    <w:rsid w:val="000B3A14"/>
    <w:rsid w:val="000B4D92"/>
    <w:rsid w:val="000B5E20"/>
    <w:rsid w:val="000B65AC"/>
    <w:rsid w:val="000B7B0D"/>
    <w:rsid w:val="000B7F71"/>
    <w:rsid w:val="000C10D5"/>
    <w:rsid w:val="000C18B8"/>
    <w:rsid w:val="000C3ECA"/>
    <w:rsid w:val="000C43AD"/>
    <w:rsid w:val="000C5907"/>
    <w:rsid w:val="000C59EB"/>
    <w:rsid w:val="000C7F4B"/>
    <w:rsid w:val="000D0821"/>
    <w:rsid w:val="000D3472"/>
    <w:rsid w:val="000D4437"/>
    <w:rsid w:val="000D5BEB"/>
    <w:rsid w:val="000E06E4"/>
    <w:rsid w:val="000E08DC"/>
    <w:rsid w:val="000E1DF4"/>
    <w:rsid w:val="000E25C4"/>
    <w:rsid w:val="000E4E10"/>
    <w:rsid w:val="000E54C1"/>
    <w:rsid w:val="000F0CC4"/>
    <w:rsid w:val="000F0D48"/>
    <w:rsid w:val="000F0F1E"/>
    <w:rsid w:val="000F216B"/>
    <w:rsid w:val="000F25AB"/>
    <w:rsid w:val="000F4DD4"/>
    <w:rsid w:val="000F62C6"/>
    <w:rsid w:val="001008F2"/>
    <w:rsid w:val="00100F14"/>
    <w:rsid w:val="001011A5"/>
    <w:rsid w:val="00101482"/>
    <w:rsid w:val="001023CF"/>
    <w:rsid w:val="001027F8"/>
    <w:rsid w:val="0010282C"/>
    <w:rsid w:val="00102D15"/>
    <w:rsid w:val="001031F5"/>
    <w:rsid w:val="00104896"/>
    <w:rsid w:val="00105D6C"/>
    <w:rsid w:val="00106499"/>
    <w:rsid w:val="00107476"/>
    <w:rsid w:val="001076C9"/>
    <w:rsid w:val="00110B41"/>
    <w:rsid w:val="00110D10"/>
    <w:rsid w:val="0011121C"/>
    <w:rsid w:val="00111644"/>
    <w:rsid w:val="0011187B"/>
    <w:rsid w:val="00113530"/>
    <w:rsid w:val="0011576C"/>
    <w:rsid w:val="001159B6"/>
    <w:rsid w:val="00115B07"/>
    <w:rsid w:val="00116C23"/>
    <w:rsid w:val="00120A84"/>
    <w:rsid w:val="00120C42"/>
    <w:rsid w:val="00124FCC"/>
    <w:rsid w:val="001263EA"/>
    <w:rsid w:val="00126F1F"/>
    <w:rsid w:val="00127626"/>
    <w:rsid w:val="001309E7"/>
    <w:rsid w:val="00131E3B"/>
    <w:rsid w:val="001323BB"/>
    <w:rsid w:val="00135234"/>
    <w:rsid w:val="00136B55"/>
    <w:rsid w:val="0013726D"/>
    <w:rsid w:val="00137823"/>
    <w:rsid w:val="001401AF"/>
    <w:rsid w:val="001429B9"/>
    <w:rsid w:val="00143ADF"/>
    <w:rsid w:val="0014484A"/>
    <w:rsid w:val="00144ABD"/>
    <w:rsid w:val="00145BDE"/>
    <w:rsid w:val="0014694B"/>
    <w:rsid w:val="00146C87"/>
    <w:rsid w:val="00147BF3"/>
    <w:rsid w:val="001511E9"/>
    <w:rsid w:val="0015293A"/>
    <w:rsid w:val="00153FB3"/>
    <w:rsid w:val="00154238"/>
    <w:rsid w:val="00155A64"/>
    <w:rsid w:val="00155FCD"/>
    <w:rsid w:val="0015663C"/>
    <w:rsid w:val="00156719"/>
    <w:rsid w:val="0015746E"/>
    <w:rsid w:val="00157D6B"/>
    <w:rsid w:val="0016008D"/>
    <w:rsid w:val="0016056E"/>
    <w:rsid w:val="001618D2"/>
    <w:rsid w:val="001618EE"/>
    <w:rsid w:val="00161A56"/>
    <w:rsid w:val="00161DD5"/>
    <w:rsid w:val="001628ED"/>
    <w:rsid w:val="001631E1"/>
    <w:rsid w:val="001653E1"/>
    <w:rsid w:val="001670AA"/>
    <w:rsid w:val="001713F9"/>
    <w:rsid w:val="00172073"/>
    <w:rsid w:val="00172CB6"/>
    <w:rsid w:val="00173964"/>
    <w:rsid w:val="00174081"/>
    <w:rsid w:val="00174590"/>
    <w:rsid w:val="00174BBD"/>
    <w:rsid w:val="001765FA"/>
    <w:rsid w:val="00177D3C"/>
    <w:rsid w:val="00181433"/>
    <w:rsid w:val="001819BA"/>
    <w:rsid w:val="00181D96"/>
    <w:rsid w:val="001829DD"/>
    <w:rsid w:val="00183A60"/>
    <w:rsid w:val="001848B1"/>
    <w:rsid w:val="00184F09"/>
    <w:rsid w:val="00185FAD"/>
    <w:rsid w:val="00193884"/>
    <w:rsid w:val="00194CA6"/>
    <w:rsid w:val="00194D9A"/>
    <w:rsid w:val="00195844"/>
    <w:rsid w:val="00197551"/>
    <w:rsid w:val="001A03D8"/>
    <w:rsid w:val="001A0A8F"/>
    <w:rsid w:val="001A0BC4"/>
    <w:rsid w:val="001A3A59"/>
    <w:rsid w:val="001A4AB6"/>
    <w:rsid w:val="001A4F38"/>
    <w:rsid w:val="001A6B89"/>
    <w:rsid w:val="001A6EE7"/>
    <w:rsid w:val="001B156F"/>
    <w:rsid w:val="001B216D"/>
    <w:rsid w:val="001B2CCA"/>
    <w:rsid w:val="001B3607"/>
    <w:rsid w:val="001B3734"/>
    <w:rsid w:val="001B3AAC"/>
    <w:rsid w:val="001B3DDF"/>
    <w:rsid w:val="001B5905"/>
    <w:rsid w:val="001C073C"/>
    <w:rsid w:val="001C1EB2"/>
    <w:rsid w:val="001C2479"/>
    <w:rsid w:val="001C2784"/>
    <w:rsid w:val="001C32EB"/>
    <w:rsid w:val="001C3843"/>
    <w:rsid w:val="001C3EE9"/>
    <w:rsid w:val="001C6465"/>
    <w:rsid w:val="001C656E"/>
    <w:rsid w:val="001C6F3F"/>
    <w:rsid w:val="001C71DC"/>
    <w:rsid w:val="001C7926"/>
    <w:rsid w:val="001C7E15"/>
    <w:rsid w:val="001D06D9"/>
    <w:rsid w:val="001D06FA"/>
    <w:rsid w:val="001D1827"/>
    <w:rsid w:val="001D1B4B"/>
    <w:rsid w:val="001D4B5D"/>
    <w:rsid w:val="001D4EB2"/>
    <w:rsid w:val="001D5F81"/>
    <w:rsid w:val="001E069E"/>
    <w:rsid w:val="001E4881"/>
    <w:rsid w:val="001F047C"/>
    <w:rsid w:val="001F0974"/>
    <w:rsid w:val="001F2394"/>
    <w:rsid w:val="001F3D16"/>
    <w:rsid w:val="00200786"/>
    <w:rsid w:val="0020086E"/>
    <w:rsid w:val="00200DCB"/>
    <w:rsid w:val="00202957"/>
    <w:rsid w:val="0020450F"/>
    <w:rsid w:val="00205622"/>
    <w:rsid w:val="00205833"/>
    <w:rsid w:val="002078A3"/>
    <w:rsid w:val="002078EE"/>
    <w:rsid w:val="00210195"/>
    <w:rsid w:val="0021095F"/>
    <w:rsid w:val="00210AAB"/>
    <w:rsid w:val="0021126C"/>
    <w:rsid w:val="00211A2A"/>
    <w:rsid w:val="00211CDE"/>
    <w:rsid w:val="00213628"/>
    <w:rsid w:val="00213F1E"/>
    <w:rsid w:val="002177F1"/>
    <w:rsid w:val="0022008D"/>
    <w:rsid w:val="0022071C"/>
    <w:rsid w:val="002207AD"/>
    <w:rsid w:val="00221B37"/>
    <w:rsid w:val="00221ED7"/>
    <w:rsid w:val="00223A65"/>
    <w:rsid w:val="00223EE1"/>
    <w:rsid w:val="00224670"/>
    <w:rsid w:val="00224766"/>
    <w:rsid w:val="00225236"/>
    <w:rsid w:val="002263FA"/>
    <w:rsid w:val="00230D96"/>
    <w:rsid w:val="0023523A"/>
    <w:rsid w:val="00235EEF"/>
    <w:rsid w:val="002401A4"/>
    <w:rsid w:val="002406EE"/>
    <w:rsid w:val="00240E65"/>
    <w:rsid w:val="00242727"/>
    <w:rsid w:val="00242CF0"/>
    <w:rsid w:val="002437A3"/>
    <w:rsid w:val="00243AF5"/>
    <w:rsid w:val="00244C2E"/>
    <w:rsid w:val="0024648B"/>
    <w:rsid w:val="00246E6D"/>
    <w:rsid w:val="002478DE"/>
    <w:rsid w:val="00247EA3"/>
    <w:rsid w:val="00252589"/>
    <w:rsid w:val="0025329C"/>
    <w:rsid w:val="00254210"/>
    <w:rsid w:val="0025483D"/>
    <w:rsid w:val="0025581A"/>
    <w:rsid w:val="002562E6"/>
    <w:rsid w:val="00257D5D"/>
    <w:rsid w:val="002614FA"/>
    <w:rsid w:val="002640FA"/>
    <w:rsid w:val="00264A56"/>
    <w:rsid w:val="00264ED3"/>
    <w:rsid w:val="00266520"/>
    <w:rsid w:val="00270162"/>
    <w:rsid w:val="00270215"/>
    <w:rsid w:val="00271951"/>
    <w:rsid w:val="00271E4B"/>
    <w:rsid w:val="0027311B"/>
    <w:rsid w:val="00273C56"/>
    <w:rsid w:val="00274336"/>
    <w:rsid w:val="002752C1"/>
    <w:rsid w:val="0027645F"/>
    <w:rsid w:val="00276524"/>
    <w:rsid w:val="0028075E"/>
    <w:rsid w:val="002817DF"/>
    <w:rsid w:val="00281E5C"/>
    <w:rsid w:val="0028255B"/>
    <w:rsid w:val="002825B6"/>
    <w:rsid w:val="00282D9B"/>
    <w:rsid w:val="00283025"/>
    <w:rsid w:val="002838AF"/>
    <w:rsid w:val="00283D99"/>
    <w:rsid w:val="00283E63"/>
    <w:rsid w:val="0028522B"/>
    <w:rsid w:val="00285350"/>
    <w:rsid w:val="00285487"/>
    <w:rsid w:val="00285ACE"/>
    <w:rsid w:val="0028618D"/>
    <w:rsid w:val="002863E7"/>
    <w:rsid w:val="00286736"/>
    <w:rsid w:val="00287A23"/>
    <w:rsid w:val="0029031C"/>
    <w:rsid w:val="002908D1"/>
    <w:rsid w:val="00292B7E"/>
    <w:rsid w:val="002947F0"/>
    <w:rsid w:val="00295329"/>
    <w:rsid w:val="00295FE6"/>
    <w:rsid w:val="00296B91"/>
    <w:rsid w:val="002A01D0"/>
    <w:rsid w:val="002A08C6"/>
    <w:rsid w:val="002A0E47"/>
    <w:rsid w:val="002A1EED"/>
    <w:rsid w:val="002A3CD7"/>
    <w:rsid w:val="002A68E8"/>
    <w:rsid w:val="002A7034"/>
    <w:rsid w:val="002A7683"/>
    <w:rsid w:val="002B20F5"/>
    <w:rsid w:val="002B2B76"/>
    <w:rsid w:val="002B2E4C"/>
    <w:rsid w:val="002B4706"/>
    <w:rsid w:val="002B4A53"/>
    <w:rsid w:val="002B5CC5"/>
    <w:rsid w:val="002B5DF0"/>
    <w:rsid w:val="002B631D"/>
    <w:rsid w:val="002C0451"/>
    <w:rsid w:val="002C272E"/>
    <w:rsid w:val="002C3C8C"/>
    <w:rsid w:val="002C4D3A"/>
    <w:rsid w:val="002C5AEF"/>
    <w:rsid w:val="002C6D0D"/>
    <w:rsid w:val="002D3584"/>
    <w:rsid w:val="002D39CF"/>
    <w:rsid w:val="002D3CCD"/>
    <w:rsid w:val="002D4C6D"/>
    <w:rsid w:val="002D6CBB"/>
    <w:rsid w:val="002D7D5C"/>
    <w:rsid w:val="002E369F"/>
    <w:rsid w:val="002E438F"/>
    <w:rsid w:val="002E78F8"/>
    <w:rsid w:val="002E7EC7"/>
    <w:rsid w:val="002F0550"/>
    <w:rsid w:val="002F1E3C"/>
    <w:rsid w:val="002F30EA"/>
    <w:rsid w:val="002F3A80"/>
    <w:rsid w:val="002F3EF7"/>
    <w:rsid w:val="002F418B"/>
    <w:rsid w:val="002F75CF"/>
    <w:rsid w:val="00300B36"/>
    <w:rsid w:val="00300BB3"/>
    <w:rsid w:val="00300D24"/>
    <w:rsid w:val="0030143B"/>
    <w:rsid w:val="003017AE"/>
    <w:rsid w:val="00302162"/>
    <w:rsid w:val="00302945"/>
    <w:rsid w:val="003046F4"/>
    <w:rsid w:val="003060A7"/>
    <w:rsid w:val="003079A6"/>
    <w:rsid w:val="00307AF4"/>
    <w:rsid w:val="00310FFB"/>
    <w:rsid w:val="00311D17"/>
    <w:rsid w:val="00312078"/>
    <w:rsid w:val="00312CBF"/>
    <w:rsid w:val="0031318A"/>
    <w:rsid w:val="003136BB"/>
    <w:rsid w:val="00314C70"/>
    <w:rsid w:val="00315223"/>
    <w:rsid w:val="00315B6E"/>
    <w:rsid w:val="00321433"/>
    <w:rsid w:val="00326684"/>
    <w:rsid w:val="00326BA0"/>
    <w:rsid w:val="00326C59"/>
    <w:rsid w:val="00326E3C"/>
    <w:rsid w:val="003304F4"/>
    <w:rsid w:val="00331340"/>
    <w:rsid w:val="00332A8B"/>
    <w:rsid w:val="0033444A"/>
    <w:rsid w:val="00336AD9"/>
    <w:rsid w:val="00340832"/>
    <w:rsid w:val="003409BD"/>
    <w:rsid w:val="00341C5B"/>
    <w:rsid w:val="00342715"/>
    <w:rsid w:val="00345BE9"/>
    <w:rsid w:val="00347470"/>
    <w:rsid w:val="0034774F"/>
    <w:rsid w:val="00350464"/>
    <w:rsid w:val="00353421"/>
    <w:rsid w:val="00354AE3"/>
    <w:rsid w:val="00354E42"/>
    <w:rsid w:val="003561D2"/>
    <w:rsid w:val="003573C0"/>
    <w:rsid w:val="003577C3"/>
    <w:rsid w:val="003605F3"/>
    <w:rsid w:val="0036179C"/>
    <w:rsid w:val="0036212B"/>
    <w:rsid w:val="00364604"/>
    <w:rsid w:val="00364D8D"/>
    <w:rsid w:val="00366B12"/>
    <w:rsid w:val="00366C31"/>
    <w:rsid w:val="003677C4"/>
    <w:rsid w:val="00370295"/>
    <w:rsid w:val="00370AE3"/>
    <w:rsid w:val="00374D6D"/>
    <w:rsid w:val="00375DE8"/>
    <w:rsid w:val="0037682A"/>
    <w:rsid w:val="00377446"/>
    <w:rsid w:val="00377618"/>
    <w:rsid w:val="003819B8"/>
    <w:rsid w:val="00382508"/>
    <w:rsid w:val="003831B8"/>
    <w:rsid w:val="00387A82"/>
    <w:rsid w:val="00391B67"/>
    <w:rsid w:val="00391E77"/>
    <w:rsid w:val="003923AB"/>
    <w:rsid w:val="00393167"/>
    <w:rsid w:val="003949D5"/>
    <w:rsid w:val="0039720F"/>
    <w:rsid w:val="003972DE"/>
    <w:rsid w:val="0039747D"/>
    <w:rsid w:val="00397BBC"/>
    <w:rsid w:val="00397DCD"/>
    <w:rsid w:val="003A0648"/>
    <w:rsid w:val="003A0D23"/>
    <w:rsid w:val="003A459C"/>
    <w:rsid w:val="003A48BF"/>
    <w:rsid w:val="003B02E8"/>
    <w:rsid w:val="003B21E1"/>
    <w:rsid w:val="003B3AD5"/>
    <w:rsid w:val="003B3BA6"/>
    <w:rsid w:val="003B5132"/>
    <w:rsid w:val="003B694C"/>
    <w:rsid w:val="003C175B"/>
    <w:rsid w:val="003C1827"/>
    <w:rsid w:val="003C1AFA"/>
    <w:rsid w:val="003C206A"/>
    <w:rsid w:val="003C261B"/>
    <w:rsid w:val="003C32B8"/>
    <w:rsid w:val="003C3CB3"/>
    <w:rsid w:val="003C6BF1"/>
    <w:rsid w:val="003C7A51"/>
    <w:rsid w:val="003D0BBB"/>
    <w:rsid w:val="003D1519"/>
    <w:rsid w:val="003D3201"/>
    <w:rsid w:val="003D324E"/>
    <w:rsid w:val="003D3F08"/>
    <w:rsid w:val="003D4A99"/>
    <w:rsid w:val="003D5BD9"/>
    <w:rsid w:val="003D6744"/>
    <w:rsid w:val="003D71C9"/>
    <w:rsid w:val="003E1581"/>
    <w:rsid w:val="003E1766"/>
    <w:rsid w:val="003E2644"/>
    <w:rsid w:val="003E2E6C"/>
    <w:rsid w:val="003E4164"/>
    <w:rsid w:val="003E4AFF"/>
    <w:rsid w:val="003E4B9C"/>
    <w:rsid w:val="003E5E30"/>
    <w:rsid w:val="003E71FF"/>
    <w:rsid w:val="003F0DFE"/>
    <w:rsid w:val="003F47FF"/>
    <w:rsid w:val="003F4EE5"/>
    <w:rsid w:val="003F5929"/>
    <w:rsid w:val="003F65A5"/>
    <w:rsid w:val="003F665B"/>
    <w:rsid w:val="003F7CFB"/>
    <w:rsid w:val="004000A1"/>
    <w:rsid w:val="00400108"/>
    <w:rsid w:val="0040095D"/>
    <w:rsid w:val="00401082"/>
    <w:rsid w:val="00401744"/>
    <w:rsid w:val="004028E7"/>
    <w:rsid w:val="004078EC"/>
    <w:rsid w:val="00407EDB"/>
    <w:rsid w:val="0041089B"/>
    <w:rsid w:val="004110D2"/>
    <w:rsid w:val="00411583"/>
    <w:rsid w:val="00413689"/>
    <w:rsid w:val="00413728"/>
    <w:rsid w:val="0041397A"/>
    <w:rsid w:val="00414733"/>
    <w:rsid w:val="00414929"/>
    <w:rsid w:val="00414B7A"/>
    <w:rsid w:val="00416AB4"/>
    <w:rsid w:val="00417E77"/>
    <w:rsid w:val="00420489"/>
    <w:rsid w:val="00420853"/>
    <w:rsid w:val="00420D23"/>
    <w:rsid w:val="00422953"/>
    <w:rsid w:val="00422A24"/>
    <w:rsid w:val="00424E4B"/>
    <w:rsid w:val="00425CE6"/>
    <w:rsid w:val="00426633"/>
    <w:rsid w:val="004272A1"/>
    <w:rsid w:val="00427509"/>
    <w:rsid w:val="00431EF2"/>
    <w:rsid w:val="00432388"/>
    <w:rsid w:val="004336E0"/>
    <w:rsid w:val="004341E7"/>
    <w:rsid w:val="0043507A"/>
    <w:rsid w:val="00435C96"/>
    <w:rsid w:val="0043649E"/>
    <w:rsid w:val="00436BF7"/>
    <w:rsid w:val="004376D8"/>
    <w:rsid w:val="00437B56"/>
    <w:rsid w:val="00437F18"/>
    <w:rsid w:val="00440873"/>
    <w:rsid w:val="00442307"/>
    <w:rsid w:val="00442530"/>
    <w:rsid w:val="00443BDB"/>
    <w:rsid w:val="0044599B"/>
    <w:rsid w:val="00445BDB"/>
    <w:rsid w:val="00447322"/>
    <w:rsid w:val="00450AAA"/>
    <w:rsid w:val="00450C23"/>
    <w:rsid w:val="004519B1"/>
    <w:rsid w:val="00451DB8"/>
    <w:rsid w:val="0045207B"/>
    <w:rsid w:val="00452EE5"/>
    <w:rsid w:val="004531B3"/>
    <w:rsid w:val="004532A9"/>
    <w:rsid w:val="004542C1"/>
    <w:rsid w:val="004557E1"/>
    <w:rsid w:val="00456256"/>
    <w:rsid w:val="004563BE"/>
    <w:rsid w:val="004604B3"/>
    <w:rsid w:val="0046068D"/>
    <w:rsid w:val="00461389"/>
    <w:rsid w:val="004624BF"/>
    <w:rsid w:val="00462C89"/>
    <w:rsid w:val="00463AF8"/>
    <w:rsid w:val="00463D34"/>
    <w:rsid w:val="00464B13"/>
    <w:rsid w:val="00464C81"/>
    <w:rsid w:val="004667BE"/>
    <w:rsid w:val="00466CB9"/>
    <w:rsid w:val="004719D7"/>
    <w:rsid w:val="00472DD9"/>
    <w:rsid w:val="0047608D"/>
    <w:rsid w:val="00476ED1"/>
    <w:rsid w:val="00477EC3"/>
    <w:rsid w:val="004806B2"/>
    <w:rsid w:val="004820CA"/>
    <w:rsid w:val="0048343A"/>
    <w:rsid w:val="0048358D"/>
    <w:rsid w:val="004849E2"/>
    <w:rsid w:val="0048708F"/>
    <w:rsid w:val="0049334B"/>
    <w:rsid w:val="0049566E"/>
    <w:rsid w:val="00497E1B"/>
    <w:rsid w:val="004A04DD"/>
    <w:rsid w:val="004A46AB"/>
    <w:rsid w:val="004A4A99"/>
    <w:rsid w:val="004A50C7"/>
    <w:rsid w:val="004A5D8C"/>
    <w:rsid w:val="004A69A0"/>
    <w:rsid w:val="004A7031"/>
    <w:rsid w:val="004B0CA2"/>
    <w:rsid w:val="004B1026"/>
    <w:rsid w:val="004B2BAB"/>
    <w:rsid w:val="004B4207"/>
    <w:rsid w:val="004B6562"/>
    <w:rsid w:val="004C003B"/>
    <w:rsid w:val="004C02EC"/>
    <w:rsid w:val="004C03C5"/>
    <w:rsid w:val="004C09C1"/>
    <w:rsid w:val="004C14F3"/>
    <w:rsid w:val="004C3216"/>
    <w:rsid w:val="004C35C5"/>
    <w:rsid w:val="004C7739"/>
    <w:rsid w:val="004C7FD1"/>
    <w:rsid w:val="004D04BA"/>
    <w:rsid w:val="004D2A7E"/>
    <w:rsid w:val="004D2BAC"/>
    <w:rsid w:val="004D2D8F"/>
    <w:rsid w:val="004D2DA0"/>
    <w:rsid w:val="004D3D60"/>
    <w:rsid w:val="004D5731"/>
    <w:rsid w:val="004D5FD1"/>
    <w:rsid w:val="004E1429"/>
    <w:rsid w:val="004E1D8F"/>
    <w:rsid w:val="004E1E19"/>
    <w:rsid w:val="004E2414"/>
    <w:rsid w:val="004E3073"/>
    <w:rsid w:val="004E35B6"/>
    <w:rsid w:val="004E7963"/>
    <w:rsid w:val="004F0AE8"/>
    <w:rsid w:val="004F0C17"/>
    <w:rsid w:val="004F1A65"/>
    <w:rsid w:val="004F3BF7"/>
    <w:rsid w:val="004F586E"/>
    <w:rsid w:val="004F6A13"/>
    <w:rsid w:val="005003A5"/>
    <w:rsid w:val="00501487"/>
    <w:rsid w:val="00501529"/>
    <w:rsid w:val="005023D5"/>
    <w:rsid w:val="00504932"/>
    <w:rsid w:val="0050571B"/>
    <w:rsid w:val="0050674C"/>
    <w:rsid w:val="00507440"/>
    <w:rsid w:val="0051148B"/>
    <w:rsid w:val="005126B7"/>
    <w:rsid w:val="00512F34"/>
    <w:rsid w:val="005130D4"/>
    <w:rsid w:val="00514CC4"/>
    <w:rsid w:val="005150DB"/>
    <w:rsid w:val="005162E1"/>
    <w:rsid w:val="00517D27"/>
    <w:rsid w:val="00517E19"/>
    <w:rsid w:val="00520301"/>
    <w:rsid w:val="00521C5B"/>
    <w:rsid w:val="005229D2"/>
    <w:rsid w:val="00523787"/>
    <w:rsid w:val="0052411F"/>
    <w:rsid w:val="00524632"/>
    <w:rsid w:val="00524702"/>
    <w:rsid w:val="005248CC"/>
    <w:rsid w:val="005252E3"/>
    <w:rsid w:val="00525C5E"/>
    <w:rsid w:val="0052653A"/>
    <w:rsid w:val="00527806"/>
    <w:rsid w:val="00531AC6"/>
    <w:rsid w:val="00533C0E"/>
    <w:rsid w:val="0053421D"/>
    <w:rsid w:val="00534466"/>
    <w:rsid w:val="005359D8"/>
    <w:rsid w:val="00535DD8"/>
    <w:rsid w:val="0053693D"/>
    <w:rsid w:val="00536B48"/>
    <w:rsid w:val="005373C8"/>
    <w:rsid w:val="00537EB3"/>
    <w:rsid w:val="00537FE6"/>
    <w:rsid w:val="00542983"/>
    <w:rsid w:val="005435B9"/>
    <w:rsid w:val="005438D0"/>
    <w:rsid w:val="00543D24"/>
    <w:rsid w:val="00544E54"/>
    <w:rsid w:val="0054585A"/>
    <w:rsid w:val="0054766D"/>
    <w:rsid w:val="005476FC"/>
    <w:rsid w:val="0055056B"/>
    <w:rsid w:val="005506CC"/>
    <w:rsid w:val="005518E3"/>
    <w:rsid w:val="0055233C"/>
    <w:rsid w:val="0055244D"/>
    <w:rsid w:val="005529C0"/>
    <w:rsid w:val="00552E0F"/>
    <w:rsid w:val="005532B4"/>
    <w:rsid w:val="00553367"/>
    <w:rsid w:val="00553A34"/>
    <w:rsid w:val="00553E95"/>
    <w:rsid w:val="00556C19"/>
    <w:rsid w:val="00556DBA"/>
    <w:rsid w:val="00557417"/>
    <w:rsid w:val="005607D2"/>
    <w:rsid w:val="00560FA7"/>
    <w:rsid w:val="00561BBB"/>
    <w:rsid w:val="00562368"/>
    <w:rsid w:val="005623E5"/>
    <w:rsid w:val="0056262E"/>
    <w:rsid w:val="00563642"/>
    <w:rsid w:val="005639B4"/>
    <w:rsid w:val="00566D5C"/>
    <w:rsid w:val="00566F0E"/>
    <w:rsid w:val="00567F11"/>
    <w:rsid w:val="00570384"/>
    <w:rsid w:val="005708A2"/>
    <w:rsid w:val="00570CA9"/>
    <w:rsid w:val="00571845"/>
    <w:rsid w:val="00572BF4"/>
    <w:rsid w:val="00576AB9"/>
    <w:rsid w:val="005778C3"/>
    <w:rsid w:val="00580F93"/>
    <w:rsid w:val="00581F94"/>
    <w:rsid w:val="005820F2"/>
    <w:rsid w:val="00584A62"/>
    <w:rsid w:val="005861E3"/>
    <w:rsid w:val="00590C2F"/>
    <w:rsid w:val="00591D37"/>
    <w:rsid w:val="005931EA"/>
    <w:rsid w:val="005945CC"/>
    <w:rsid w:val="005952BA"/>
    <w:rsid w:val="005969F5"/>
    <w:rsid w:val="00596E7A"/>
    <w:rsid w:val="005A0709"/>
    <w:rsid w:val="005A08D9"/>
    <w:rsid w:val="005A2206"/>
    <w:rsid w:val="005A34F0"/>
    <w:rsid w:val="005A566E"/>
    <w:rsid w:val="005A6767"/>
    <w:rsid w:val="005A6C2F"/>
    <w:rsid w:val="005A6D50"/>
    <w:rsid w:val="005B195D"/>
    <w:rsid w:val="005B39C3"/>
    <w:rsid w:val="005B39DD"/>
    <w:rsid w:val="005B40AF"/>
    <w:rsid w:val="005B51FC"/>
    <w:rsid w:val="005B5B31"/>
    <w:rsid w:val="005B771B"/>
    <w:rsid w:val="005C0C28"/>
    <w:rsid w:val="005C2F5B"/>
    <w:rsid w:val="005C4F76"/>
    <w:rsid w:val="005C53F4"/>
    <w:rsid w:val="005C79E3"/>
    <w:rsid w:val="005D0003"/>
    <w:rsid w:val="005D16EF"/>
    <w:rsid w:val="005D227F"/>
    <w:rsid w:val="005D3157"/>
    <w:rsid w:val="005D3673"/>
    <w:rsid w:val="005D71DB"/>
    <w:rsid w:val="005E0B90"/>
    <w:rsid w:val="005E1209"/>
    <w:rsid w:val="005E2C57"/>
    <w:rsid w:val="005E3E0C"/>
    <w:rsid w:val="005E3E28"/>
    <w:rsid w:val="005E580B"/>
    <w:rsid w:val="005E5A81"/>
    <w:rsid w:val="005E60B0"/>
    <w:rsid w:val="005E668A"/>
    <w:rsid w:val="005F3BE8"/>
    <w:rsid w:val="005F674C"/>
    <w:rsid w:val="005F6824"/>
    <w:rsid w:val="005F697C"/>
    <w:rsid w:val="005F70A3"/>
    <w:rsid w:val="0060117C"/>
    <w:rsid w:val="006015FC"/>
    <w:rsid w:val="0060167F"/>
    <w:rsid w:val="00601CE3"/>
    <w:rsid w:val="0060274C"/>
    <w:rsid w:val="006034E2"/>
    <w:rsid w:val="00603A70"/>
    <w:rsid w:val="006050DA"/>
    <w:rsid w:val="006061E8"/>
    <w:rsid w:val="00606D1B"/>
    <w:rsid w:val="00607AE2"/>
    <w:rsid w:val="00611551"/>
    <w:rsid w:val="00611767"/>
    <w:rsid w:val="00611D2D"/>
    <w:rsid w:val="006133F6"/>
    <w:rsid w:val="00613DCD"/>
    <w:rsid w:val="006141A3"/>
    <w:rsid w:val="00615D6C"/>
    <w:rsid w:val="00616616"/>
    <w:rsid w:val="00620922"/>
    <w:rsid w:val="006209DE"/>
    <w:rsid w:val="006220D2"/>
    <w:rsid w:val="00623B47"/>
    <w:rsid w:val="00624E44"/>
    <w:rsid w:val="00625884"/>
    <w:rsid w:val="00626190"/>
    <w:rsid w:val="00627445"/>
    <w:rsid w:val="00627F95"/>
    <w:rsid w:val="00631495"/>
    <w:rsid w:val="006319ED"/>
    <w:rsid w:val="00631DDA"/>
    <w:rsid w:val="00632A70"/>
    <w:rsid w:val="00633218"/>
    <w:rsid w:val="00633546"/>
    <w:rsid w:val="0063486D"/>
    <w:rsid w:val="00634E93"/>
    <w:rsid w:val="006357C7"/>
    <w:rsid w:val="00636B34"/>
    <w:rsid w:val="006408EB"/>
    <w:rsid w:val="00640C13"/>
    <w:rsid w:val="00640DAC"/>
    <w:rsid w:val="00642E32"/>
    <w:rsid w:val="006450C0"/>
    <w:rsid w:val="00646363"/>
    <w:rsid w:val="006463EB"/>
    <w:rsid w:val="006473D4"/>
    <w:rsid w:val="006477FD"/>
    <w:rsid w:val="00647924"/>
    <w:rsid w:val="00650F16"/>
    <w:rsid w:val="00653159"/>
    <w:rsid w:val="006545E4"/>
    <w:rsid w:val="0065519C"/>
    <w:rsid w:val="006562B3"/>
    <w:rsid w:val="00656811"/>
    <w:rsid w:val="006576AC"/>
    <w:rsid w:val="00660D8D"/>
    <w:rsid w:val="00661EB6"/>
    <w:rsid w:val="00663D32"/>
    <w:rsid w:val="00665609"/>
    <w:rsid w:val="00665FF6"/>
    <w:rsid w:val="006661FC"/>
    <w:rsid w:val="00666D60"/>
    <w:rsid w:val="00667BB1"/>
    <w:rsid w:val="00667CCE"/>
    <w:rsid w:val="006700FA"/>
    <w:rsid w:val="00670389"/>
    <w:rsid w:val="006703C7"/>
    <w:rsid w:val="00670520"/>
    <w:rsid w:val="0067065B"/>
    <w:rsid w:val="0067298B"/>
    <w:rsid w:val="00673783"/>
    <w:rsid w:val="006744B4"/>
    <w:rsid w:val="006753BE"/>
    <w:rsid w:val="0068060E"/>
    <w:rsid w:val="0068197C"/>
    <w:rsid w:val="00683277"/>
    <w:rsid w:val="0068361F"/>
    <w:rsid w:val="00683CAB"/>
    <w:rsid w:val="0068432A"/>
    <w:rsid w:val="00686809"/>
    <w:rsid w:val="00686E8A"/>
    <w:rsid w:val="00690423"/>
    <w:rsid w:val="006927B9"/>
    <w:rsid w:val="00692815"/>
    <w:rsid w:val="00694F7D"/>
    <w:rsid w:val="00695FE0"/>
    <w:rsid w:val="006A218F"/>
    <w:rsid w:val="006A5847"/>
    <w:rsid w:val="006A7144"/>
    <w:rsid w:val="006B15D3"/>
    <w:rsid w:val="006B3A3A"/>
    <w:rsid w:val="006B5B14"/>
    <w:rsid w:val="006B5CFF"/>
    <w:rsid w:val="006B7378"/>
    <w:rsid w:val="006B7AB2"/>
    <w:rsid w:val="006B7DEE"/>
    <w:rsid w:val="006C0294"/>
    <w:rsid w:val="006C03B5"/>
    <w:rsid w:val="006C0CB0"/>
    <w:rsid w:val="006C0FB7"/>
    <w:rsid w:val="006C39EF"/>
    <w:rsid w:val="006C7BC6"/>
    <w:rsid w:val="006C7DF9"/>
    <w:rsid w:val="006D0A57"/>
    <w:rsid w:val="006D0E69"/>
    <w:rsid w:val="006D16D4"/>
    <w:rsid w:val="006D2860"/>
    <w:rsid w:val="006D29F5"/>
    <w:rsid w:val="006D3CE2"/>
    <w:rsid w:val="006D6E03"/>
    <w:rsid w:val="006D7F84"/>
    <w:rsid w:val="006E05BE"/>
    <w:rsid w:val="006E359D"/>
    <w:rsid w:val="006E46CD"/>
    <w:rsid w:val="006E7448"/>
    <w:rsid w:val="006F114F"/>
    <w:rsid w:val="006F485C"/>
    <w:rsid w:val="006F5174"/>
    <w:rsid w:val="006F53C1"/>
    <w:rsid w:val="006F6C4B"/>
    <w:rsid w:val="00705884"/>
    <w:rsid w:val="00711D9E"/>
    <w:rsid w:val="0071491E"/>
    <w:rsid w:val="007151A9"/>
    <w:rsid w:val="00715362"/>
    <w:rsid w:val="007155E8"/>
    <w:rsid w:val="007177D6"/>
    <w:rsid w:val="00723AA9"/>
    <w:rsid w:val="00725E89"/>
    <w:rsid w:val="00726759"/>
    <w:rsid w:val="00731762"/>
    <w:rsid w:val="00732187"/>
    <w:rsid w:val="007325E4"/>
    <w:rsid w:val="00732C72"/>
    <w:rsid w:val="00734198"/>
    <w:rsid w:val="00735561"/>
    <w:rsid w:val="0073694A"/>
    <w:rsid w:val="007375D1"/>
    <w:rsid w:val="00737945"/>
    <w:rsid w:val="00740A37"/>
    <w:rsid w:val="00741113"/>
    <w:rsid w:val="00742E78"/>
    <w:rsid w:val="0074315C"/>
    <w:rsid w:val="00743352"/>
    <w:rsid w:val="00745002"/>
    <w:rsid w:val="007476F8"/>
    <w:rsid w:val="007503D1"/>
    <w:rsid w:val="00750825"/>
    <w:rsid w:val="00750CC3"/>
    <w:rsid w:val="00751834"/>
    <w:rsid w:val="0075223E"/>
    <w:rsid w:val="00753143"/>
    <w:rsid w:val="007551CF"/>
    <w:rsid w:val="00755940"/>
    <w:rsid w:val="00757A04"/>
    <w:rsid w:val="00760329"/>
    <w:rsid w:val="00760379"/>
    <w:rsid w:val="0076104A"/>
    <w:rsid w:val="00762FEF"/>
    <w:rsid w:val="0076355F"/>
    <w:rsid w:val="00764E4E"/>
    <w:rsid w:val="00764F28"/>
    <w:rsid w:val="00765232"/>
    <w:rsid w:val="0076591E"/>
    <w:rsid w:val="007666FA"/>
    <w:rsid w:val="00767518"/>
    <w:rsid w:val="007704A9"/>
    <w:rsid w:val="00771C5A"/>
    <w:rsid w:val="00771D94"/>
    <w:rsid w:val="00771E69"/>
    <w:rsid w:val="00771F02"/>
    <w:rsid w:val="00773C82"/>
    <w:rsid w:val="00774761"/>
    <w:rsid w:val="00776266"/>
    <w:rsid w:val="00776AA1"/>
    <w:rsid w:val="0077708B"/>
    <w:rsid w:val="0078127A"/>
    <w:rsid w:val="00782D2C"/>
    <w:rsid w:val="00784555"/>
    <w:rsid w:val="00784CD4"/>
    <w:rsid w:val="007862C4"/>
    <w:rsid w:val="00790B9E"/>
    <w:rsid w:val="00790D12"/>
    <w:rsid w:val="00791B92"/>
    <w:rsid w:val="007937F0"/>
    <w:rsid w:val="0079526B"/>
    <w:rsid w:val="00795BB4"/>
    <w:rsid w:val="00796DEE"/>
    <w:rsid w:val="007972ED"/>
    <w:rsid w:val="007A0CAA"/>
    <w:rsid w:val="007A1DF6"/>
    <w:rsid w:val="007A1FB4"/>
    <w:rsid w:val="007A60F7"/>
    <w:rsid w:val="007B2765"/>
    <w:rsid w:val="007B2875"/>
    <w:rsid w:val="007B42FE"/>
    <w:rsid w:val="007B4C86"/>
    <w:rsid w:val="007B4D95"/>
    <w:rsid w:val="007B5457"/>
    <w:rsid w:val="007C058E"/>
    <w:rsid w:val="007C0AB8"/>
    <w:rsid w:val="007C3BC2"/>
    <w:rsid w:val="007C3E8C"/>
    <w:rsid w:val="007C45DD"/>
    <w:rsid w:val="007C7682"/>
    <w:rsid w:val="007D0D56"/>
    <w:rsid w:val="007D1DBE"/>
    <w:rsid w:val="007D1F99"/>
    <w:rsid w:val="007D2057"/>
    <w:rsid w:val="007D38AA"/>
    <w:rsid w:val="007D3D16"/>
    <w:rsid w:val="007D4EFB"/>
    <w:rsid w:val="007D56C6"/>
    <w:rsid w:val="007D6B0B"/>
    <w:rsid w:val="007E0AAC"/>
    <w:rsid w:val="007E0AF4"/>
    <w:rsid w:val="007E4BB7"/>
    <w:rsid w:val="007E6229"/>
    <w:rsid w:val="007E72B8"/>
    <w:rsid w:val="007E756C"/>
    <w:rsid w:val="007F0993"/>
    <w:rsid w:val="007F0C64"/>
    <w:rsid w:val="007F13A4"/>
    <w:rsid w:val="007F2F62"/>
    <w:rsid w:val="007F404A"/>
    <w:rsid w:val="007F41DC"/>
    <w:rsid w:val="007F44F4"/>
    <w:rsid w:val="007F63E2"/>
    <w:rsid w:val="007F664B"/>
    <w:rsid w:val="007F6CF8"/>
    <w:rsid w:val="007F7254"/>
    <w:rsid w:val="007F72C8"/>
    <w:rsid w:val="007F7AC8"/>
    <w:rsid w:val="0080057B"/>
    <w:rsid w:val="0080090B"/>
    <w:rsid w:val="00800F0B"/>
    <w:rsid w:val="0080110D"/>
    <w:rsid w:val="00801667"/>
    <w:rsid w:val="00802923"/>
    <w:rsid w:val="00802AF9"/>
    <w:rsid w:val="00802CEA"/>
    <w:rsid w:val="00803F8C"/>
    <w:rsid w:val="00804859"/>
    <w:rsid w:val="00806015"/>
    <w:rsid w:val="0080627C"/>
    <w:rsid w:val="0080641F"/>
    <w:rsid w:val="00806B73"/>
    <w:rsid w:val="00807879"/>
    <w:rsid w:val="00811075"/>
    <w:rsid w:val="00811AA9"/>
    <w:rsid w:val="00811DFA"/>
    <w:rsid w:val="008121BA"/>
    <w:rsid w:val="0081340A"/>
    <w:rsid w:val="008158EE"/>
    <w:rsid w:val="00815A86"/>
    <w:rsid w:val="008166FD"/>
    <w:rsid w:val="008178E5"/>
    <w:rsid w:val="00820135"/>
    <w:rsid w:val="00820F7C"/>
    <w:rsid w:val="0082141D"/>
    <w:rsid w:val="00822776"/>
    <w:rsid w:val="00822DC7"/>
    <w:rsid w:val="00823EE5"/>
    <w:rsid w:val="00824790"/>
    <w:rsid w:val="00824D75"/>
    <w:rsid w:val="00825D7B"/>
    <w:rsid w:val="008275AA"/>
    <w:rsid w:val="008318BD"/>
    <w:rsid w:val="00834700"/>
    <w:rsid w:val="008352C6"/>
    <w:rsid w:val="0083598E"/>
    <w:rsid w:val="00836174"/>
    <w:rsid w:val="008418C0"/>
    <w:rsid w:val="00841D00"/>
    <w:rsid w:val="008422EA"/>
    <w:rsid w:val="00842A8E"/>
    <w:rsid w:val="00843301"/>
    <w:rsid w:val="008436DA"/>
    <w:rsid w:val="00844E49"/>
    <w:rsid w:val="008465B4"/>
    <w:rsid w:val="00847969"/>
    <w:rsid w:val="008524B0"/>
    <w:rsid w:val="00853477"/>
    <w:rsid w:val="00853D38"/>
    <w:rsid w:val="0085510D"/>
    <w:rsid w:val="00855B37"/>
    <w:rsid w:val="00856423"/>
    <w:rsid w:val="008564C8"/>
    <w:rsid w:val="00856802"/>
    <w:rsid w:val="00856DB7"/>
    <w:rsid w:val="00857139"/>
    <w:rsid w:val="00857BF9"/>
    <w:rsid w:val="00862D6A"/>
    <w:rsid w:val="008630ED"/>
    <w:rsid w:val="00863F11"/>
    <w:rsid w:val="00864082"/>
    <w:rsid w:val="00864A6E"/>
    <w:rsid w:val="00866052"/>
    <w:rsid w:val="0086715B"/>
    <w:rsid w:val="00870AA5"/>
    <w:rsid w:val="00870EE5"/>
    <w:rsid w:val="0087260C"/>
    <w:rsid w:val="0087267D"/>
    <w:rsid w:val="00872EC6"/>
    <w:rsid w:val="008738EF"/>
    <w:rsid w:val="00873DF4"/>
    <w:rsid w:val="00873FF3"/>
    <w:rsid w:val="00874015"/>
    <w:rsid w:val="0087406B"/>
    <w:rsid w:val="00877B0F"/>
    <w:rsid w:val="0088198A"/>
    <w:rsid w:val="00882BFF"/>
    <w:rsid w:val="00884289"/>
    <w:rsid w:val="0088468D"/>
    <w:rsid w:val="0088485D"/>
    <w:rsid w:val="00885260"/>
    <w:rsid w:val="00885846"/>
    <w:rsid w:val="008875E7"/>
    <w:rsid w:val="00887D59"/>
    <w:rsid w:val="00890052"/>
    <w:rsid w:val="00890489"/>
    <w:rsid w:val="008908FE"/>
    <w:rsid w:val="0089281D"/>
    <w:rsid w:val="00894FBE"/>
    <w:rsid w:val="00895D30"/>
    <w:rsid w:val="00896DD5"/>
    <w:rsid w:val="008A0331"/>
    <w:rsid w:val="008A428D"/>
    <w:rsid w:val="008A4324"/>
    <w:rsid w:val="008A73C2"/>
    <w:rsid w:val="008B08BE"/>
    <w:rsid w:val="008B13AC"/>
    <w:rsid w:val="008B1CDC"/>
    <w:rsid w:val="008B2EB7"/>
    <w:rsid w:val="008B3A8B"/>
    <w:rsid w:val="008B4567"/>
    <w:rsid w:val="008B4667"/>
    <w:rsid w:val="008B6F96"/>
    <w:rsid w:val="008C160C"/>
    <w:rsid w:val="008C1956"/>
    <w:rsid w:val="008C1CAD"/>
    <w:rsid w:val="008C2638"/>
    <w:rsid w:val="008C297A"/>
    <w:rsid w:val="008C30F9"/>
    <w:rsid w:val="008C46C7"/>
    <w:rsid w:val="008C4830"/>
    <w:rsid w:val="008C5BDA"/>
    <w:rsid w:val="008D0D9A"/>
    <w:rsid w:val="008D2FB4"/>
    <w:rsid w:val="008D32B1"/>
    <w:rsid w:val="008D42A7"/>
    <w:rsid w:val="008D5B6D"/>
    <w:rsid w:val="008D671C"/>
    <w:rsid w:val="008D6C6B"/>
    <w:rsid w:val="008D6CE7"/>
    <w:rsid w:val="008E0F26"/>
    <w:rsid w:val="008E2379"/>
    <w:rsid w:val="008E2C14"/>
    <w:rsid w:val="008E2CB3"/>
    <w:rsid w:val="008E2E88"/>
    <w:rsid w:val="008E317F"/>
    <w:rsid w:val="008E4DAB"/>
    <w:rsid w:val="008E4F54"/>
    <w:rsid w:val="008E515E"/>
    <w:rsid w:val="008E5560"/>
    <w:rsid w:val="008E5908"/>
    <w:rsid w:val="008E70FA"/>
    <w:rsid w:val="008E7544"/>
    <w:rsid w:val="008F0380"/>
    <w:rsid w:val="008F095F"/>
    <w:rsid w:val="008F254C"/>
    <w:rsid w:val="008F2B3E"/>
    <w:rsid w:val="008F4917"/>
    <w:rsid w:val="008F4B9A"/>
    <w:rsid w:val="008F562C"/>
    <w:rsid w:val="008F6491"/>
    <w:rsid w:val="008F7764"/>
    <w:rsid w:val="00904F85"/>
    <w:rsid w:val="00905414"/>
    <w:rsid w:val="00906A46"/>
    <w:rsid w:val="009132A4"/>
    <w:rsid w:val="00913434"/>
    <w:rsid w:val="00913E10"/>
    <w:rsid w:val="00914054"/>
    <w:rsid w:val="00915DFB"/>
    <w:rsid w:val="00916369"/>
    <w:rsid w:val="00920D76"/>
    <w:rsid w:val="00922ACB"/>
    <w:rsid w:val="00922B02"/>
    <w:rsid w:val="00923052"/>
    <w:rsid w:val="0092312B"/>
    <w:rsid w:val="00925837"/>
    <w:rsid w:val="00926738"/>
    <w:rsid w:val="00926967"/>
    <w:rsid w:val="0092727B"/>
    <w:rsid w:val="009309A2"/>
    <w:rsid w:val="00930C0B"/>
    <w:rsid w:val="00932F5E"/>
    <w:rsid w:val="0093397D"/>
    <w:rsid w:val="0093492B"/>
    <w:rsid w:val="00934C88"/>
    <w:rsid w:val="0093504A"/>
    <w:rsid w:val="00935874"/>
    <w:rsid w:val="009404BD"/>
    <w:rsid w:val="00940B9E"/>
    <w:rsid w:val="00941FD1"/>
    <w:rsid w:val="0094448A"/>
    <w:rsid w:val="00944A40"/>
    <w:rsid w:val="00945494"/>
    <w:rsid w:val="00946998"/>
    <w:rsid w:val="009469AF"/>
    <w:rsid w:val="00946AA8"/>
    <w:rsid w:val="009472F6"/>
    <w:rsid w:val="00947690"/>
    <w:rsid w:val="009500F9"/>
    <w:rsid w:val="00950B9A"/>
    <w:rsid w:val="00950C48"/>
    <w:rsid w:val="009519F9"/>
    <w:rsid w:val="009522D0"/>
    <w:rsid w:val="00952C5B"/>
    <w:rsid w:val="00952D1E"/>
    <w:rsid w:val="00953A73"/>
    <w:rsid w:val="00953DFE"/>
    <w:rsid w:val="00954630"/>
    <w:rsid w:val="009546D8"/>
    <w:rsid w:val="00955384"/>
    <w:rsid w:val="009567EF"/>
    <w:rsid w:val="00957959"/>
    <w:rsid w:val="00957C6B"/>
    <w:rsid w:val="00961202"/>
    <w:rsid w:val="00962D7A"/>
    <w:rsid w:val="00962FB5"/>
    <w:rsid w:val="009639DE"/>
    <w:rsid w:val="00964538"/>
    <w:rsid w:val="0096592B"/>
    <w:rsid w:val="00966BF2"/>
    <w:rsid w:val="00967C5F"/>
    <w:rsid w:val="009715D6"/>
    <w:rsid w:val="00974394"/>
    <w:rsid w:val="00974CB9"/>
    <w:rsid w:val="00975583"/>
    <w:rsid w:val="0097709F"/>
    <w:rsid w:val="00977798"/>
    <w:rsid w:val="009801C4"/>
    <w:rsid w:val="00980810"/>
    <w:rsid w:val="00981016"/>
    <w:rsid w:val="00982946"/>
    <w:rsid w:val="009829F4"/>
    <w:rsid w:val="00982A2E"/>
    <w:rsid w:val="00982DCE"/>
    <w:rsid w:val="009841C9"/>
    <w:rsid w:val="0098443A"/>
    <w:rsid w:val="00985115"/>
    <w:rsid w:val="0098519F"/>
    <w:rsid w:val="0098523E"/>
    <w:rsid w:val="00985D59"/>
    <w:rsid w:val="00985D86"/>
    <w:rsid w:val="0098632D"/>
    <w:rsid w:val="009863D8"/>
    <w:rsid w:val="00986B16"/>
    <w:rsid w:val="00986CBD"/>
    <w:rsid w:val="009870DD"/>
    <w:rsid w:val="00990AF0"/>
    <w:rsid w:val="009942A3"/>
    <w:rsid w:val="0099498D"/>
    <w:rsid w:val="00994EBB"/>
    <w:rsid w:val="00996640"/>
    <w:rsid w:val="0099692E"/>
    <w:rsid w:val="00997F88"/>
    <w:rsid w:val="00997FF6"/>
    <w:rsid w:val="009A162F"/>
    <w:rsid w:val="009A5998"/>
    <w:rsid w:val="009A5C61"/>
    <w:rsid w:val="009A6111"/>
    <w:rsid w:val="009A6369"/>
    <w:rsid w:val="009A6B77"/>
    <w:rsid w:val="009A6E6C"/>
    <w:rsid w:val="009A7647"/>
    <w:rsid w:val="009B0303"/>
    <w:rsid w:val="009B0C9A"/>
    <w:rsid w:val="009B0EF1"/>
    <w:rsid w:val="009B1563"/>
    <w:rsid w:val="009B48E6"/>
    <w:rsid w:val="009B5539"/>
    <w:rsid w:val="009B649B"/>
    <w:rsid w:val="009B6A04"/>
    <w:rsid w:val="009B6E91"/>
    <w:rsid w:val="009B749E"/>
    <w:rsid w:val="009C0ABB"/>
    <w:rsid w:val="009C10AA"/>
    <w:rsid w:val="009C1E9F"/>
    <w:rsid w:val="009C26EA"/>
    <w:rsid w:val="009C32FE"/>
    <w:rsid w:val="009C5256"/>
    <w:rsid w:val="009C685F"/>
    <w:rsid w:val="009C69CC"/>
    <w:rsid w:val="009C74ED"/>
    <w:rsid w:val="009D1B08"/>
    <w:rsid w:val="009D2330"/>
    <w:rsid w:val="009D2D56"/>
    <w:rsid w:val="009D2DFB"/>
    <w:rsid w:val="009D441E"/>
    <w:rsid w:val="009D4801"/>
    <w:rsid w:val="009D4FB3"/>
    <w:rsid w:val="009D5487"/>
    <w:rsid w:val="009D583F"/>
    <w:rsid w:val="009D6055"/>
    <w:rsid w:val="009D6C95"/>
    <w:rsid w:val="009D7344"/>
    <w:rsid w:val="009D7B96"/>
    <w:rsid w:val="009E0A5C"/>
    <w:rsid w:val="009E2096"/>
    <w:rsid w:val="009E2553"/>
    <w:rsid w:val="009E3F05"/>
    <w:rsid w:val="009E41B8"/>
    <w:rsid w:val="009E5E88"/>
    <w:rsid w:val="009E7C4B"/>
    <w:rsid w:val="009F2C31"/>
    <w:rsid w:val="009F3ED9"/>
    <w:rsid w:val="009F62B5"/>
    <w:rsid w:val="009F6D91"/>
    <w:rsid w:val="009F76C8"/>
    <w:rsid w:val="009F794B"/>
    <w:rsid w:val="00A02977"/>
    <w:rsid w:val="00A0382B"/>
    <w:rsid w:val="00A03C22"/>
    <w:rsid w:val="00A043B9"/>
    <w:rsid w:val="00A06511"/>
    <w:rsid w:val="00A10ABA"/>
    <w:rsid w:val="00A11D0B"/>
    <w:rsid w:val="00A13E77"/>
    <w:rsid w:val="00A153EE"/>
    <w:rsid w:val="00A1595A"/>
    <w:rsid w:val="00A16CB7"/>
    <w:rsid w:val="00A175C3"/>
    <w:rsid w:val="00A17838"/>
    <w:rsid w:val="00A207EC"/>
    <w:rsid w:val="00A21190"/>
    <w:rsid w:val="00A21272"/>
    <w:rsid w:val="00A22C43"/>
    <w:rsid w:val="00A22F01"/>
    <w:rsid w:val="00A23A66"/>
    <w:rsid w:val="00A25502"/>
    <w:rsid w:val="00A2686C"/>
    <w:rsid w:val="00A30A4B"/>
    <w:rsid w:val="00A31033"/>
    <w:rsid w:val="00A3299F"/>
    <w:rsid w:val="00A329D4"/>
    <w:rsid w:val="00A34BE7"/>
    <w:rsid w:val="00A3509C"/>
    <w:rsid w:val="00A355F5"/>
    <w:rsid w:val="00A40184"/>
    <w:rsid w:val="00A41202"/>
    <w:rsid w:val="00A41E1A"/>
    <w:rsid w:val="00A42D05"/>
    <w:rsid w:val="00A433AE"/>
    <w:rsid w:val="00A4353A"/>
    <w:rsid w:val="00A438E6"/>
    <w:rsid w:val="00A4529D"/>
    <w:rsid w:val="00A45638"/>
    <w:rsid w:val="00A46CF3"/>
    <w:rsid w:val="00A509F3"/>
    <w:rsid w:val="00A5341A"/>
    <w:rsid w:val="00A5385E"/>
    <w:rsid w:val="00A53C8F"/>
    <w:rsid w:val="00A5477A"/>
    <w:rsid w:val="00A55C87"/>
    <w:rsid w:val="00A56304"/>
    <w:rsid w:val="00A565B2"/>
    <w:rsid w:val="00A5775C"/>
    <w:rsid w:val="00A578A2"/>
    <w:rsid w:val="00A60A34"/>
    <w:rsid w:val="00A62669"/>
    <w:rsid w:val="00A62CD9"/>
    <w:rsid w:val="00A645F8"/>
    <w:rsid w:val="00A665E2"/>
    <w:rsid w:val="00A6689D"/>
    <w:rsid w:val="00A710BB"/>
    <w:rsid w:val="00A713EE"/>
    <w:rsid w:val="00A71550"/>
    <w:rsid w:val="00A71B11"/>
    <w:rsid w:val="00A72C2A"/>
    <w:rsid w:val="00A7537D"/>
    <w:rsid w:val="00A7603F"/>
    <w:rsid w:val="00A77B76"/>
    <w:rsid w:val="00A8023C"/>
    <w:rsid w:val="00A8083C"/>
    <w:rsid w:val="00A81FA6"/>
    <w:rsid w:val="00A82049"/>
    <w:rsid w:val="00A8323A"/>
    <w:rsid w:val="00A8359B"/>
    <w:rsid w:val="00A836BE"/>
    <w:rsid w:val="00A8375D"/>
    <w:rsid w:val="00A843AB"/>
    <w:rsid w:val="00A84857"/>
    <w:rsid w:val="00A8524A"/>
    <w:rsid w:val="00A85F17"/>
    <w:rsid w:val="00A86DB4"/>
    <w:rsid w:val="00A92D55"/>
    <w:rsid w:val="00A94E66"/>
    <w:rsid w:val="00A94F83"/>
    <w:rsid w:val="00A95969"/>
    <w:rsid w:val="00A96593"/>
    <w:rsid w:val="00AA0FF9"/>
    <w:rsid w:val="00AA24C0"/>
    <w:rsid w:val="00AA39C8"/>
    <w:rsid w:val="00AA5AAD"/>
    <w:rsid w:val="00AA6D73"/>
    <w:rsid w:val="00AA6DFC"/>
    <w:rsid w:val="00AA6FAD"/>
    <w:rsid w:val="00AA74CD"/>
    <w:rsid w:val="00AB056C"/>
    <w:rsid w:val="00AB1FE3"/>
    <w:rsid w:val="00AB30E2"/>
    <w:rsid w:val="00AB413A"/>
    <w:rsid w:val="00AB42CA"/>
    <w:rsid w:val="00AC0FAF"/>
    <w:rsid w:val="00AC10D4"/>
    <w:rsid w:val="00AC124D"/>
    <w:rsid w:val="00AC12CE"/>
    <w:rsid w:val="00AC3961"/>
    <w:rsid w:val="00AC3F42"/>
    <w:rsid w:val="00AC4506"/>
    <w:rsid w:val="00AC468B"/>
    <w:rsid w:val="00AC6AA4"/>
    <w:rsid w:val="00AD043D"/>
    <w:rsid w:val="00AD13A1"/>
    <w:rsid w:val="00AD275D"/>
    <w:rsid w:val="00AD2A14"/>
    <w:rsid w:val="00AD3F8C"/>
    <w:rsid w:val="00AD4B5F"/>
    <w:rsid w:val="00AD6740"/>
    <w:rsid w:val="00AD6CF6"/>
    <w:rsid w:val="00AE62E9"/>
    <w:rsid w:val="00AE6778"/>
    <w:rsid w:val="00AE698A"/>
    <w:rsid w:val="00AE7001"/>
    <w:rsid w:val="00AF1E30"/>
    <w:rsid w:val="00AF1F49"/>
    <w:rsid w:val="00AF3401"/>
    <w:rsid w:val="00AF62B3"/>
    <w:rsid w:val="00AF6334"/>
    <w:rsid w:val="00AF71D7"/>
    <w:rsid w:val="00AF7978"/>
    <w:rsid w:val="00AF7CCC"/>
    <w:rsid w:val="00B01C5A"/>
    <w:rsid w:val="00B06AD1"/>
    <w:rsid w:val="00B06F75"/>
    <w:rsid w:val="00B10B6C"/>
    <w:rsid w:val="00B12C34"/>
    <w:rsid w:val="00B130CC"/>
    <w:rsid w:val="00B14322"/>
    <w:rsid w:val="00B14792"/>
    <w:rsid w:val="00B15241"/>
    <w:rsid w:val="00B162F4"/>
    <w:rsid w:val="00B17B99"/>
    <w:rsid w:val="00B22092"/>
    <w:rsid w:val="00B2341E"/>
    <w:rsid w:val="00B23B4B"/>
    <w:rsid w:val="00B24E4D"/>
    <w:rsid w:val="00B2571F"/>
    <w:rsid w:val="00B257E9"/>
    <w:rsid w:val="00B26575"/>
    <w:rsid w:val="00B26C80"/>
    <w:rsid w:val="00B26CAF"/>
    <w:rsid w:val="00B30FF5"/>
    <w:rsid w:val="00B3206E"/>
    <w:rsid w:val="00B33874"/>
    <w:rsid w:val="00B34B62"/>
    <w:rsid w:val="00B34C33"/>
    <w:rsid w:val="00B35B82"/>
    <w:rsid w:val="00B35FF1"/>
    <w:rsid w:val="00B3638A"/>
    <w:rsid w:val="00B36931"/>
    <w:rsid w:val="00B36C5E"/>
    <w:rsid w:val="00B37AD3"/>
    <w:rsid w:val="00B4182E"/>
    <w:rsid w:val="00B418B7"/>
    <w:rsid w:val="00B41A0E"/>
    <w:rsid w:val="00B42811"/>
    <w:rsid w:val="00B43575"/>
    <w:rsid w:val="00B45480"/>
    <w:rsid w:val="00B47BE8"/>
    <w:rsid w:val="00B508C5"/>
    <w:rsid w:val="00B51357"/>
    <w:rsid w:val="00B51C2A"/>
    <w:rsid w:val="00B526E7"/>
    <w:rsid w:val="00B52AC1"/>
    <w:rsid w:val="00B5413A"/>
    <w:rsid w:val="00B54590"/>
    <w:rsid w:val="00B550E8"/>
    <w:rsid w:val="00B55D24"/>
    <w:rsid w:val="00B5686A"/>
    <w:rsid w:val="00B614E1"/>
    <w:rsid w:val="00B61A54"/>
    <w:rsid w:val="00B624A8"/>
    <w:rsid w:val="00B62972"/>
    <w:rsid w:val="00B63BC3"/>
    <w:rsid w:val="00B63E50"/>
    <w:rsid w:val="00B65436"/>
    <w:rsid w:val="00B65CD2"/>
    <w:rsid w:val="00B65F1C"/>
    <w:rsid w:val="00B663F1"/>
    <w:rsid w:val="00B6646C"/>
    <w:rsid w:val="00B66979"/>
    <w:rsid w:val="00B66FB0"/>
    <w:rsid w:val="00B714FD"/>
    <w:rsid w:val="00B718D5"/>
    <w:rsid w:val="00B71E67"/>
    <w:rsid w:val="00B746F7"/>
    <w:rsid w:val="00B809EE"/>
    <w:rsid w:val="00B8195A"/>
    <w:rsid w:val="00B8220F"/>
    <w:rsid w:val="00B82441"/>
    <w:rsid w:val="00B8296B"/>
    <w:rsid w:val="00B83552"/>
    <w:rsid w:val="00B83AE8"/>
    <w:rsid w:val="00B85E54"/>
    <w:rsid w:val="00B86832"/>
    <w:rsid w:val="00B90192"/>
    <w:rsid w:val="00B912C1"/>
    <w:rsid w:val="00B91EB7"/>
    <w:rsid w:val="00B9380C"/>
    <w:rsid w:val="00B93957"/>
    <w:rsid w:val="00B958FF"/>
    <w:rsid w:val="00B9616C"/>
    <w:rsid w:val="00BA01FE"/>
    <w:rsid w:val="00BA1CB8"/>
    <w:rsid w:val="00BA2814"/>
    <w:rsid w:val="00BA6CD5"/>
    <w:rsid w:val="00BA7A30"/>
    <w:rsid w:val="00BB16B7"/>
    <w:rsid w:val="00BB18D5"/>
    <w:rsid w:val="00BB35B1"/>
    <w:rsid w:val="00BB50D7"/>
    <w:rsid w:val="00BB5439"/>
    <w:rsid w:val="00BB7902"/>
    <w:rsid w:val="00BC172B"/>
    <w:rsid w:val="00BC2A75"/>
    <w:rsid w:val="00BC2FE6"/>
    <w:rsid w:val="00BC3C03"/>
    <w:rsid w:val="00BC451B"/>
    <w:rsid w:val="00BC4778"/>
    <w:rsid w:val="00BC78ED"/>
    <w:rsid w:val="00BD0BAF"/>
    <w:rsid w:val="00BD1451"/>
    <w:rsid w:val="00BD1BE2"/>
    <w:rsid w:val="00BD5303"/>
    <w:rsid w:val="00BD56C8"/>
    <w:rsid w:val="00BE15E0"/>
    <w:rsid w:val="00BE161A"/>
    <w:rsid w:val="00BE29E6"/>
    <w:rsid w:val="00BE2D1D"/>
    <w:rsid w:val="00BE2F1F"/>
    <w:rsid w:val="00BE404D"/>
    <w:rsid w:val="00BE4084"/>
    <w:rsid w:val="00BE462F"/>
    <w:rsid w:val="00BE519D"/>
    <w:rsid w:val="00BE51F8"/>
    <w:rsid w:val="00BE5803"/>
    <w:rsid w:val="00BE5E6C"/>
    <w:rsid w:val="00BE6806"/>
    <w:rsid w:val="00BE682A"/>
    <w:rsid w:val="00BE6C70"/>
    <w:rsid w:val="00BF0980"/>
    <w:rsid w:val="00BF2629"/>
    <w:rsid w:val="00BF7435"/>
    <w:rsid w:val="00BF7BDC"/>
    <w:rsid w:val="00BF7EE0"/>
    <w:rsid w:val="00C0094E"/>
    <w:rsid w:val="00C0095F"/>
    <w:rsid w:val="00C00A15"/>
    <w:rsid w:val="00C010CF"/>
    <w:rsid w:val="00C01A59"/>
    <w:rsid w:val="00C021B2"/>
    <w:rsid w:val="00C022F1"/>
    <w:rsid w:val="00C02B9D"/>
    <w:rsid w:val="00C03076"/>
    <w:rsid w:val="00C042A0"/>
    <w:rsid w:val="00C046D5"/>
    <w:rsid w:val="00C04E90"/>
    <w:rsid w:val="00C061F8"/>
    <w:rsid w:val="00C07F07"/>
    <w:rsid w:val="00C103E7"/>
    <w:rsid w:val="00C11C4D"/>
    <w:rsid w:val="00C11FF2"/>
    <w:rsid w:val="00C13039"/>
    <w:rsid w:val="00C147E4"/>
    <w:rsid w:val="00C14F70"/>
    <w:rsid w:val="00C1545C"/>
    <w:rsid w:val="00C177BD"/>
    <w:rsid w:val="00C21F01"/>
    <w:rsid w:val="00C222DA"/>
    <w:rsid w:val="00C2403C"/>
    <w:rsid w:val="00C25663"/>
    <w:rsid w:val="00C315DF"/>
    <w:rsid w:val="00C318F6"/>
    <w:rsid w:val="00C31CAF"/>
    <w:rsid w:val="00C324AF"/>
    <w:rsid w:val="00C32EBC"/>
    <w:rsid w:val="00C346BD"/>
    <w:rsid w:val="00C34C17"/>
    <w:rsid w:val="00C35936"/>
    <w:rsid w:val="00C374AB"/>
    <w:rsid w:val="00C37D94"/>
    <w:rsid w:val="00C40784"/>
    <w:rsid w:val="00C427F4"/>
    <w:rsid w:val="00C445B1"/>
    <w:rsid w:val="00C456FD"/>
    <w:rsid w:val="00C50512"/>
    <w:rsid w:val="00C5140B"/>
    <w:rsid w:val="00C52488"/>
    <w:rsid w:val="00C535AB"/>
    <w:rsid w:val="00C5381B"/>
    <w:rsid w:val="00C54C8E"/>
    <w:rsid w:val="00C5614A"/>
    <w:rsid w:val="00C61A56"/>
    <w:rsid w:val="00C63853"/>
    <w:rsid w:val="00C6413C"/>
    <w:rsid w:val="00C64AD5"/>
    <w:rsid w:val="00C64F71"/>
    <w:rsid w:val="00C65F47"/>
    <w:rsid w:val="00C66505"/>
    <w:rsid w:val="00C669BA"/>
    <w:rsid w:val="00C66A64"/>
    <w:rsid w:val="00C67CB5"/>
    <w:rsid w:val="00C71BF0"/>
    <w:rsid w:val="00C722F6"/>
    <w:rsid w:val="00C7319F"/>
    <w:rsid w:val="00C750D9"/>
    <w:rsid w:val="00C75453"/>
    <w:rsid w:val="00C75A80"/>
    <w:rsid w:val="00C76C65"/>
    <w:rsid w:val="00C80BA8"/>
    <w:rsid w:val="00C819AE"/>
    <w:rsid w:val="00C822F4"/>
    <w:rsid w:val="00C85652"/>
    <w:rsid w:val="00C86978"/>
    <w:rsid w:val="00C8747B"/>
    <w:rsid w:val="00C8791D"/>
    <w:rsid w:val="00C87ACE"/>
    <w:rsid w:val="00C9035E"/>
    <w:rsid w:val="00C903E3"/>
    <w:rsid w:val="00C90B32"/>
    <w:rsid w:val="00C90C45"/>
    <w:rsid w:val="00C91020"/>
    <w:rsid w:val="00C92B81"/>
    <w:rsid w:val="00C94C96"/>
    <w:rsid w:val="00C96425"/>
    <w:rsid w:val="00CA111D"/>
    <w:rsid w:val="00CA12A0"/>
    <w:rsid w:val="00CA1880"/>
    <w:rsid w:val="00CA1A4F"/>
    <w:rsid w:val="00CA2E88"/>
    <w:rsid w:val="00CA4307"/>
    <w:rsid w:val="00CA5761"/>
    <w:rsid w:val="00CA5BB3"/>
    <w:rsid w:val="00CA63BE"/>
    <w:rsid w:val="00CB123C"/>
    <w:rsid w:val="00CB2080"/>
    <w:rsid w:val="00CB21DF"/>
    <w:rsid w:val="00CB5009"/>
    <w:rsid w:val="00CB72F0"/>
    <w:rsid w:val="00CB77C5"/>
    <w:rsid w:val="00CC1059"/>
    <w:rsid w:val="00CC125A"/>
    <w:rsid w:val="00CC149D"/>
    <w:rsid w:val="00CC18FE"/>
    <w:rsid w:val="00CC1F42"/>
    <w:rsid w:val="00CC7AAB"/>
    <w:rsid w:val="00CD0B07"/>
    <w:rsid w:val="00CD19B2"/>
    <w:rsid w:val="00CD2741"/>
    <w:rsid w:val="00CD30D3"/>
    <w:rsid w:val="00CD43B9"/>
    <w:rsid w:val="00CD6933"/>
    <w:rsid w:val="00CD7428"/>
    <w:rsid w:val="00CE04FA"/>
    <w:rsid w:val="00CE16BC"/>
    <w:rsid w:val="00CE1E2D"/>
    <w:rsid w:val="00CE2493"/>
    <w:rsid w:val="00CE2ABF"/>
    <w:rsid w:val="00CE448B"/>
    <w:rsid w:val="00CE551F"/>
    <w:rsid w:val="00CE5566"/>
    <w:rsid w:val="00CE5A4E"/>
    <w:rsid w:val="00CE6A86"/>
    <w:rsid w:val="00CE75A5"/>
    <w:rsid w:val="00CF054F"/>
    <w:rsid w:val="00CF3090"/>
    <w:rsid w:val="00CF33B5"/>
    <w:rsid w:val="00CF4A60"/>
    <w:rsid w:val="00CF521F"/>
    <w:rsid w:val="00CF5608"/>
    <w:rsid w:val="00CF5AF7"/>
    <w:rsid w:val="00D00376"/>
    <w:rsid w:val="00D0088D"/>
    <w:rsid w:val="00D00FBC"/>
    <w:rsid w:val="00D01850"/>
    <w:rsid w:val="00D0317F"/>
    <w:rsid w:val="00D038A0"/>
    <w:rsid w:val="00D03ED5"/>
    <w:rsid w:val="00D041C2"/>
    <w:rsid w:val="00D05001"/>
    <w:rsid w:val="00D0683A"/>
    <w:rsid w:val="00D07591"/>
    <w:rsid w:val="00D07782"/>
    <w:rsid w:val="00D112D5"/>
    <w:rsid w:val="00D13E3D"/>
    <w:rsid w:val="00D14B33"/>
    <w:rsid w:val="00D14C42"/>
    <w:rsid w:val="00D1656D"/>
    <w:rsid w:val="00D17A9F"/>
    <w:rsid w:val="00D20544"/>
    <w:rsid w:val="00D21173"/>
    <w:rsid w:val="00D21830"/>
    <w:rsid w:val="00D21F2C"/>
    <w:rsid w:val="00D23827"/>
    <w:rsid w:val="00D2550B"/>
    <w:rsid w:val="00D27853"/>
    <w:rsid w:val="00D31E84"/>
    <w:rsid w:val="00D320BF"/>
    <w:rsid w:val="00D33817"/>
    <w:rsid w:val="00D33DC0"/>
    <w:rsid w:val="00D36273"/>
    <w:rsid w:val="00D36BBF"/>
    <w:rsid w:val="00D36E2B"/>
    <w:rsid w:val="00D4128A"/>
    <w:rsid w:val="00D417FC"/>
    <w:rsid w:val="00D4225A"/>
    <w:rsid w:val="00D42B4B"/>
    <w:rsid w:val="00D44598"/>
    <w:rsid w:val="00D4680D"/>
    <w:rsid w:val="00D47021"/>
    <w:rsid w:val="00D47508"/>
    <w:rsid w:val="00D47CA3"/>
    <w:rsid w:val="00D50F44"/>
    <w:rsid w:val="00D519A3"/>
    <w:rsid w:val="00D5285B"/>
    <w:rsid w:val="00D53640"/>
    <w:rsid w:val="00D53BD1"/>
    <w:rsid w:val="00D54480"/>
    <w:rsid w:val="00D54698"/>
    <w:rsid w:val="00D55000"/>
    <w:rsid w:val="00D553D9"/>
    <w:rsid w:val="00D559BE"/>
    <w:rsid w:val="00D56021"/>
    <w:rsid w:val="00D57521"/>
    <w:rsid w:val="00D6131A"/>
    <w:rsid w:val="00D61442"/>
    <w:rsid w:val="00D6175A"/>
    <w:rsid w:val="00D618BB"/>
    <w:rsid w:val="00D62D2B"/>
    <w:rsid w:val="00D65741"/>
    <w:rsid w:val="00D66FC1"/>
    <w:rsid w:val="00D74AFF"/>
    <w:rsid w:val="00D74C26"/>
    <w:rsid w:val="00D75F06"/>
    <w:rsid w:val="00D7693C"/>
    <w:rsid w:val="00D80A06"/>
    <w:rsid w:val="00D82313"/>
    <w:rsid w:val="00D93093"/>
    <w:rsid w:val="00D94D77"/>
    <w:rsid w:val="00D96612"/>
    <w:rsid w:val="00DA5926"/>
    <w:rsid w:val="00DA72AD"/>
    <w:rsid w:val="00DB0589"/>
    <w:rsid w:val="00DB0725"/>
    <w:rsid w:val="00DB0B64"/>
    <w:rsid w:val="00DB3499"/>
    <w:rsid w:val="00DB5D7C"/>
    <w:rsid w:val="00DB7976"/>
    <w:rsid w:val="00DC01DF"/>
    <w:rsid w:val="00DC37F0"/>
    <w:rsid w:val="00DC44A2"/>
    <w:rsid w:val="00DC4695"/>
    <w:rsid w:val="00DC78B7"/>
    <w:rsid w:val="00DD0EDE"/>
    <w:rsid w:val="00DD4052"/>
    <w:rsid w:val="00DD5CFF"/>
    <w:rsid w:val="00DD6682"/>
    <w:rsid w:val="00DD6FAA"/>
    <w:rsid w:val="00DD7246"/>
    <w:rsid w:val="00DD7B31"/>
    <w:rsid w:val="00DD7CC9"/>
    <w:rsid w:val="00DD7F02"/>
    <w:rsid w:val="00DE5797"/>
    <w:rsid w:val="00DF04A9"/>
    <w:rsid w:val="00DF0E86"/>
    <w:rsid w:val="00DF3649"/>
    <w:rsid w:val="00DF5D00"/>
    <w:rsid w:val="00DF60C8"/>
    <w:rsid w:val="00E03D69"/>
    <w:rsid w:val="00E04390"/>
    <w:rsid w:val="00E04768"/>
    <w:rsid w:val="00E04CBE"/>
    <w:rsid w:val="00E04E55"/>
    <w:rsid w:val="00E054DF"/>
    <w:rsid w:val="00E059AA"/>
    <w:rsid w:val="00E05A09"/>
    <w:rsid w:val="00E07746"/>
    <w:rsid w:val="00E100FC"/>
    <w:rsid w:val="00E128AD"/>
    <w:rsid w:val="00E1330C"/>
    <w:rsid w:val="00E1741D"/>
    <w:rsid w:val="00E1791C"/>
    <w:rsid w:val="00E2152F"/>
    <w:rsid w:val="00E252E4"/>
    <w:rsid w:val="00E263CE"/>
    <w:rsid w:val="00E27AAF"/>
    <w:rsid w:val="00E3004B"/>
    <w:rsid w:val="00E31CC8"/>
    <w:rsid w:val="00E31D83"/>
    <w:rsid w:val="00E3220D"/>
    <w:rsid w:val="00E35202"/>
    <w:rsid w:val="00E36E1A"/>
    <w:rsid w:val="00E408CC"/>
    <w:rsid w:val="00E4102E"/>
    <w:rsid w:val="00E43140"/>
    <w:rsid w:val="00E4493F"/>
    <w:rsid w:val="00E47609"/>
    <w:rsid w:val="00E47B6A"/>
    <w:rsid w:val="00E55D17"/>
    <w:rsid w:val="00E6021E"/>
    <w:rsid w:val="00E604BC"/>
    <w:rsid w:val="00E6099B"/>
    <w:rsid w:val="00E60A4E"/>
    <w:rsid w:val="00E6139D"/>
    <w:rsid w:val="00E63A8D"/>
    <w:rsid w:val="00E63B12"/>
    <w:rsid w:val="00E641B1"/>
    <w:rsid w:val="00E657EC"/>
    <w:rsid w:val="00E65E44"/>
    <w:rsid w:val="00E66EB6"/>
    <w:rsid w:val="00E67E90"/>
    <w:rsid w:val="00E735F9"/>
    <w:rsid w:val="00E73F24"/>
    <w:rsid w:val="00E7524E"/>
    <w:rsid w:val="00E759AE"/>
    <w:rsid w:val="00E75D5F"/>
    <w:rsid w:val="00E76F91"/>
    <w:rsid w:val="00E77DE3"/>
    <w:rsid w:val="00E818CA"/>
    <w:rsid w:val="00E82E57"/>
    <w:rsid w:val="00E8486B"/>
    <w:rsid w:val="00E84CF4"/>
    <w:rsid w:val="00E85442"/>
    <w:rsid w:val="00E8585C"/>
    <w:rsid w:val="00E87EA0"/>
    <w:rsid w:val="00E90364"/>
    <w:rsid w:val="00E9080E"/>
    <w:rsid w:val="00E924C4"/>
    <w:rsid w:val="00E93618"/>
    <w:rsid w:val="00E95EB5"/>
    <w:rsid w:val="00E96647"/>
    <w:rsid w:val="00E978E1"/>
    <w:rsid w:val="00EA081B"/>
    <w:rsid w:val="00EA2CD9"/>
    <w:rsid w:val="00EA6452"/>
    <w:rsid w:val="00EA7F16"/>
    <w:rsid w:val="00EB3103"/>
    <w:rsid w:val="00EB4A52"/>
    <w:rsid w:val="00EB50C9"/>
    <w:rsid w:val="00EB5DCC"/>
    <w:rsid w:val="00EB61BD"/>
    <w:rsid w:val="00EB78DC"/>
    <w:rsid w:val="00EC056A"/>
    <w:rsid w:val="00EC0CEC"/>
    <w:rsid w:val="00EC368C"/>
    <w:rsid w:val="00EC381F"/>
    <w:rsid w:val="00EC3E5C"/>
    <w:rsid w:val="00EC516F"/>
    <w:rsid w:val="00EC5EC9"/>
    <w:rsid w:val="00EC68A7"/>
    <w:rsid w:val="00EC6D51"/>
    <w:rsid w:val="00ED045A"/>
    <w:rsid w:val="00ED2602"/>
    <w:rsid w:val="00ED2EEA"/>
    <w:rsid w:val="00ED4326"/>
    <w:rsid w:val="00ED5D1A"/>
    <w:rsid w:val="00ED6DEA"/>
    <w:rsid w:val="00ED7CEB"/>
    <w:rsid w:val="00EE4656"/>
    <w:rsid w:val="00EE70C2"/>
    <w:rsid w:val="00EF03A8"/>
    <w:rsid w:val="00EF0A8A"/>
    <w:rsid w:val="00EF0C8B"/>
    <w:rsid w:val="00EF1A00"/>
    <w:rsid w:val="00EF1A53"/>
    <w:rsid w:val="00EF1FD8"/>
    <w:rsid w:val="00EF3090"/>
    <w:rsid w:val="00EF3679"/>
    <w:rsid w:val="00EF3790"/>
    <w:rsid w:val="00EF4725"/>
    <w:rsid w:val="00EF49E1"/>
    <w:rsid w:val="00EF49FD"/>
    <w:rsid w:val="00EF643A"/>
    <w:rsid w:val="00EF7DCF"/>
    <w:rsid w:val="00F011F3"/>
    <w:rsid w:val="00F0128A"/>
    <w:rsid w:val="00F01849"/>
    <w:rsid w:val="00F0199D"/>
    <w:rsid w:val="00F01C0A"/>
    <w:rsid w:val="00F026FD"/>
    <w:rsid w:val="00F02E55"/>
    <w:rsid w:val="00F07C3C"/>
    <w:rsid w:val="00F10308"/>
    <w:rsid w:val="00F132F1"/>
    <w:rsid w:val="00F1675C"/>
    <w:rsid w:val="00F16D41"/>
    <w:rsid w:val="00F223EF"/>
    <w:rsid w:val="00F2258A"/>
    <w:rsid w:val="00F2390A"/>
    <w:rsid w:val="00F2425D"/>
    <w:rsid w:val="00F24BB1"/>
    <w:rsid w:val="00F2575B"/>
    <w:rsid w:val="00F27A34"/>
    <w:rsid w:val="00F302B1"/>
    <w:rsid w:val="00F32F2F"/>
    <w:rsid w:val="00F33264"/>
    <w:rsid w:val="00F34C68"/>
    <w:rsid w:val="00F34C7A"/>
    <w:rsid w:val="00F35CA1"/>
    <w:rsid w:val="00F36445"/>
    <w:rsid w:val="00F373CE"/>
    <w:rsid w:val="00F40DBC"/>
    <w:rsid w:val="00F4236B"/>
    <w:rsid w:val="00F42826"/>
    <w:rsid w:val="00F46ADC"/>
    <w:rsid w:val="00F46B92"/>
    <w:rsid w:val="00F508DC"/>
    <w:rsid w:val="00F51365"/>
    <w:rsid w:val="00F549CB"/>
    <w:rsid w:val="00F54A4B"/>
    <w:rsid w:val="00F5724F"/>
    <w:rsid w:val="00F57DA1"/>
    <w:rsid w:val="00F57FAE"/>
    <w:rsid w:val="00F605FD"/>
    <w:rsid w:val="00F60A89"/>
    <w:rsid w:val="00F60B93"/>
    <w:rsid w:val="00F6220C"/>
    <w:rsid w:val="00F6757F"/>
    <w:rsid w:val="00F70498"/>
    <w:rsid w:val="00F72A3F"/>
    <w:rsid w:val="00F736C3"/>
    <w:rsid w:val="00F745B9"/>
    <w:rsid w:val="00F74963"/>
    <w:rsid w:val="00F80C08"/>
    <w:rsid w:val="00F81592"/>
    <w:rsid w:val="00F83CD1"/>
    <w:rsid w:val="00F84D69"/>
    <w:rsid w:val="00F85639"/>
    <w:rsid w:val="00F86532"/>
    <w:rsid w:val="00F869F9"/>
    <w:rsid w:val="00F90B5F"/>
    <w:rsid w:val="00F91D67"/>
    <w:rsid w:val="00F92092"/>
    <w:rsid w:val="00F92348"/>
    <w:rsid w:val="00F9346F"/>
    <w:rsid w:val="00F940F3"/>
    <w:rsid w:val="00F941C1"/>
    <w:rsid w:val="00F9466C"/>
    <w:rsid w:val="00F94718"/>
    <w:rsid w:val="00F950A7"/>
    <w:rsid w:val="00F9599A"/>
    <w:rsid w:val="00F96014"/>
    <w:rsid w:val="00F97DB9"/>
    <w:rsid w:val="00F97DBF"/>
    <w:rsid w:val="00FA1E04"/>
    <w:rsid w:val="00FA34D1"/>
    <w:rsid w:val="00FA3B26"/>
    <w:rsid w:val="00FA4768"/>
    <w:rsid w:val="00FA6335"/>
    <w:rsid w:val="00FA7844"/>
    <w:rsid w:val="00FB026E"/>
    <w:rsid w:val="00FB1399"/>
    <w:rsid w:val="00FB1C84"/>
    <w:rsid w:val="00FB20B1"/>
    <w:rsid w:val="00FB5E33"/>
    <w:rsid w:val="00FB62BA"/>
    <w:rsid w:val="00FC29E9"/>
    <w:rsid w:val="00FC3066"/>
    <w:rsid w:val="00FC445D"/>
    <w:rsid w:val="00FC483C"/>
    <w:rsid w:val="00FC48B2"/>
    <w:rsid w:val="00FC4B29"/>
    <w:rsid w:val="00FC4DEC"/>
    <w:rsid w:val="00FC51AD"/>
    <w:rsid w:val="00FC5AED"/>
    <w:rsid w:val="00FC6B8A"/>
    <w:rsid w:val="00FD2D34"/>
    <w:rsid w:val="00FD4F03"/>
    <w:rsid w:val="00FD562A"/>
    <w:rsid w:val="00FD67A7"/>
    <w:rsid w:val="00FD68EE"/>
    <w:rsid w:val="00FD7164"/>
    <w:rsid w:val="00FD7183"/>
    <w:rsid w:val="00FD7BC1"/>
    <w:rsid w:val="00FE0E6B"/>
    <w:rsid w:val="00FE101E"/>
    <w:rsid w:val="00FE1490"/>
    <w:rsid w:val="00FE15DB"/>
    <w:rsid w:val="00FE229E"/>
    <w:rsid w:val="00FE3615"/>
    <w:rsid w:val="00FE47A6"/>
    <w:rsid w:val="00FE726A"/>
    <w:rsid w:val="00FE7FD0"/>
    <w:rsid w:val="00FF01C2"/>
    <w:rsid w:val="00FF0BB1"/>
    <w:rsid w:val="00FF1058"/>
    <w:rsid w:val="00FF1646"/>
    <w:rsid w:val="00FF179E"/>
    <w:rsid w:val="00FF238F"/>
    <w:rsid w:val="00FF24C0"/>
    <w:rsid w:val="00FF253B"/>
    <w:rsid w:val="00FF35A7"/>
    <w:rsid w:val="00FF3A58"/>
    <w:rsid w:val="00FF4B2E"/>
    <w:rsid w:val="00FF4C16"/>
    <w:rsid w:val="00FF541A"/>
    <w:rsid w:val="00FF7698"/>
    <w:rsid w:val="083D5BAC"/>
    <w:rsid w:val="12B575FC"/>
    <w:rsid w:val="3EEB4300"/>
    <w:rsid w:val="763D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Lines="100" w:afterLines="100"/>
      <w:jc w:val="center"/>
      <w:outlineLvl w:val="0"/>
    </w:pPr>
    <w:rPr>
      <w:rFonts w:eastAsia="黑体"/>
      <w:b/>
      <w:bCs/>
      <w:kern w:val="0"/>
      <w:sz w:val="32"/>
      <w:szCs w:val="44"/>
    </w:rPr>
  </w:style>
  <w:style w:type="paragraph" w:styleId="2">
    <w:name w:val="heading 2"/>
    <w:basedOn w:val="a"/>
    <w:next w:val="a"/>
    <w:link w:val="2Char"/>
    <w:uiPriority w:val="9"/>
    <w:qFormat/>
    <w:pPr>
      <w:keepNext/>
      <w:keepLines/>
      <w:spacing w:beforeLines="100" w:afterLines="100"/>
      <w:jc w:val="center"/>
      <w:outlineLvl w:val="1"/>
    </w:pPr>
    <w:rPr>
      <w:rFonts w:ascii="Arial" w:eastAsia="黑体" w:hAnsi="Arial"/>
      <w:b/>
      <w:bCs/>
      <w:sz w:val="30"/>
      <w:szCs w:val="32"/>
    </w:rPr>
  </w:style>
  <w:style w:type="paragraph" w:styleId="3">
    <w:name w:val="heading 3"/>
    <w:basedOn w:val="a"/>
    <w:next w:val="a"/>
    <w:link w:val="3Char"/>
    <w:uiPriority w:val="9"/>
    <w:qFormat/>
    <w:pPr>
      <w:keepNext/>
      <w:keepLines/>
      <w:spacing w:line="360" w:lineRule="auto"/>
      <w:jc w:val="center"/>
      <w:outlineLvl w:val="2"/>
    </w:pPr>
    <w:rPr>
      <w:rFonts w:eastAsia="黑体"/>
      <w:b/>
      <w:bCs/>
      <w:sz w:val="28"/>
      <w:szCs w:val="32"/>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paragraph" w:styleId="5">
    <w:name w:val="heading 5"/>
    <w:basedOn w:val="a"/>
    <w:next w:val="a"/>
    <w:qFormat/>
    <w:pPr>
      <w:keepNext/>
      <w:jc w:val="center"/>
      <w:outlineLvl w:val="4"/>
    </w:pPr>
    <w:rPr>
      <w:rFonts w:ascii="Arial" w:hAnsi="Arial"/>
      <w:sz w:val="28"/>
    </w:rPr>
  </w:style>
  <w:style w:type="paragraph" w:styleId="6">
    <w:name w:val="heading 6"/>
    <w:basedOn w:val="a"/>
    <w:next w:val="a"/>
    <w:qFormat/>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1"/>
    <w:qFormat/>
    <w:pPr>
      <w:keepNext/>
      <w:keepLines/>
      <w:spacing w:before="240" w:after="64" w:line="320" w:lineRule="auto"/>
      <w:outlineLvl w:val="6"/>
    </w:pPr>
    <w:rPr>
      <w:b/>
      <w:sz w:val="24"/>
    </w:rPr>
  </w:style>
  <w:style w:type="paragraph" w:styleId="8">
    <w:name w:val="heading 8"/>
    <w:basedOn w:val="a"/>
    <w:next w:val="a1"/>
    <w:qFormat/>
    <w:pPr>
      <w:keepNext/>
      <w:keepLines/>
      <w:spacing w:before="240" w:after="64" w:line="320" w:lineRule="auto"/>
      <w:outlineLvl w:val="7"/>
    </w:pPr>
    <w:rPr>
      <w:rFonts w:ascii="Arial" w:eastAsia="黑体" w:hAnsi="Arial"/>
      <w:sz w:val="24"/>
    </w:rPr>
  </w:style>
  <w:style w:type="paragraph" w:styleId="9">
    <w:name w:val="heading 9"/>
    <w:basedOn w:val="a"/>
    <w:next w:val="a1"/>
    <w:qFormat/>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Pr>
      <w:color w:val="FF0000"/>
    </w:rPr>
  </w:style>
  <w:style w:type="paragraph" w:styleId="a1">
    <w:name w:val="Normal Indent"/>
    <w:basedOn w:val="a"/>
    <w:link w:val="Char"/>
    <w:qFormat/>
    <w:pPr>
      <w:widowControl/>
      <w:ind w:left="425"/>
      <w:jc w:val="left"/>
    </w:pPr>
    <w:rPr>
      <w:kern w:val="0"/>
      <w:sz w:val="20"/>
      <w:szCs w:val="20"/>
      <w:lang w:eastAsia="en-US"/>
    </w:rPr>
  </w:style>
  <w:style w:type="paragraph" w:styleId="70">
    <w:name w:val="toc 7"/>
    <w:basedOn w:val="a"/>
    <w:next w:val="a"/>
    <w:qFormat/>
    <w:pPr>
      <w:ind w:left="1260"/>
      <w:jc w:val="left"/>
    </w:pPr>
    <w:rPr>
      <w:sz w:val="18"/>
      <w:szCs w:val="18"/>
    </w:rPr>
  </w:style>
  <w:style w:type="paragraph" w:styleId="a5">
    <w:name w:val="Document Map"/>
    <w:basedOn w:val="a"/>
    <w:qFormat/>
    <w:pPr>
      <w:shd w:val="clear" w:color="auto" w:fill="000080"/>
    </w:pPr>
  </w:style>
  <w:style w:type="paragraph" w:styleId="a6">
    <w:name w:val="annotation text"/>
    <w:basedOn w:val="a"/>
    <w:link w:val="Char0"/>
    <w:uiPriority w:val="99"/>
    <w:qFormat/>
    <w:pPr>
      <w:jc w:val="left"/>
    </w:pPr>
  </w:style>
  <w:style w:type="paragraph" w:styleId="30">
    <w:name w:val="Body Text 3"/>
    <w:basedOn w:val="a"/>
    <w:qFormat/>
    <w:rPr>
      <w:rFonts w:ascii="宋体" w:hAnsi="宋体"/>
      <w:color w:val="000000"/>
      <w:sz w:val="28"/>
    </w:rPr>
  </w:style>
  <w:style w:type="paragraph" w:styleId="a7">
    <w:name w:val="Body Text Indent"/>
    <w:basedOn w:val="a"/>
    <w:link w:val="Char1"/>
    <w:qFormat/>
    <w:pPr>
      <w:ind w:leftChars="-2" w:left="-4" w:firstLineChars="200" w:firstLine="560"/>
    </w:pPr>
    <w:rPr>
      <w:rFonts w:ascii="宋体"/>
      <w:sz w:val="28"/>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spacing w:line="360" w:lineRule="auto"/>
      <w:ind w:left="420"/>
      <w:jc w:val="left"/>
    </w:pPr>
    <w:rPr>
      <w:iCs/>
      <w:sz w:val="24"/>
      <w:szCs w:val="20"/>
    </w:rPr>
  </w:style>
  <w:style w:type="paragraph" w:styleId="a8">
    <w:name w:val="Plain Text"/>
    <w:basedOn w:val="a"/>
    <w:link w:val="Char10"/>
    <w:qFormat/>
    <w:rPr>
      <w:rFonts w:ascii="宋体" w:hAnsi="Courier New" w:cs="Courier New"/>
      <w:szCs w:val="21"/>
    </w:rPr>
  </w:style>
  <w:style w:type="paragraph" w:styleId="80">
    <w:name w:val="toc 8"/>
    <w:basedOn w:val="a"/>
    <w:next w:val="a"/>
    <w:qFormat/>
    <w:pPr>
      <w:ind w:left="1470"/>
      <w:jc w:val="left"/>
    </w:pPr>
    <w:rPr>
      <w:sz w:val="18"/>
      <w:szCs w:val="18"/>
    </w:rPr>
  </w:style>
  <w:style w:type="paragraph" w:styleId="32">
    <w:name w:val="index 3"/>
    <w:basedOn w:val="a"/>
    <w:next w:val="a"/>
    <w:qFormat/>
    <w:pPr>
      <w:tabs>
        <w:tab w:val="left" w:pos="1756"/>
      </w:tabs>
      <w:ind w:left="1756" w:hanging="425"/>
    </w:pPr>
    <w:rPr>
      <w:sz w:val="24"/>
    </w:rPr>
  </w:style>
  <w:style w:type="paragraph" w:styleId="a9">
    <w:name w:val="Date"/>
    <w:basedOn w:val="a"/>
    <w:next w:val="a"/>
    <w:link w:val="Char2"/>
    <w:qFormat/>
    <w:rPr>
      <w:sz w:val="28"/>
      <w:szCs w:val="20"/>
    </w:rPr>
  </w:style>
  <w:style w:type="paragraph" w:styleId="20">
    <w:name w:val="Body Text Indent 2"/>
    <w:basedOn w:val="a"/>
    <w:link w:val="2Char0"/>
    <w:qFormat/>
    <w:pPr>
      <w:tabs>
        <w:tab w:val="left" w:pos="1140"/>
      </w:tabs>
      <w:ind w:firstLineChars="200" w:firstLine="560"/>
    </w:pPr>
    <w:rPr>
      <w:rFonts w:ascii="Arial" w:hAnsi="Arial"/>
      <w:color w:val="000000"/>
      <w:sz w:val="28"/>
    </w:rPr>
  </w:style>
  <w:style w:type="paragraph" w:styleId="aa">
    <w:name w:val="Balloon Text"/>
    <w:basedOn w:val="a"/>
    <w:qFormat/>
    <w:rPr>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40">
    <w:name w:val="toc 4"/>
    <w:basedOn w:val="a"/>
    <w:next w:val="a"/>
    <w:qFormat/>
    <w:pPr>
      <w:ind w:left="630"/>
      <w:jc w:val="left"/>
    </w:pPr>
    <w:rPr>
      <w:sz w:val="18"/>
      <w:szCs w:val="18"/>
    </w:rPr>
  </w:style>
  <w:style w:type="paragraph" w:styleId="ad">
    <w:name w:val="Subtitle"/>
    <w:basedOn w:val="a"/>
    <w:next w:val="a"/>
    <w:link w:val="Char5"/>
    <w:qFormat/>
    <w:pPr>
      <w:spacing w:before="240" w:after="60" w:line="312" w:lineRule="auto"/>
      <w:jc w:val="center"/>
      <w:outlineLvl w:val="1"/>
    </w:pPr>
    <w:rPr>
      <w:rFonts w:ascii="Cambria" w:hAnsi="Cambria"/>
      <w:b/>
      <w:bCs/>
      <w:kern w:val="28"/>
      <w:sz w:val="32"/>
      <w:szCs w:val="32"/>
    </w:rPr>
  </w:style>
  <w:style w:type="paragraph" w:styleId="ae">
    <w:name w:val="footnote text"/>
    <w:basedOn w:val="a"/>
    <w:qFormat/>
    <w:pPr>
      <w:snapToGrid w:val="0"/>
      <w:jc w:val="left"/>
    </w:pPr>
    <w:rPr>
      <w:sz w:val="18"/>
      <w:szCs w:val="18"/>
    </w:rPr>
  </w:style>
  <w:style w:type="paragraph" w:styleId="60">
    <w:name w:val="toc 6"/>
    <w:basedOn w:val="a"/>
    <w:next w:val="a"/>
    <w:qFormat/>
    <w:pPr>
      <w:ind w:left="1050"/>
      <w:jc w:val="left"/>
    </w:pPr>
    <w:rPr>
      <w:sz w:val="18"/>
      <w:szCs w:val="18"/>
    </w:rPr>
  </w:style>
  <w:style w:type="paragraph" w:styleId="33">
    <w:name w:val="Body Text Indent 3"/>
    <w:basedOn w:val="a"/>
    <w:qFormat/>
    <w:pPr>
      <w:ind w:left="360" w:firstLine="480"/>
    </w:pPr>
    <w:rPr>
      <w:sz w:val="24"/>
      <w:szCs w:val="20"/>
    </w:rPr>
  </w:style>
  <w:style w:type="paragraph" w:styleId="21">
    <w:name w:val="toc 2"/>
    <w:basedOn w:val="a"/>
    <w:next w:val="a"/>
    <w:uiPriority w:val="39"/>
    <w:qFormat/>
    <w:pPr>
      <w:spacing w:line="360" w:lineRule="auto"/>
      <w:ind w:left="210"/>
      <w:jc w:val="left"/>
    </w:pPr>
    <w:rPr>
      <w:smallCaps/>
      <w:sz w:val="24"/>
      <w:szCs w:val="20"/>
    </w:rPr>
  </w:style>
  <w:style w:type="paragraph" w:styleId="90">
    <w:name w:val="toc 9"/>
    <w:basedOn w:val="a"/>
    <w:next w:val="a"/>
    <w:qFormat/>
    <w:pPr>
      <w:ind w:left="1680"/>
      <w:jc w:val="left"/>
    </w:pPr>
    <w:rPr>
      <w:sz w:val="18"/>
      <w:szCs w:val="18"/>
    </w:rPr>
  </w:style>
  <w:style w:type="paragraph" w:styleId="22">
    <w:name w:val="Body Text 2"/>
    <w:basedOn w:val="a"/>
    <w:qFormat/>
    <w:rPr>
      <w:rFonts w:ascii="Arial" w:hAnsi="Arial"/>
      <w:b/>
      <w:bCs/>
      <w:sz w:val="28"/>
    </w:rPr>
  </w:style>
  <w:style w:type="paragraph" w:styleId="af">
    <w:name w:val="Normal (Web)"/>
    <w:basedOn w:val="a"/>
    <w:uiPriority w:val="99"/>
    <w:qFormat/>
    <w:pPr>
      <w:spacing w:line="300" w:lineRule="auto"/>
    </w:pPr>
    <w:rPr>
      <w:sz w:val="24"/>
    </w:rPr>
  </w:style>
  <w:style w:type="paragraph" w:styleId="af0">
    <w:name w:val="annotation subject"/>
    <w:basedOn w:val="a6"/>
    <w:next w:val="a6"/>
    <w:link w:val="Char6"/>
    <w:uiPriority w:val="99"/>
    <w:qFormat/>
    <w:rPr>
      <w:b/>
      <w:bCs/>
    </w:rPr>
  </w:style>
  <w:style w:type="table" w:styleId="af1">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uiPriority w:val="99"/>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title21">
    <w:name w:val="title21"/>
    <w:qFormat/>
    <w:rPr>
      <w:b/>
      <w:bCs/>
      <w:color w:val="000000"/>
      <w:sz w:val="20"/>
      <w:szCs w:val="20"/>
      <w:u w:val="none"/>
    </w:rPr>
  </w:style>
  <w:style w:type="character" w:customStyle="1" w:styleId="TexteChar">
    <w:name w:val="Texte Char"/>
    <w:qFormat/>
    <w:rPr>
      <w:rFonts w:ascii="宋体" w:eastAsia="宋体" w:hAnsi="Courier New"/>
      <w:kern w:val="2"/>
      <w:sz w:val="21"/>
      <w:szCs w:val="21"/>
      <w:lang w:val="en-US" w:eastAsia="zh-CN" w:bidi="ar-SA"/>
    </w:rPr>
  </w:style>
  <w:style w:type="character" w:customStyle="1" w:styleId="content1">
    <w:name w:val="content1"/>
    <w:qFormat/>
    <w:rPr>
      <w:sz w:val="18"/>
      <w:szCs w:val="18"/>
    </w:rPr>
  </w:style>
  <w:style w:type="character" w:customStyle="1" w:styleId="2Char">
    <w:name w:val="标题 2 Char"/>
    <w:link w:val="2"/>
    <w:uiPriority w:val="9"/>
    <w:qFormat/>
    <w:rPr>
      <w:rFonts w:ascii="Arial" w:eastAsia="黑体" w:hAnsi="Arial"/>
      <w:b/>
      <w:bCs/>
      <w:kern w:val="2"/>
      <w:sz w:val="30"/>
      <w:szCs w:val="32"/>
    </w:rPr>
  </w:style>
  <w:style w:type="character" w:customStyle="1" w:styleId="Char2">
    <w:name w:val="日期 Char"/>
    <w:link w:val="a9"/>
    <w:qFormat/>
    <w:rPr>
      <w:rFonts w:eastAsia="宋体"/>
      <w:kern w:val="2"/>
      <w:sz w:val="28"/>
      <w:lang w:val="en-US" w:eastAsia="zh-CN" w:bidi="ar-SA"/>
    </w:rPr>
  </w:style>
  <w:style w:type="character" w:customStyle="1" w:styleId="Char10">
    <w:name w:val="纯文本 Char1"/>
    <w:link w:val="a8"/>
    <w:qFormat/>
    <w:rPr>
      <w:rFonts w:ascii="宋体" w:eastAsia="宋体" w:hAnsi="Courier New" w:cs="Courier New"/>
      <w:kern w:val="2"/>
      <w:sz w:val="21"/>
      <w:szCs w:val="21"/>
      <w:lang w:val="en-US" w:eastAsia="zh-CN" w:bidi="ar-SA"/>
    </w:rPr>
  </w:style>
  <w:style w:type="character" w:customStyle="1" w:styleId="Char0">
    <w:name w:val="批注文字 Char"/>
    <w:link w:val="a6"/>
    <w:uiPriority w:val="99"/>
    <w:qFormat/>
    <w:rPr>
      <w:rFonts w:eastAsia="宋体"/>
      <w:kern w:val="2"/>
      <w:sz w:val="21"/>
      <w:szCs w:val="24"/>
      <w:lang w:val="en-US" w:eastAsia="zh-CN" w:bidi="ar-SA"/>
    </w:rPr>
  </w:style>
  <w:style w:type="character" w:customStyle="1" w:styleId="font1">
    <w:name w:val="font1"/>
    <w:basedOn w:val="a2"/>
    <w:qFormat/>
  </w:style>
  <w:style w:type="character" w:customStyle="1" w:styleId="1Char">
    <w:name w:val="标题 1 Char"/>
    <w:link w:val="1"/>
    <w:uiPriority w:val="9"/>
    <w:qFormat/>
    <w:rPr>
      <w:rFonts w:eastAsia="黑体"/>
      <w:b/>
      <w:bCs/>
      <w:sz w:val="32"/>
      <w:szCs w:val="44"/>
    </w:rPr>
  </w:style>
  <w:style w:type="character" w:customStyle="1" w:styleId="CharChar7">
    <w:name w:val="Char Char7"/>
    <w:qFormat/>
    <w:rPr>
      <w:rFonts w:ascii="Arial" w:eastAsia="黑体" w:hAnsi="Arial"/>
      <w:b/>
      <w:bCs/>
      <w:kern w:val="2"/>
      <w:sz w:val="30"/>
      <w:szCs w:val="32"/>
      <w:lang w:val="en-US" w:eastAsia="zh-CN" w:bidi="ar-SA"/>
    </w:rPr>
  </w:style>
  <w:style w:type="character" w:customStyle="1" w:styleId="3Char">
    <w:name w:val="标题 3 Char"/>
    <w:link w:val="3"/>
    <w:uiPriority w:val="9"/>
    <w:qFormat/>
    <w:rPr>
      <w:rFonts w:eastAsia="黑体"/>
      <w:b/>
      <w:bCs/>
      <w:kern w:val="2"/>
      <w:sz w:val="28"/>
      <w:szCs w:val="32"/>
    </w:rPr>
  </w:style>
  <w:style w:type="character" w:customStyle="1" w:styleId="Char">
    <w:name w:val="正文缩进 Char"/>
    <w:link w:val="a1"/>
    <w:qFormat/>
    <w:rPr>
      <w:rFonts w:eastAsia="宋体"/>
      <w:lang w:val="en-US" w:eastAsia="en-US" w:bidi="ar-SA"/>
    </w:rPr>
  </w:style>
  <w:style w:type="character" w:customStyle="1" w:styleId="CharChar4">
    <w:name w:val="Char Char4"/>
    <w:qFormat/>
    <w:rPr>
      <w:rFonts w:ascii="Arial" w:eastAsia="黑体" w:hAnsi="Arial"/>
      <w:b/>
      <w:bCs/>
      <w:kern w:val="2"/>
      <w:sz w:val="30"/>
      <w:szCs w:val="32"/>
      <w:lang w:val="en-US" w:eastAsia="zh-CN" w:bidi="ar-SA"/>
    </w:rPr>
  </w:style>
  <w:style w:type="paragraph" w:customStyle="1" w:styleId="CharCharChar1CharCharCharChar">
    <w:name w:val="Char Char Char1 Char Char Char Char"/>
    <w:basedOn w:val="a"/>
    <w:qFormat/>
    <w:pPr>
      <w:widowControl/>
      <w:spacing w:after="160" w:line="240" w:lineRule="exact"/>
      <w:jc w:val="left"/>
    </w:pPr>
    <w:rPr>
      <w:szCs w:val="20"/>
    </w:rPr>
  </w:style>
  <w:style w:type="paragraph" w:customStyle="1" w:styleId="CM10">
    <w:name w:val="CM10"/>
    <w:basedOn w:val="Default"/>
    <w:next w:val="Default"/>
    <w:qFormat/>
    <w:pPr>
      <w:spacing w:line="468" w:lineRule="atLeast"/>
    </w:pPr>
    <w:rPr>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af9">
    <w:name w:val="小标题"/>
    <w:basedOn w:val="a"/>
    <w:next w:val="a1"/>
    <w:qFormat/>
    <w:pPr>
      <w:tabs>
        <w:tab w:val="left" w:pos="420"/>
      </w:tabs>
      <w:spacing w:beforeLines="50" w:afterLines="50" w:line="360" w:lineRule="auto"/>
      <w:ind w:left="420" w:hangingChars="200" w:hanging="420"/>
    </w:pPr>
    <w:rPr>
      <w:rFonts w:ascii="Arial" w:eastAsia="黑体" w:hAnsi="Arial"/>
      <w:b/>
      <w:sz w:val="28"/>
    </w:rPr>
  </w:style>
  <w:style w:type="paragraph" w:styleId="afa">
    <w:name w:val="List Paragraph"/>
    <w:basedOn w:val="a"/>
    <w:link w:val="Char7"/>
    <w:uiPriority w:val="34"/>
    <w:qFormat/>
    <w:pPr>
      <w:ind w:firstLineChars="200" w:firstLine="420"/>
    </w:pPr>
    <w:rPr>
      <w:rFonts w:ascii="Calibri" w:hAnsi="Calibri"/>
      <w:szCs w:val="22"/>
    </w:rPr>
  </w:style>
  <w:style w:type="paragraph" w:customStyle="1" w:styleId="2PIM2H2Heading2Hidden2ndlevelh22Header2l2DON">
    <w:name w:val="样式 标题 2PIM2H2Heading 2 Hidden2nd levelh22Header 2l2DO N..."/>
    <w:basedOn w:val="2"/>
    <w:qFormat/>
    <w:pPr>
      <w:jc w:val="left"/>
    </w:pPr>
    <w:rPr>
      <w:rFonts w:cs="宋体"/>
      <w:sz w:val="28"/>
      <w:szCs w:val="20"/>
    </w:rPr>
  </w:style>
  <w:style w:type="paragraph" w:customStyle="1" w:styleId="Char2CharCharChar">
    <w:name w:val="Char2 Char Char Char"/>
    <w:basedOn w:val="a"/>
    <w:qFormat/>
    <w:pPr>
      <w:widowControl/>
      <w:spacing w:after="160" w:line="240" w:lineRule="exact"/>
      <w:jc w:val="left"/>
    </w:pPr>
    <w:rPr>
      <w:rFonts w:ascii="Verdana" w:hAnsi="Verdana"/>
      <w:kern w:val="0"/>
      <w:sz w:val="20"/>
      <w:szCs w:val="20"/>
      <w:lang w:eastAsia="en-US"/>
    </w:rPr>
  </w:style>
  <w:style w:type="paragraph" w:customStyle="1" w:styleId="Char8">
    <w:name w:val="Char"/>
    <w:basedOn w:val="a"/>
    <w:qFormat/>
    <w:pPr>
      <w:widowControl/>
      <w:spacing w:after="160" w:line="240" w:lineRule="exact"/>
      <w:jc w:val="left"/>
    </w:pPr>
    <w:rPr>
      <w:rFonts w:ascii="Verdana" w:hAnsi="Verdana"/>
      <w:kern w:val="0"/>
      <w:sz w:val="20"/>
      <w:szCs w:val="20"/>
      <w:lang w:eastAsia="en-US"/>
    </w:rPr>
  </w:style>
  <w:style w:type="paragraph" w:customStyle="1" w:styleId="11">
    <w:name w:val="编号1"/>
    <w:basedOn w:val="a"/>
    <w:qFormat/>
    <w:pPr>
      <w:spacing w:line="360" w:lineRule="auto"/>
    </w:pPr>
    <w:rPr>
      <w:rFonts w:ascii="Arial" w:hAnsi="Arial"/>
      <w:sz w:val="24"/>
      <w:szCs w:val="2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b">
    <w:name w:val="表头文本"/>
    <w:basedOn w:val="a"/>
    <w:qFormat/>
    <w:pPr>
      <w:autoSpaceDE w:val="0"/>
      <w:autoSpaceDN w:val="0"/>
      <w:adjustRightInd w:val="0"/>
      <w:jc w:val="center"/>
    </w:pPr>
    <w:rPr>
      <w:b/>
      <w:kern w:val="0"/>
      <w:sz w:val="24"/>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20">
    <w:name w:val="Char2"/>
    <w:basedOn w:val="a"/>
    <w:qFormat/>
    <w:pPr>
      <w:widowControl/>
      <w:spacing w:after="160" w:line="240" w:lineRule="exact"/>
      <w:jc w:val="left"/>
    </w:pPr>
    <w:rPr>
      <w:rFonts w:ascii="Verdana" w:hAnsi="Verdana"/>
      <w:kern w:val="0"/>
      <w:sz w:val="20"/>
      <w:szCs w:val="20"/>
      <w:lang w:eastAsia="en-US"/>
    </w:rPr>
  </w:style>
  <w:style w:type="paragraph" w:customStyle="1" w:styleId="xl27">
    <w:name w:val="xl27"/>
    <w:basedOn w:val="a"/>
    <w:qFormat/>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4"/>
    <w:basedOn w:val="a"/>
    <w:next w:val="a8"/>
    <w:qFormat/>
    <w:rPr>
      <w:rFonts w:ascii="宋体" w:hAnsi="Courier New" w:cs="Courier New"/>
      <w:szCs w:val="21"/>
    </w:rPr>
  </w:style>
  <w:style w:type="paragraph" w:customStyle="1" w:styleId="afd">
    <w:name w:val="表格文字"/>
    <w:basedOn w:val="a"/>
    <w:qFormat/>
  </w:style>
  <w:style w:type="paragraph" w:customStyle="1" w:styleId="Char9">
    <w:name w:val="纯文本 Char"/>
    <w:basedOn w:val="a"/>
    <w:next w:val="a8"/>
    <w:qFormat/>
    <w:rPr>
      <w:rFonts w:ascii="宋体" w:hAnsi="Courier New"/>
      <w:szCs w:val="20"/>
    </w:rPr>
  </w:style>
  <w:style w:type="paragraph" w:customStyle="1" w:styleId="34">
    <w:name w:val="样式3"/>
    <w:basedOn w:val="a8"/>
    <w:qFormat/>
    <w:pPr>
      <w:spacing w:line="0" w:lineRule="atLeast"/>
      <w:outlineLvl w:val="0"/>
    </w:pPr>
    <w:rPr>
      <w:rFonts w:cs="Times New Roman"/>
      <w:sz w:val="28"/>
      <w:szCs w:val="20"/>
    </w:rPr>
  </w:style>
  <w:style w:type="paragraph" w:styleId="afe">
    <w:name w:val="No Spacing"/>
    <w:uiPriority w:val="1"/>
    <w:qFormat/>
    <w:pPr>
      <w:widowControl w:val="0"/>
      <w:jc w:val="both"/>
    </w:pPr>
    <w:rPr>
      <w:kern w:val="2"/>
      <w:sz w:val="21"/>
      <w:szCs w:val="24"/>
    </w:rPr>
  </w:style>
  <w:style w:type="paragraph" w:customStyle="1" w:styleId="aff">
    <w:name w:val="排列"/>
    <w:basedOn w:val="a"/>
    <w:qFormat/>
    <w:pPr>
      <w:tabs>
        <w:tab w:val="left" w:pos="1320"/>
      </w:tabs>
      <w:spacing w:line="360" w:lineRule="auto"/>
      <w:ind w:left="1320" w:hanging="420"/>
    </w:pPr>
    <w:rPr>
      <w:sz w:val="24"/>
    </w:rPr>
  </w:style>
  <w:style w:type="paragraph" w:customStyle="1" w:styleId="35">
    <w:name w:val="标3"/>
    <w:basedOn w:val="a"/>
    <w:qFormat/>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f0">
    <w:name w:val="项目排列"/>
    <w:basedOn w:val="a"/>
    <w:qFormat/>
    <w:pPr>
      <w:tabs>
        <w:tab w:val="left" w:pos="780"/>
      </w:tabs>
      <w:spacing w:beforeLines="50" w:afterLines="50" w:line="300" w:lineRule="auto"/>
      <w:ind w:left="780" w:hanging="420"/>
    </w:pPr>
    <w:rPr>
      <w:sz w:val="24"/>
    </w:rPr>
  </w:style>
  <w:style w:type="paragraph" w:customStyle="1" w:styleId="12">
    <w:name w:val="列出段落1"/>
    <w:basedOn w:val="a"/>
    <w:qFormat/>
    <w:pPr>
      <w:ind w:firstLineChars="200" w:firstLine="420"/>
    </w:pPr>
    <w:rPr>
      <w:rFonts w:ascii="Calibri" w:hAnsi="Calibri"/>
      <w:szCs w:val="22"/>
    </w:rPr>
  </w:style>
  <w:style w:type="paragraph" w:customStyle="1" w:styleId="51">
    <w:name w:val="5"/>
    <w:basedOn w:val="a"/>
    <w:qFormat/>
    <w:pPr>
      <w:widowControl/>
      <w:spacing w:after="160" w:line="240" w:lineRule="exact"/>
      <w:jc w:val="left"/>
    </w:pPr>
    <w:rPr>
      <w:rFonts w:ascii="Verdana" w:hAnsi="Verdana"/>
      <w:kern w:val="0"/>
      <w:sz w:val="20"/>
      <w:szCs w:val="20"/>
      <w:lang w:eastAsia="en-US"/>
    </w:rPr>
  </w:style>
  <w:style w:type="paragraph" w:customStyle="1" w:styleId="ptdl">
    <w:name w:val="ptdl"/>
    <w:basedOn w:val="a"/>
    <w:qFormat/>
    <w:pPr>
      <w:spacing w:after="156"/>
      <w:ind w:firstLine="480"/>
    </w:pPr>
    <w:rPr>
      <w:sz w:val="24"/>
      <w:szCs w:val="20"/>
    </w:rPr>
  </w:style>
  <w:style w:type="paragraph" w:customStyle="1" w:styleId="aff1">
    <w:name w:val="小节标题"/>
    <w:basedOn w:val="a"/>
    <w:next w:val="a"/>
    <w:qFormat/>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
    <w:name w:val="默认段落字体 Para Char"/>
    <w:basedOn w:val="a"/>
    <w:qFormat/>
    <w:pPr>
      <w:spacing w:line="360" w:lineRule="auto"/>
      <w:jc w:val="left"/>
    </w:pPr>
    <w:rPr>
      <w:rFonts w:eastAsia="仿宋_GB2312"/>
      <w:b/>
      <w:sz w:val="32"/>
    </w:rPr>
  </w:style>
  <w:style w:type="paragraph" w:customStyle="1" w:styleId="aff2">
    <w:name w:val="简单回函地址"/>
    <w:basedOn w:val="a"/>
    <w:qFormat/>
    <w:rPr>
      <w:szCs w:val="20"/>
    </w:rPr>
  </w:style>
  <w:style w:type="paragraph" w:customStyle="1" w:styleId="CharCharCharCharCharCharChar">
    <w:name w:val="Char Char Char Char Char Char Char"/>
    <w:basedOn w:val="a"/>
    <w:qFormat/>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sz w:val="28"/>
      <w:szCs w:val="28"/>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310">
    <w:name w:val="标题 31"/>
    <w:basedOn w:val="a"/>
    <w:qFormat/>
    <w:pPr>
      <w:tabs>
        <w:tab w:val="left" w:pos="425"/>
        <w:tab w:val="left" w:pos="1756"/>
      </w:tabs>
      <w:ind w:left="1756" w:hanging="425"/>
    </w:pPr>
  </w:style>
  <w:style w:type="character" w:customStyle="1" w:styleId="Char7">
    <w:name w:val="列出段落 Char"/>
    <w:link w:val="afa"/>
    <w:uiPriority w:val="34"/>
    <w:qFormat/>
    <w:rPr>
      <w:rFonts w:ascii="Calibri" w:hAnsi="Calibri"/>
      <w:kern w:val="2"/>
      <w:sz w:val="21"/>
      <w:szCs w:val="22"/>
    </w:rPr>
  </w:style>
  <w:style w:type="character" w:customStyle="1" w:styleId="2Char0">
    <w:name w:val="正文文本缩进 2 Char"/>
    <w:link w:val="20"/>
    <w:qFormat/>
    <w:rPr>
      <w:rFonts w:ascii="Arial" w:hAnsi="Arial"/>
      <w:color w:val="000000"/>
      <w:kern w:val="2"/>
      <w:sz w:val="28"/>
      <w:szCs w:val="24"/>
    </w:rPr>
  </w:style>
  <w:style w:type="paragraph" w:customStyle="1" w:styleId="13">
    <w:name w:val="修订1"/>
    <w:uiPriority w:val="99"/>
    <w:qFormat/>
    <w:rPr>
      <w:kern w:val="2"/>
      <w:sz w:val="21"/>
      <w:szCs w:val="24"/>
    </w:rPr>
  </w:style>
  <w:style w:type="character" w:customStyle="1" w:styleId="Char3">
    <w:name w:val="页脚 Char"/>
    <w:link w:val="ab"/>
    <w:uiPriority w:val="99"/>
    <w:qFormat/>
    <w:rPr>
      <w:kern w:val="2"/>
      <w:sz w:val="18"/>
      <w:szCs w:val="18"/>
    </w:rPr>
  </w:style>
  <w:style w:type="character" w:customStyle="1" w:styleId="Char5">
    <w:name w:val="副标题 Char"/>
    <w:basedOn w:val="a2"/>
    <w:link w:val="ad"/>
    <w:qFormat/>
    <w:rPr>
      <w:rFonts w:ascii="Cambria" w:hAnsi="Cambria"/>
      <w:b/>
      <w:bCs/>
      <w:kern w:val="28"/>
      <w:sz w:val="32"/>
      <w:szCs w:val="32"/>
    </w:rPr>
  </w:style>
  <w:style w:type="character" w:customStyle="1" w:styleId="Char6">
    <w:name w:val="批注主题 Char"/>
    <w:basedOn w:val="Char0"/>
    <w:link w:val="af0"/>
    <w:uiPriority w:val="99"/>
    <w:qFormat/>
    <w:rPr>
      <w:rFonts w:eastAsia="宋体"/>
      <w:b/>
      <w:bCs/>
      <w:kern w:val="2"/>
      <w:sz w:val="21"/>
      <w:szCs w:val="24"/>
      <w:lang w:val="en-US" w:eastAsia="zh-CN" w:bidi="ar-SA"/>
    </w:rPr>
  </w:style>
  <w:style w:type="character" w:customStyle="1" w:styleId="customizeprojectname">
    <w:name w:val="customize__projectname"/>
    <w:basedOn w:val="a2"/>
    <w:qFormat/>
  </w:style>
  <w:style w:type="character" w:customStyle="1" w:styleId="customizerecordno">
    <w:name w:val="customize_recordno"/>
    <w:basedOn w:val="a2"/>
    <w:qFormat/>
  </w:style>
  <w:style w:type="character" w:customStyle="1" w:styleId="customizeprojectcode">
    <w:name w:val="customize_project_code"/>
    <w:basedOn w:val="a2"/>
    <w:qFormat/>
  </w:style>
  <w:style w:type="character" w:customStyle="1" w:styleId="customizecgr">
    <w:name w:val="customize_cgr"/>
    <w:basedOn w:val="a2"/>
    <w:qFormat/>
  </w:style>
  <w:style w:type="character" w:customStyle="1" w:styleId="customizeagent">
    <w:name w:val="customize_agent"/>
    <w:basedOn w:val="a2"/>
    <w:qFormat/>
  </w:style>
  <w:style w:type="character" w:customStyle="1" w:styleId="customizecgrdz">
    <w:name w:val="customize_cgrdz"/>
    <w:basedOn w:val="a2"/>
    <w:qFormat/>
  </w:style>
  <w:style w:type="character" w:customStyle="1" w:styleId="customizecgrdh">
    <w:name w:val="customize_cgrdh"/>
    <w:basedOn w:val="a2"/>
    <w:qFormat/>
  </w:style>
  <w:style w:type="character" w:customStyle="1" w:styleId="customizeagentadd">
    <w:name w:val="customize_agentadd"/>
    <w:basedOn w:val="a2"/>
    <w:qFormat/>
  </w:style>
  <w:style w:type="character" w:customStyle="1" w:styleId="customizeagenttel">
    <w:name w:val="customize_agenttel"/>
    <w:basedOn w:val="a2"/>
    <w:qFormat/>
  </w:style>
  <w:style w:type="character" w:customStyle="1" w:styleId="editinput">
    <w:name w:val="editinput"/>
    <w:basedOn w:val="a2"/>
    <w:qFormat/>
  </w:style>
  <w:style w:type="character" w:customStyle="1" w:styleId="edittexttarea">
    <w:name w:val="edittexttarea"/>
    <w:basedOn w:val="a2"/>
    <w:qFormat/>
  </w:style>
  <w:style w:type="table" w:customStyle="1" w:styleId="14">
    <w:name w:val="网格型1"/>
    <w:basedOn w:val="a3"/>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3"/>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网格型3"/>
    <w:basedOn w:val="a3"/>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页眉 Char"/>
    <w:basedOn w:val="a2"/>
    <w:link w:val="ac"/>
    <w:uiPriority w:val="99"/>
    <w:qFormat/>
    <w:rPr>
      <w:kern w:val="2"/>
      <w:sz w:val="18"/>
      <w:szCs w:val="18"/>
    </w:rPr>
  </w:style>
  <w:style w:type="character" w:customStyle="1" w:styleId="customizecgrtelman">
    <w:name w:val="customize_cgrtelman"/>
    <w:basedOn w:val="a2"/>
    <w:qFormat/>
  </w:style>
  <w:style w:type="character" w:customStyle="1" w:styleId="customizeagencyconnector">
    <w:name w:val="customize_agency_connector"/>
    <w:basedOn w:val="a2"/>
    <w:qFormat/>
  </w:style>
  <w:style w:type="table" w:customStyle="1" w:styleId="52">
    <w:name w:val="网格型5"/>
    <w:basedOn w:val="a3"/>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94E66"/>
  </w:style>
  <w:style w:type="paragraph" w:customStyle="1" w:styleId="null3">
    <w:name w:val="null3"/>
    <w:qFormat/>
    <w:rsid w:val="006703C7"/>
    <w:rPr>
      <w:rFonts w:ascii="Calibri" w:hAnsi="Calibri" w:hint="eastAsia"/>
      <w:lang w:eastAsia="zh-Hans"/>
    </w:rPr>
  </w:style>
  <w:style w:type="paragraph" w:styleId="24">
    <w:name w:val="Body Text First Indent 2"/>
    <w:basedOn w:val="a7"/>
    <w:link w:val="2Char1"/>
    <w:uiPriority w:val="99"/>
    <w:semiHidden/>
    <w:unhideWhenUsed/>
    <w:rsid w:val="00A72C2A"/>
    <w:pPr>
      <w:spacing w:after="120"/>
      <w:ind w:leftChars="200" w:left="420" w:firstLine="420"/>
    </w:pPr>
    <w:rPr>
      <w:rFonts w:ascii="Times New Roman"/>
      <w:sz w:val="21"/>
    </w:rPr>
  </w:style>
  <w:style w:type="character" w:customStyle="1" w:styleId="Char1">
    <w:name w:val="正文文本缩进 Char"/>
    <w:basedOn w:val="a2"/>
    <w:link w:val="a7"/>
    <w:rsid w:val="00A72C2A"/>
    <w:rPr>
      <w:rFonts w:ascii="宋体"/>
      <w:kern w:val="2"/>
      <w:sz w:val="28"/>
      <w:szCs w:val="24"/>
    </w:rPr>
  </w:style>
  <w:style w:type="character" w:customStyle="1" w:styleId="2Char1">
    <w:name w:val="正文首行缩进 2 Char"/>
    <w:basedOn w:val="Char1"/>
    <w:link w:val="24"/>
    <w:uiPriority w:val="99"/>
    <w:semiHidden/>
    <w:rsid w:val="00A72C2A"/>
    <w:rPr>
      <w:rFonts w:asci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Lines="100" w:afterLines="100"/>
      <w:jc w:val="center"/>
      <w:outlineLvl w:val="0"/>
    </w:pPr>
    <w:rPr>
      <w:rFonts w:eastAsia="黑体"/>
      <w:b/>
      <w:bCs/>
      <w:kern w:val="0"/>
      <w:sz w:val="32"/>
      <w:szCs w:val="44"/>
    </w:rPr>
  </w:style>
  <w:style w:type="paragraph" w:styleId="2">
    <w:name w:val="heading 2"/>
    <w:basedOn w:val="a"/>
    <w:next w:val="a"/>
    <w:link w:val="2Char"/>
    <w:uiPriority w:val="9"/>
    <w:qFormat/>
    <w:pPr>
      <w:keepNext/>
      <w:keepLines/>
      <w:spacing w:beforeLines="100" w:afterLines="100"/>
      <w:jc w:val="center"/>
      <w:outlineLvl w:val="1"/>
    </w:pPr>
    <w:rPr>
      <w:rFonts w:ascii="Arial" w:eastAsia="黑体" w:hAnsi="Arial"/>
      <w:b/>
      <w:bCs/>
      <w:sz w:val="30"/>
      <w:szCs w:val="32"/>
    </w:rPr>
  </w:style>
  <w:style w:type="paragraph" w:styleId="3">
    <w:name w:val="heading 3"/>
    <w:basedOn w:val="a"/>
    <w:next w:val="a"/>
    <w:link w:val="3Char"/>
    <w:uiPriority w:val="9"/>
    <w:qFormat/>
    <w:pPr>
      <w:keepNext/>
      <w:keepLines/>
      <w:spacing w:line="360" w:lineRule="auto"/>
      <w:jc w:val="center"/>
      <w:outlineLvl w:val="2"/>
    </w:pPr>
    <w:rPr>
      <w:rFonts w:eastAsia="黑体"/>
      <w:b/>
      <w:bCs/>
      <w:sz w:val="28"/>
      <w:szCs w:val="32"/>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paragraph" w:styleId="5">
    <w:name w:val="heading 5"/>
    <w:basedOn w:val="a"/>
    <w:next w:val="a"/>
    <w:qFormat/>
    <w:pPr>
      <w:keepNext/>
      <w:jc w:val="center"/>
      <w:outlineLvl w:val="4"/>
    </w:pPr>
    <w:rPr>
      <w:rFonts w:ascii="Arial" w:hAnsi="Arial"/>
      <w:sz w:val="28"/>
    </w:rPr>
  </w:style>
  <w:style w:type="paragraph" w:styleId="6">
    <w:name w:val="heading 6"/>
    <w:basedOn w:val="a"/>
    <w:next w:val="a"/>
    <w:qFormat/>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1"/>
    <w:qFormat/>
    <w:pPr>
      <w:keepNext/>
      <w:keepLines/>
      <w:spacing w:before="240" w:after="64" w:line="320" w:lineRule="auto"/>
      <w:outlineLvl w:val="6"/>
    </w:pPr>
    <w:rPr>
      <w:b/>
      <w:sz w:val="24"/>
    </w:rPr>
  </w:style>
  <w:style w:type="paragraph" w:styleId="8">
    <w:name w:val="heading 8"/>
    <w:basedOn w:val="a"/>
    <w:next w:val="a1"/>
    <w:qFormat/>
    <w:pPr>
      <w:keepNext/>
      <w:keepLines/>
      <w:spacing w:before="240" w:after="64" w:line="320" w:lineRule="auto"/>
      <w:outlineLvl w:val="7"/>
    </w:pPr>
    <w:rPr>
      <w:rFonts w:ascii="Arial" w:eastAsia="黑体" w:hAnsi="Arial"/>
      <w:sz w:val="24"/>
    </w:rPr>
  </w:style>
  <w:style w:type="paragraph" w:styleId="9">
    <w:name w:val="heading 9"/>
    <w:basedOn w:val="a"/>
    <w:next w:val="a1"/>
    <w:qFormat/>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Pr>
      <w:color w:val="FF0000"/>
    </w:rPr>
  </w:style>
  <w:style w:type="paragraph" w:styleId="a1">
    <w:name w:val="Normal Indent"/>
    <w:basedOn w:val="a"/>
    <w:link w:val="Char"/>
    <w:qFormat/>
    <w:pPr>
      <w:widowControl/>
      <w:ind w:left="425"/>
      <w:jc w:val="left"/>
    </w:pPr>
    <w:rPr>
      <w:kern w:val="0"/>
      <w:sz w:val="20"/>
      <w:szCs w:val="20"/>
      <w:lang w:eastAsia="en-US"/>
    </w:rPr>
  </w:style>
  <w:style w:type="paragraph" w:styleId="70">
    <w:name w:val="toc 7"/>
    <w:basedOn w:val="a"/>
    <w:next w:val="a"/>
    <w:qFormat/>
    <w:pPr>
      <w:ind w:left="1260"/>
      <w:jc w:val="left"/>
    </w:pPr>
    <w:rPr>
      <w:sz w:val="18"/>
      <w:szCs w:val="18"/>
    </w:rPr>
  </w:style>
  <w:style w:type="paragraph" w:styleId="a5">
    <w:name w:val="Document Map"/>
    <w:basedOn w:val="a"/>
    <w:qFormat/>
    <w:pPr>
      <w:shd w:val="clear" w:color="auto" w:fill="000080"/>
    </w:pPr>
  </w:style>
  <w:style w:type="paragraph" w:styleId="a6">
    <w:name w:val="annotation text"/>
    <w:basedOn w:val="a"/>
    <w:link w:val="Char0"/>
    <w:uiPriority w:val="99"/>
    <w:qFormat/>
    <w:pPr>
      <w:jc w:val="left"/>
    </w:pPr>
  </w:style>
  <w:style w:type="paragraph" w:styleId="30">
    <w:name w:val="Body Text 3"/>
    <w:basedOn w:val="a"/>
    <w:qFormat/>
    <w:rPr>
      <w:rFonts w:ascii="宋体" w:hAnsi="宋体"/>
      <w:color w:val="000000"/>
      <w:sz w:val="28"/>
    </w:rPr>
  </w:style>
  <w:style w:type="paragraph" w:styleId="a7">
    <w:name w:val="Body Text Indent"/>
    <w:basedOn w:val="a"/>
    <w:link w:val="Char1"/>
    <w:qFormat/>
    <w:pPr>
      <w:ind w:leftChars="-2" w:left="-4" w:firstLineChars="200" w:firstLine="560"/>
    </w:pPr>
    <w:rPr>
      <w:rFonts w:ascii="宋体"/>
      <w:sz w:val="28"/>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spacing w:line="360" w:lineRule="auto"/>
      <w:ind w:left="420"/>
      <w:jc w:val="left"/>
    </w:pPr>
    <w:rPr>
      <w:iCs/>
      <w:sz w:val="24"/>
      <w:szCs w:val="20"/>
    </w:rPr>
  </w:style>
  <w:style w:type="paragraph" w:styleId="a8">
    <w:name w:val="Plain Text"/>
    <w:basedOn w:val="a"/>
    <w:link w:val="Char10"/>
    <w:qFormat/>
    <w:rPr>
      <w:rFonts w:ascii="宋体" w:hAnsi="Courier New" w:cs="Courier New"/>
      <w:szCs w:val="21"/>
    </w:rPr>
  </w:style>
  <w:style w:type="paragraph" w:styleId="80">
    <w:name w:val="toc 8"/>
    <w:basedOn w:val="a"/>
    <w:next w:val="a"/>
    <w:qFormat/>
    <w:pPr>
      <w:ind w:left="1470"/>
      <w:jc w:val="left"/>
    </w:pPr>
    <w:rPr>
      <w:sz w:val="18"/>
      <w:szCs w:val="18"/>
    </w:rPr>
  </w:style>
  <w:style w:type="paragraph" w:styleId="32">
    <w:name w:val="index 3"/>
    <w:basedOn w:val="a"/>
    <w:next w:val="a"/>
    <w:qFormat/>
    <w:pPr>
      <w:tabs>
        <w:tab w:val="left" w:pos="1756"/>
      </w:tabs>
      <w:ind w:left="1756" w:hanging="425"/>
    </w:pPr>
    <w:rPr>
      <w:sz w:val="24"/>
    </w:rPr>
  </w:style>
  <w:style w:type="paragraph" w:styleId="a9">
    <w:name w:val="Date"/>
    <w:basedOn w:val="a"/>
    <w:next w:val="a"/>
    <w:link w:val="Char2"/>
    <w:qFormat/>
    <w:rPr>
      <w:sz w:val="28"/>
      <w:szCs w:val="20"/>
    </w:rPr>
  </w:style>
  <w:style w:type="paragraph" w:styleId="20">
    <w:name w:val="Body Text Indent 2"/>
    <w:basedOn w:val="a"/>
    <w:link w:val="2Char0"/>
    <w:qFormat/>
    <w:pPr>
      <w:tabs>
        <w:tab w:val="left" w:pos="1140"/>
      </w:tabs>
      <w:ind w:firstLineChars="200" w:firstLine="560"/>
    </w:pPr>
    <w:rPr>
      <w:rFonts w:ascii="Arial" w:hAnsi="Arial"/>
      <w:color w:val="000000"/>
      <w:sz w:val="28"/>
    </w:rPr>
  </w:style>
  <w:style w:type="paragraph" w:styleId="aa">
    <w:name w:val="Balloon Text"/>
    <w:basedOn w:val="a"/>
    <w:qFormat/>
    <w:rPr>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40">
    <w:name w:val="toc 4"/>
    <w:basedOn w:val="a"/>
    <w:next w:val="a"/>
    <w:qFormat/>
    <w:pPr>
      <w:ind w:left="630"/>
      <w:jc w:val="left"/>
    </w:pPr>
    <w:rPr>
      <w:sz w:val="18"/>
      <w:szCs w:val="18"/>
    </w:rPr>
  </w:style>
  <w:style w:type="paragraph" w:styleId="ad">
    <w:name w:val="Subtitle"/>
    <w:basedOn w:val="a"/>
    <w:next w:val="a"/>
    <w:link w:val="Char5"/>
    <w:qFormat/>
    <w:pPr>
      <w:spacing w:before="240" w:after="60" w:line="312" w:lineRule="auto"/>
      <w:jc w:val="center"/>
      <w:outlineLvl w:val="1"/>
    </w:pPr>
    <w:rPr>
      <w:rFonts w:ascii="Cambria" w:hAnsi="Cambria"/>
      <w:b/>
      <w:bCs/>
      <w:kern w:val="28"/>
      <w:sz w:val="32"/>
      <w:szCs w:val="32"/>
    </w:rPr>
  </w:style>
  <w:style w:type="paragraph" w:styleId="ae">
    <w:name w:val="footnote text"/>
    <w:basedOn w:val="a"/>
    <w:qFormat/>
    <w:pPr>
      <w:snapToGrid w:val="0"/>
      <w:jc w:val="left"/>
    </w:pPr>
    <w:rPr>
      <w:sz w:val="18"/>
      <w:szCs w:val="18"/>
    </w:rPr>
  </w:style>
  <w:style w:type="paragraph" w:styleId="60">
    <w:name w:val="toc 6"/>
    <w:basedOn w:val="a"/>
    <w:next w:val="a"/>
    <w:qFormat/>
    <w:pPr>
      <w:ind w:left="1050"/>
      <w:jc w:val="left"/>
    </w:pPr>
    <w:rPr>
      <w:sz w:val="18"/>
      <w:szCs w:val="18"/>
    </w:rPr>
  </w:style>
  <w:style w:type="paragraph" w:styleId="33">
    <w:name w:val="Body Text Indent 3"/>
    <w:basedOn w:val="a"/>
    <w:qFormat/>
    <w:pPr>
      <w:ind w:left="360" w:firstLine="480"/>
    </w:pPr>
    <w:rPr>
      <w:sz w:val="24"/>
      <w:szCs w:val="20"/>
    </w:rPr>
  </w:style>
  <w:style w:type="paragraph" w:styleId="21">
    <w:name w:val="toc 2"/>
    <w:basedOn w:val="a"/>
    <w:next w:val="a"/>
    <w:uiPriority w:val="39"/>
    <w:qFormat/>
    <w:pPr>
      <w:spacing w:line="360" w:lineRule="auto"/>
      <w:ind w:left="210"/>
      <w:jc w:val="left"/>
    </w:pPr>
    <w:rPr>
      <w:smallCaps/>
      <w:sz w:val="24"/>
      <w:szCs w:val="20"/>
    </w:rPr>
  </w:style>
  <w:style w:type="paragraph" w:styleId="90">
    <w:name w:val="toc 9"/>
    <w:basedOn w:val="a"/>
    <w:next w:val="a"/>
    <w:qFormat/>
    <w:pPr>
      <w:ind w:left="1680"/>
      <w:jc w:val="left"/>
    </w:pPr>
    <w:rPr>
      <w:sz w:val="18"/>
      <w:szCs w:val="18"/>
    </w:rPr>
  </w:style>
  <w:style w:type="paragraph" w:styleId="22">
    <w:name w:val="Body Text 2"/>
    <w:basedOn w:val="a"/>
    <w:qFormat/>
    <w:rPr>
      <w:rFonts w:ascii="Arial" w:hAnsi="Arial"/>
      <w:b/>
      <w:bCs/>
      <w:sz w:val="28"/>
    </w:rPr>
  </w:style>
  <w:style w:type="paragraph" w:styleId="af">
    <w:name w:val="Normal (Web)"/>
    <w:basedOn w:val="a"/>
    <w:uiPriority w:val="99"/>
    <w:qFormat/>
    <w:pPr>
      <w:spacing w:line="300" w:lineRule="auto"/>
    </w:pPr>
    <w:rPr>
      <w:sz w:val="24"/>
    </w:rPr>
  </w:style>
  <w:style w:type="paragraph" w:styleId="af0">
    <w:name w:val="annotation subject"/>
    <w:basedOn w:val="a6"/>
    <w:next w:val="a6"/>
    <w:link w:val="Char6"/>
    <w:uiPriority w:val="99"/>
    <w:qFormat/>
    <w:rPr>
      <w:b/>
      <w:bCs/>
    </w:rPr>
  </w:style>
  <w:style w:type="table" w:styleId="af1">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uiPriority w:val="99"/>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title21">
    <w:name w:val="title21"/>
    <w:qFormat/>
    <w:rPr>
      <w:b/>
      <w:bCs/>
      <w:color w:val="000000"/>
      <w:sz w:val="20"/>
      <w:szCs w:val="20"/>
      <w:u w:val="none"/>
    </w:rPr>
  </w:style>
  <w:style w:type="character" w:customStyle="1" w:styleId="TexteChar">
    <w:name w:val="Texte Char"/>
    <w:qFormat/>
    <w:rPr>
      <w:rFonts w:ascii="宋体" w:eastAsia="宋体" w:hAnsi="Courier New"/>
      <w:kern w:val="2"/>
      <w:sz w:val="21"/>
      <w:szCs w:val="21"/>
      <w:lang w:val="en-US" w:eastAsia="zh-CN" w:bidi="ar-SA"/>
    </w:rPr>
  </w:style>
  <w:style w:type="character" w:customStyle="1" w:styleId="content1">
    <w:name w:val="content1"/>
    <w:qFormat/>
    <w:rPr>
      <w:sz w:val="18"/>
      <w:szCs w:val="18"/>
    </w:rPr>
  </w:style>
  <w:style w:type="character" w:customStyle="1" w:styleId="2Char">
    <w:name w:val="标题 2 Char"/>
    <w:link w:val="2"/>
    <w:uiPriority w:val="9"/>
    <w:qFormat/>
    <w:rPr>
      <w:rFonts w:ascii="Arial" w:eastAsia="黑体" w:hAnsi="Arial"/>
      <w:b/>
      <w:bCs/>
      <w:kern w:val="2"/>
      <w:sz w:val="30"/>
      <w:szCs w:val="32"/>
    </w:rPr>
  </w:style>
  <w:style w:type="character" w:customStyle="1" w:styleId="Char2">
    <w:name w:val="日期 Char"/>
    <w:link w:val="a9"/>
    <w:qFormat/>
    <w:rPr>
      <w:rFonts w:eastAsia="宋体"/>
      <w:kern w:val="2"/>
      <w:sz w:val="28"/>
      <w:lang w:val="en-US" w:eastAsia="zh-CN" w:bidi="ar-SA"/>
    </w:rPr>
  </w:style>
  <w:style w:type="character" w:customStyle="1" w:styleId="Char10">
    <w:name w:val="纯文本 Char1"/>
    <w:link w:val="a8"/>
    <w:qFormat/>
    <w:rPr>
      <w:rFonts w:ascii="宋体" w:eastAsia="宋体" w:hAnsi="Courier New" w:cs="Courier New"/>
      <w:kern w:val="2"/>
      <w:sz w:val="21"/>
      <w:szCs w:val="21"/>
      <w:lang w:val="en-US" w:eastAsia="zh-CN" w:bidi="ar-SA"/>
    </w:rPr>
  </w:style>
  <w:style w:type="character" w:customStyle="1" w:styleId="Char0">
    <w:name w:val="批注文字 Char"/>
    <w:link w:val="a6"/>
    <w:uiPriority w:val="99"/>
    <w:qFormat/>
    <w:rPr>
      <w:rFonts w:eastAsia="宋体"/>
      <w:kern w:val="2"/>
      <w:sz w:val="21"/>
      <w:szCs w:val="24"/>
      <w:lang w:val="en-US" w:eastAsia="zh-CN" w:bidi="ar-SA"/>
    </w:rPr>
  </w:style>
  <w:style w:type="character" w:customStyle="1" w:styleId="font1">
    <w:name w:val="font1"/>
    <w:basedOn w:val="a2"/>
    <w:qFormat/>
  </w:style>
  <w:style w:type="character" w:customStyle="1" w:styleId="1Char">
    <w:name w:val="标题 1 Char"/>
    <w:link w:val="1"/>
    <w:uiPriority w:val="9"/>
    <w:qFormat/>
    <w:rPr>
      <w:rFonts w:eastAsia="黑体"/>
      <w:b/>
      <w:bCs/>
      <w:sz w:val="32"/>
      <w:szCs w:val="44"/>
    </w:rPr>
  </w:style>
  <w:style w:type="character" w:customStyle="1" w:styleId="CharChar7">
    <w:name w:val="Char Char7"/>
    <w:qFormat/>
    <w:rPr>
      <w:rFonts w:ascii="Arial" w:eastAsia="黑体" w:hAnsi="Arial"/>
      <w:b/>
      <w:bCs/>
      <w:kern w:val="2"/>
      <w:sz w:val="30"/>
      <w:szCs w:val="32"/>
      <w:lang w:val="en-US" w:eastAsia="zh-CN" w:bidi="ar-SA"/>
    </w:rPr>
  </w:style>
  <w:style w:type="character" w:customStyle="1" w:styleId="3Char">
    <w:name w:val="标题 3 Char"/>
    <w:link w:val="3"/>
    <w:uiPriority w:val="9"/>
    <w:qFormat/>
    <w:rPr>
      <w:rFonts w:eastAsia="黑体"/>
      <w:b/>
      <w:bCs/>
      <w:kern w:val="2"/>
      <w:sz w:val="28"/>
      <w:szCs w:val="32"/>
    </w:rPr>
  </w:style>
  <w:style w:type="character" w:customStyle="1" w:styleId="Char">
    <w:name w:val="正文缩进 Char"/>
    <w:link w:val="a1"/>
    <w:qFormat/>
    <w:rPr>
      <w:rFonts w:eastAsia="宋体"/>
      <w:lang w:val="en-US" w:eastAsia="en-US" w:bidi="ar-SA"/>
    </w:rPr>
  </w:style>
  <w:style w:type="character" w:customStyle="1" w:styleId="CharChar4">
    <w:name w:val="Char Char4"/>
    <w:qFormat/>
    <w:rPr>
      <w:rFonts w:ascii="Arial" w:eastAsia="黑体" w:hAnsi="Arial"/>
      <w:b/>
      <w:bCs/>
      <w:kern w:val="2"/>
      <w:sz w:val="30"/>
      <w:szCs w:val="32"/>
      <w:lang w:val="en-US" w:eastAsia="zh-CN" w:bidi="ar-SA"/>
    </w:rPr>
  </w:style>
  <w:style w:type="paragraph" w:customStyle="1" w:styleId="CharCharChar1CharCharCharChar">
    <w:name w:val="Char Char Char1 Char Char Char Char"/>
    <w:basedOn w:val="a"/>
    <w:qFormat/>
    <w:pPr>
      <w:widowControl/>
      <w:spacing w:after="160" w:line="240" w:lineRule="exact"/>
      <w:jc w:val="left"/>
    </w:pPr>
    <w:rPr>
      <w:szCs w:val="20"/>
    </w:rPr>
  </w:style>
  <w:style w:type="paragraph" w:customStyle="1" w:styleId="CM10">
    <w:name w:val="CM10"/>
    <w:basedOn w:val="Default"/>
    <w:next w:val="Default"/>
    <w:qFormat/>
    <w:pPr>
      <w:spacing w:line="468" w:lineRule="atLeast"/>
    </w:pPr>
    <w:rPr>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af9">
    <w:name w:val="小标题"/>
    <w:basedOn w:val="a"/>
    <w:next w:val="a1"/>
    <w:qFormat/>
    <w:pPr>
      <w:tabs>
        <w:tab w:val="left" w:pos="420"/>
      </w:tabs>
      <w:spacing w:beforeLines="50" w:afterLines="50" w:line="360" w:lineRule="auto"/>
      <w:ind w:left="420" w:hangingChars="200" w:hanging="420"/>
    </w:pPr>
    <w:rPr>
      <w:rFonts w:ascii="Arial" w:eastAsia="黑体" w:hAnsi="Arial"/>
      <w:b/>
      <w:sz w:val="28"/>
    </w:rPr>
  </w:style>
  <w:style w:type="paragraph" w:styleId="afa">
    <w:name w:val="List Paragraph"/>
    <w:basedOn w:val="a"/>
    <w:link w:val="Char7"/>
    <w:uiPriority w:val="34"/>
    <w:qFormat/>
    <w:pPr>
      <w:ind w:firstLineChars="200" w:firstLine="420"/>
    </w:pPr>
    <w:rPr>
      <w:rFonts w:ascii="Calibri" w:hAnsi="Calibri"/>
      <w:szCs w:val="22"/>
    </w:rPr>
  </w:style>
  <w:style w:type="paragraph" w:customStyle="1" w:styleId="2PIM2H2Heading2Hidden2ndlevelh22Header2l2DON">
    <w:name w:val="样式 标题 2PIM2H2Heading 2 Hidden2nd levelh22Header 2l2DO N..."/>
    <w:basedOn w:val="2"/>
    <w:qFormat/>
    <w:pPr>
      <w:jc w:val="left"/>
    </w:pPr>
    <w:rPr>
      <w:rFonts w:cs="宋体"/>
      <w:sz w:val="28"/>
      <w:szCs w:val="20"/>
    </w:rPr>
  </w:style>
  <w:style w:type="paragraph" w:customStyle="1" w:styleId="Char2CharCharChar">
    <w:name w:val="Char2 Char Char Char"/>
    <w:basedOn w:val="a"/>
    <w:qFormat/>
    <w:pPr>
      <w:widowControl/>
      <w:spacing w:after="160" w:line="240" w:lineRule="exact"/>
      <w:jc w:val="left"/>
    </w:pPr>
    <w:rPr>
      <w:rFonts w:ascii="Verdana" w:hAnsi="Verdana"/>
      <w:kern w:val="0"/>
      <w:sz w:val="20"/>
      <w:szCs w:val="20"/>
      <w:lang w:eastAsia="en-US"/>
    </w:rPr>
  </w:style>
  <w:style w:type="paragraph" w:customStyle="1" w:styleId="Char8">
    <w:name w:val="Char"/>
    <w:basedOn w:val="a"/>
    <w:qFormat/>
    <w:pPr>
      <w:widowControl/>
      <w:spacing w:after="160" w:line="240" w:lineRule="exact"/>
      <w:jc w:val="left"/>
    </w:pPr>
    <w:rPr>
      <w:rFonts w:ascii="Verdana" w:hAnsi="Verdana"/>
      <w:kern w:val="0"/>
      <w:sz w:val="20"/>
      <w:szCs w:val="20"/>
      <w:lang w:eastAsia="en-US"/>
    </w:rPr>
  </w:style>
  <w:style w:type="paragraph" w:customStyle="1" w:styleId="11">
    <w:name w:val="编号1"/>
    <w:basedOn w:val="a"/>
    <w:qFormat/>
    <w:pPr>
      <w:spacing w:line="360" w:lineRule="auto"/>
    </w:pPr>
    <w:rPr>
      <w:rFonts w:ascii="Arial" w:hAnsi="Arial"/>
      <w:sz w:val="24"/>
      <w:szCs w:val="2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b">
    <w:name w:val="表头文本"/>
    <w:basedOn w:val="a"/>
    <w:qFormat/>
    <w:pPr>
      <w:autoSpaceDE w:val="0"/>
      <w:autoSpaceDN w:val="0"/>
      <w:adjustRightInd w:val="0"/>
      <w:jc w:val="center"/>
    </w:pPr>
    <w:rPr>
      <w:b/>
      <w:kern w:val="0"/>
      <w:sz w:val="24"/>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20">
    <w:name w:val="Char2"/>
    <w:basedOn w:val="a"/>
    <w:qFormat/>
    <w:pPr>
      <w:widowControl/>
      <w:spacing w:after="160" w:line="240" w:lineRule="exact"/>
      <w:jc w:val="left"/>
    </w:pPr>
    <w:rPr>
      <w:rFonts w:ascii="Verdana" w:hAnsi="Verdana"/>
      <w:kern w:val="0"/>
      <w:sz w:val="20"/>
      <w:szCs w:val="20"/>
      <w:lang w:eastAsia="en-US"/>
    </w:rPr>
  </w:style>
  <w:style w:type="paragraph" w:customStyle="1" w:styleId="xl27">
    <w:name w:val="xl27"/>
    <w:basedOn w:val="a"/>
    <w:qFormat/>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4"/>
    <w:basedOn w:val="a"/>
    <w:next w:val="a8"/>
    <w:qFormat/>
    <w:rPr>
      <w:rFonts w:ascii="宋体" w:hAnsi="Courier New" w:cs="Courier New"/>
      <w:szCs w:val="21"/>
    </w:rPr>
  </w:style>
  <w:style w:type="paragraph" w:customStyle="1" w:styleId="afd">
    <w:name w:val="表格文字"/>
    <w:basedOn w:val="a"/>
    <w:qFormat/>
  </w:style>
  <w:style w:type="paragraph" w:customStyle="1" w:styleId="Char9">
    <w:name w:val="纯文本 Char"/>
    <w:basedOn w:val="a"/>
    <w:next w:val="a8"/>
    <w:qFormat/>
    <w:rPr>
      <w:rFonts w:ascii="宋体" w:hAnsi="Courier New"/>
      <w:szCs w:val="20"/>
    </w:rPr>
  </w:style>
  <w:style w:type="paragraph" w:customStyle="1" w:styleId="34">
    <w:name w:val="样式3"/>
    <w:basedOn w:val="a8"/>
    <w:qFormat/>
    <w:pPr>
      <w:spacing w:line="0" w:lineRule="atLeast"/>
      <w:outlineLvl w:val="0"/>
    </w:pPr>
    <w:rPr>
      <w:rFonts w:cs="Times New Roman"/>
      <w:sz w:val="28"/>
      <w:szCs w:val="20"/>
    </w:rPr>
  </w:style>
  <w:style w:type="paragraph" w:styleId="afe">
    <w:name w:val="No Spacing"/>
    <w:uiPriority w:val="1"/>
    <w:qFormat/>
    <w:pPr>
      <w:widowControl w:val="0"/>
      <w:jc w:val="both"/>
    </w:pPr>
    <w:rPr>
      <w:kern w:val="2"/>
      <w:sz w:val="21"/>
      <w:szCs w:val="24"/>
    </w:rPr>
  </w:style>
  <w:style w:type="paragraph" w:customStyle="1" w:styleId="aff">
    <w:name w:val="排列"/>
    <w:basedOn w:val="a"/>
    <w:qFormat/>
    <w:pPr>
      <w:tabs>
        <w:tab w:val="left" w:pos="1320"/>
      </w:tabs>
      <w:spacing w:line="360" w:lineRule="auto"/>
      <w:ind w:left="1320" w:hanging="420"/>
    </w:pPr>
    <w:rPr>
      <w:sz w:val="24"/>
    </w:rPr>
  </w:style>
  <w:style w:type="paragraph" w:customStyle="1" w:styleId="35">
    <w:name w:val="标3"/>
    <w:basedOn w:val="a"/>
    <w:qFormat/>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f0">
    <w:name w:val="项目排列"/>
    <w:basedOn w:val="a"/>
    <w:qFormat/>
    <w:pPr>
      <w:tabs>
        <w:tab w:val="left" w:pos="780"/>
      </w:tabs>
      <w:spacing w:beforeLines="50" w:afterLines="50" w:line="300" w:lineRule="auto"/>
      <w:ind w:left="780" w:hanging="420"/>
    </w:pPr>
    <w:rPr>
      <w:sz w:val="24"/>
    </w:rPr>
  </w:style>
  <w:style w:type="paragraph" w:customStyle="1" w:styleId="12">
    <w:name w:val="列出段落1"/>
    <w:basedOn w:val="a"/>
    <w:qFormat/>
    <w:pPr>
      <w:ind w:firstLineChars="200" w:firstLine="420"/>
    </w:pPr>
    <w:rPr>
      <w:rFonts w:ascii="Calibri" w:hAnsi="Calibri"/>
      <w:szCs w:val="22"/>
    </w:rPr>
  </w:style>
  <w:style w:type="paragraph" w:customStyle="1" w:styleId="51">
    <w:name w:val="5"/>
    <w:basedOn w:val="a"/>
    <w:qFormat/>
    <w:pPr>
      <w:widowControl/>
      <w:spacing w:after="160" w:line="240" w:lineRule="exact"/>
      <w:jc w:val="left"/>
    </w:pPr>
    <w:rPr>
      <w:rFonts w:ascii="Verdana" w:hAnsi="Verdana"/>
      <w:kern w:val="0"/>
      <w:sz w:val="20"/>
      <w:szCs w:val="20"/>
      <w:lang w:eastAsia="en-US"/>
    </w:rPr>
  </w:style>
  <w:style w:type="paragraph" w:customStyle="1" w:styleId="ptdl">
    <w:name w:val="ptdl"/>
    <w:basedOn w:val="a"/>
    <w:qFormat/>
    <w:pPr>
      <w:spacing w:after="156"/>
      <w:ind w:firstLine="480"/>
    </w:pPr>
    <w:rPr>
      <w:sz w:val="24"/>
      <w:szCs w:val="20"/>
    </w:rPr>
  </w:style>
  <w:style w:type="paragraph" w:customStyle="1" w:styleId="aff1">
    <w:name w:val="小节标题"/>
    <w:basedOn w:val="a"/>
    <w:next w:val="a"/>
    <w:qFormat/>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
    <w:name w:val="默认段落字体 Para Char"/>
    <w:basedOn w:val="a"/>
    <w:qFormat/>
    <w:pPr>
      <w:spacing w:line="360" w:lineRule="auto"/>
      <w:jc w:val="left"/>
    </w:pPr>
    <w:rPr>
      <w:rFonts w:eastAsia="仿宋_GB2312"/>
      <w:b/>
      <w:sz w:val="32"/>
    </w:rPr>
  </w:style>
  <w:style w:type="paragraph" w:customStyle="1" w:styleId="aff2">
    <w:name w:val="简单回函地址"/>
    <w:basedOn w:val="a"/>
    <w:qFormat/>
    <w:rPr>
      <w:szCs w:val="20"/>
    </w:rPr>
  </w:style>
  <w:style w:type="paragraph" w:customStyle="1" w:styleId="CharCharCharCharCharCharChar">
    <w:name w:val="Char Char Char Char Char Char Char"/>
    <w:basedOn w:val="a"/>
    <w:qFormat/>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sz w:val="28"/>
      <w:szCs w:val="28"/>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310">
    <w:name w:val="标题 31"/>
    <w:basedOn w:val="a"/>
    <w:qFormat/>
    <w:pPr>
      <w:tabs>
        <w:tab w:val="left" w:pos="425"/>
        <w:tab w:val="left" w:pos="1756"/>
      </w:tabs>
      <w:ind w:left="1756" w:hanging="425"/>
    </w:pPr>
  </w:style>
  <w:style w:type="character" w:customStyle="1" w:styleId="Char7">
    <w:name w:val="列出段落 Char"/>
    <w:link w:val="afa"/>
    <w:uiPriority w:val="34"/>
    <w:qFormat/>
    <w:rPr>
      <w:rFonts w:ascii="Calibri" w:hAnsi="Calibri"/>
      <w:kern w:val="2"/>
      <w:sz w:val="21"/>
      <w:szCs w:val="22"/>
    </w:rPr>
  </w:style>
  <w:style w:type="character" w:customStyle="1" w:styleId="2Char0">
    <w:name w:val="正文文本缩进 2 Char"/>
    <w:link w:val="20"/>
    <w:qFormat/>
    <w:rPr>
      <w:rFonts w:ascii="Arial" w:hAnsi="Arial"/>
      <w:color w:val="000000"/>
      <w:kern w:val="2"/>
      <w:sz w:val="28"/>
      <w:szCs w:val="24"/>
    </w:rPr>
  </w:style>
  <w:style w:type="paragraph" w:customStyle="1" w:styleId="13">
    <w:name w:val="修订1"/>
    <w:uiPriority w:val="99"/>
    <w:qFormat/>
    <w:rPr>
      <w:kern w:val="2"/>
      <w:sz w:val="21"/>
      <w:szCs w:val="24"/>
    </w:rPr>
  </w:style>
  <w:style w:type="character" w:customStyle="1" w:styleId="Char3">
    <w:name w:val="页脚 Char"/>
    <w:link w:val="ab"/>
    <w:uiPriority w:val="99"/>
    <w:qFormat/>
    <w:rPr>
      <w:kern w:val="2"/>
      <w:sz w:val="18"/>
      <w:szCs w:val="18"/>
    </w:rPr>
  </w:style>
  <w:style w:type="character" w:customStyle="1" w:styleId="Char5">
    <w:name w:val="副标题 Char"/>
    <w:basedOn w:val="a2"/>
    <w:link w:val="ad"/>
    <w:qFormat/>
    <w:rPr>
      <w:rFonts w:ascii="Cambria" w:hAnsi="Cambria"/>
      <w:b/>
      <w:bCs/>
      <w:kern w:val="28"/>
      <w:sz w:val="32"/>
      <w:szCs w:val="32"/>
    </w:rPr>
  </w:style>
  <w:style w:type="character" w:customStyle="1" w:styleId="Char6">
    <w:name w:val="批注主题 Char"/>
    <w:basedOn w:val="Char0"/>
    <w:link w:val="af0"/>
    <w:uiPriority w:val="99"/>
    <w:qFormat/>
    <w:rPr>
      <w:rFonts w:eastAsia="宋体"/>
      <w:b/>
      <w:bCs/>
      <w:kern w:val="2"/>
      <w:sz w:val="21"/>
      <w:szCs w:val="24"/>
      <w:lang w:val="en-US" w:eastAsia="zh-CN" w:bidi="ar-SA"/>
    </w:rPr>
  </w:style>
  <w:style w:type="character" w:customStyle="1" w:styleId="customizeprojectname">
    <w:name w:val="customize__projectname"/>
    <w:basedOn w:val="a2"/>
    <w:qFormat/>
  </w:style>
  <w:style w:type="character" w:customStyle="1" w:styleId="customizerecordno">
    <w:name w:val="customize_recordno"/>
    <w:basedOn w:val="a2"/>
    <w:qFormat/>
  </w:style>
  <w:style w:type="character" w:customStyle="1" w:styleId="customizeprojectcode">
    <w:name w:val="customize_project_code"/>
    <w:basedOn w:val="a2"/>
    <w:qFormat/>
  </w:style>
  <w:style w:type="character" w:customStyle="1" w:styleId="customizecgr">
    <w:name w:val="customize_cgr"/>
    <w:basedOn w:val="a2"/>
    <w:qFormat/>
  </w:style>
  <w:style w:type="character" w:customStyle="1" w:styleId="customizeagent">
    <w:name w:val="customize_agent"/>
    <w:basedOn w:val="a2"/>
    <w:qFormat/>
  </w:style>
  <w:style w:type="character" w:customStyle="1" w:styleId="customizecgrdz">
    <w:name w:val="customize_cgrdz"/>
    <w:basedOn w:val="a2"/>
    <w:qFormat/>
  </w:style>
  <w:style w:type="character" w:customStyle="1" w:styleId="customizecgrdh">
    <w:name w:val="customize_cgrdh"/>
    <w:basedOn w:val="a2"/>
    <w:qFormat/>
  </w:style>
  <w:style w:type="character" w:customStyle="1" w:styleId="customizeagentadd">
    <w:name w:val="customize_agentadd"/>
    <w:basedOn w:val="a2"/>
    <w:qFormat/>
  </w:style>
  <w:style w:type="character" w:customStyle="1" w:styleId="customizeagenttel">
    <w:name w:val="customize_agenttel"/>
    <w:basedOn w:val="a2"/>
    <w:qFormat/>
  </w:style>
  <w:style w:type="character" w:customStyle="1" w:styleId="editinput">
    <w:name w:val="editinput"/>
    <w:basedOn w:val="a2"/>
    <w:qFormat/>
  </w:style>
  <w:style w:type="character" w:customStyle="1" w:styleId="edittexttarea">
    <w:name w:val="edittexttarea"/>
    <w:basedOn w:val="a2"/>
    <w:qFormat/>
  </w:style>
  <w:style w:type="table" w:customStyle="1" w:styleId="14">
    <w:name w:val="网格型1"/>
    <w:basedOn w:val="a3"/>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3"/>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网格型3"/>
    <w:basedOn w:val="a3"/>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页眉 Char"/>
    <w:basedOn w:val="a2"/>
    <w:link w:val="ac"/>
    <w:uiPriority w:val="99"/>
    <w:qFormat/>
    <w:rPr>
      <w:kern w:val="2"/>
      <w:sz w:val="18"/>
      <w:szCs w:val="18"/>
    </w:rPr>
  </w:style>
  <w:style w:type="character" w:customStyle="1" w:styleId="customizecgrtelman">
    <w:name w:val="customize_cgrtelman"/>
    <w:basedOn w:val="a2"/>
    <w:qFormat/>
  </w:style>
  <w:style w:type="character" w:customStyle="1" w:styleId="customizeagencyconnector">
    <w:name w:val="customize_agency_connector"/>
    <w:basedOn w:val="a2"/>
    <w:qFormat/>
  </w:style>
  <w:style w:type="table" w:customStyle="1" w:styleId="52">
    <w:name w:val="网格型5"/>
    <w:basedOn w:val="a3"/>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94E66"/>
  </w:style>
  <w:style w:type="paragraph" w:customStyle="1" w:styleId="null3">
    <w:name w:val="null3"/>
    <w:qFormat/>
    <w:rsid w:val="006703C7"/>
    <w:rPr>
      <w:rFonts w:ascii="Calibri" w:hAnsi="Calibri" w:hint="eastAsia"/>
      <w:lang w:eastAsia="zh-Hans"/>
    </w:rPr>
  </w:style>
  <w:style w:type="paragraph" w:styleId="24">
    <w:name w:val="Body Text First Indent 2"/>
    <w:basedOn w:val="a7"/>
    <w:link w:val="2Char1"/>
    <w:uiPriority w:val="99"/>
    <w:semiHidden/>
    <w:unhideWhenUsed/>
    <w:rsid w:val="00A72C2A"/>
    <w:pPr>
      <w:spacing w:after="120"/>
      <w:ind w:leftChars="200" w:left="420" w:firstLine="420"/>
    </w:pPr>
    <w:rPr>
      <w:rFonts w:ascii="Times New Roman"/>
      <w:sz w:val="21"/>
    </w:rPr>
  </w:style>
  <w:style w:type="character" w:customStyle="1" w:styleId="Char1">
    <w:name w:val="正文文本缩进 Char"/>
    <w:basedOn w:val="a2"/>
    <w:link w:val="a7"/>
    <w:rsid w:val="00A72C2A"/>
    <w:rPr>
      <w:rFonts w:ascii="宋体"/>
      <w:kern w:val="2"/>
      <w:sz w:val="28"/>
      <w:szCs w:val="24"/>
    </w:rPr>
  </w:style>
  <w:style w:type="character" w:customStyle="1" w:styleId="2Char1">
    <w:name w:val="正文首行缩进 2 Char"/>
    <w:basedOn w:val="Char1"/>
    <w:link w:val="24"/>
    <w:uiPriority w:val="99"/>
    <w:semiHidden/>
    <w:rsid w:val="00A72C2A"/>
    <w:rPr>
      <w:rFonts w:asci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3757">
      <w:bodyDiv w:val="1"/>
      <w:marLeft w:val="0"/>
      <w:marRight w:val="0"/>
      <w:marTop w:val="0"/>
      <w:marBottom w:val="0"/>
      <w:divBdr>
        <w:top w:val="none" w:sz="0" w:space="0" w:color="auto"/>
        <w:left w:val="none" w:sz="0" w:space="0" w:color="auto"/>
        <w:bottom w:val="none" w:sz="0" w:space="0" w:color="auto"/>
        <w:right w:val="none" w:sz="0" w:space="0" w:color="auto"/>
      </w:divBdr>
    </w:div>
    <w:div w:id="516433152">
      <w:bodyDiv w:val="1"/>
      <w:marLeft w:val="0"/>
      <w:marRight w:val="0"/>
      <w:marTop w:val="0"/>
      <w:marBottom w:val="0"/>
      <w:divBdr>
        <w:top w:val="none" w:sz="0" w:space="0" w:color="auto"/>
        <w:left w:val="none" w:sz="0" w:space="0" w:color="auto"/>
        <w:bottom w:val="none" w:sz="0" w:space="0" w:color="auto"/>
        <w:right w:val="none" w:sz="0" w:space="0" w:color="auto"/>
      </w:divBdr>
    </w:div>
    <w:div w:id="870923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2DA7-807A-40D1-A48B-FA8505A6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87</Pages>
  <Words>24221</Words>
  <Characters>29794</Characters>
  <Application>Microsoft Office Word</Application>
  <DocSecurity>0</DocSecurity>
  <Lines>5958</Lines>
  <Paragraphs>7716</Paragraphs>
  <ScaleCrop>false</ScaleCrop>
  <Company>cyu</Company>
  <LinksUpToDate>false</LinksUpToDate>
  <CharactersWithSpaces>46299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Yhy</dc:creator>
  <cp:lastModifiedBy>JohnGuo</cp:lastModifiedBy>
  <cp:revision>11</cp:revision>
  <cp:lastPrinted>2025-01-26T06:19:00Z</cp:lastPrinted>
  <dcterms:created xsi:type="dcterms:W3CDTF">2025-01-26T02:31:00Z</dcterms:created>
  <dcterms:modified xsi:type="dcterms:W3CDTF">2025-01-26T06:35:00Z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9C5C8C9ADC5C4E179D20976B0C744919</vt:lpwstr>
  </property>
  <property fmtid="{D5CDD505-2E9C-101B-9397-08002B2CF9AE}" pid="4" name="KSOTemplateDocerSaveRecord">
    <vt:lpwstr>eyJoZGlkIjoiYjA2ZjE5ZmFiMDQyMDBiYjczMjE4N2E5OTIxODYwYjAiLCJ1c2VySWQiOiIyNjEwNzg2NzAifQ==</vt:lpwstr>
  </property>
</Properties>
</file>